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8F79D3" w:rsidRPr="00FC413A" w:rsidTr="00494E68">
        <w:trPr>
          <w:trHeight w:hRule="exact" w:val="227"/>
        </w:trPr>
        <w:tc>
          <w:tcPr>
            <w:tcW w:w="4962" w:type="dxa"/>
            <w:tcBorders>
              <w:bottom w:val="single" w:sz="4" w:space="0" w:color="auto"/>
            </w:tcBorders>
            <w:shd w:val="clear" w:color="auto" w:fill="000000" w:themeFill="text1"/>
          </w:tcPr>
          <w:p w:rsidR="008F79D3" w:rsidRPr="00FC413A" w:rsidRDefault="008F79D3"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8F79D3" w:rsidRPr="00FC413A" w:rsidRDefault="008F79D3" w:rsidP="00494E68"/>
        </w:tc>
      </w:tr>
      <w:tr w:rsidR="008F79D3"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8F79D3" w:rsidRPr="00E540A2" w:rsidRDefault="008F79D3" w:rsidP="008F79D3">
            <w:pPr>
              <w:pStyle w:val="SAPCollateralType"/>
            </w:pPr>
            <w:r>
              <w:t>Testskript</w:t>
            </w:r>
          </w:p>
          <w:p w:rsidR="008F79D3" w:rsidRPr="00E540A2" w:rsidRDefault="008F79D3" w:rsidP="008F79D3">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8F79D3" w:rsidRPr="00CF3F1C" w:rsidRDefault="008F79D3" w:rsidP="00494E68">
            <w:pPr>
              <w:pStyle w:val="SAPSecurityLevel"/>
            </w:pPr>
            <w:bookmarkStart w:id="1" w:name="securitylevel"/>
            <w:r w:rsidRPr="00CF3F1C">
              <w:t>public</w:t>
            </w:r>
            <w:bookmarkEnd w:id="1"/>
          </w:p>
        </w:tc>
      </w:tr>
      <w:tr w:rsidR="008F79D3" w:rsidTr="00494E68">
        <w:trPr>
          <w:trHeight w:hRule="exact" w:val="2402"/>
        </w:trPr>
        <w:tc>
          <w:tcPr>
            <w:tcW w:w="4962" w:type="dxa"/>
            <w:vMerge/>
            <w:tcBorders>
              <w:top w:val="nil"/>
              <w:bottom w:val="nil"/>
              <w:right w:val="nil"/>
            </w:tcBorders>
            <w:shd w:val="clear" w:color="auto" w:fill="F0AB00"/>
            <w:tcMar>
              <w:top w:w="113" w:type="dxa"/>
            </w:tcMar>
          </w:tcPr>
          <w:p w:rsidR="008F79D3" w:rsidRDefault="008F79D3" w:rsidP="00494E68">
            <w:pPr>
              <w:pStyle w:val="SAPCollateralType"/>
            </w:pPr>
          </w:p>
        </w:tc>
        <w:tc>
          <w:tcPr>
            <w:tcW w:w="9383" w:type="dxa"/>
            <w:tcBorders>
              <w:top w:val="nil"/>
              <w:left w:val="nil"/>
              <w:bottom w:val="nil"/>
            </w:tcBorders>
            <w:shd w:val="clear" w:color="auto" w:fill="F0AB00"/>
            <w:tcMar>
              <w:top w:w="113" w:type="dxa"/>
            </w:tcMar>
          </w:tcPr>
          <w:p w:rsidR="008F79D3" w:rsidRDefault="008F79D3" w:rsidP="00494E68">
            <w:pPr>
              <w:pStyle w:val="SAPMainTitle"/>
            </w:pPr>
            <w:bookmarkStart w:id="2" w:name="maintitle"/>
            <w:r>
              <w:t>Upload von Finanzplandaten aus Datei (1HB_DE)</w:t>
            </w:r>
            <w:bookmarkEnd w:id="2"/>
          </w:p>
          <w:p w:rsidR="008F79D3" w:rsidRDefault="008F79D3" w:rsidP="00494E68">
            <w:pPr>
              <w:pStyle w:val="SAPMainTitle"/>
            </w:pPr>
          </w:p>
        </w:tc>
      </w:tr>
    </w:tbl>
    <w:p w:rsidR="008F79D3" w:rsidRDefault="008F79D3"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8F79D3" w:rsidRDefault="008F79D3">
      <w:pPr>
        <w:pStyle w:val="TOC1"/>
        <w:rPr>
          <w:rFonts w:asciiTheme="minorHAnsi" w:eastAsiaTheme="minorEastAsia" w:hAnsiTheme="minorHAnsi" w:cstheme="minorBidi"/>
          <w:noProof/>
          <w:sz w:val="22"/>
          <w:szCs w:val="22"/>
        </w:rPr>
      </w:pPr>
      <w:hyperlink w:anchor="_Toc52216860" w:history="1">
        <w:r w:rsidRPr="00E777C9">
          <w:rPr>
            <w:rStyle w:val="Hyperlink"/>
            <w:noProof/>
          </w:rPr>
          <w:t>1</w:t>
        </w:r>
        <w:r>
          <w:rPr>
            <w:rFonts w:asciiTheme="minorHAnsi" w:eastAsiaTheme="minorEastAsia" w:hAnsiTheme="minorHAnsi" w:cstheme="minorBidi"/>
            <w:noProof/>
            <w:sz w:val="22"/>
            <w:szCs w:val="22"/>
          </w:rPr>
          <w:tab/>
        </w:r>
        <w:r w:rsidRPr="00E777C9">
          <w:rPr>
            <w:rStyle w:val="Hyperlink"/>
            <w:noProof/>
          </w:rPr>
          <w:t>Zweck</w:t>
        </w:r>
        <w:r>
          <w:rPr>
            <w:noProof/>
            <w:webHidden/>
          </w:rPr>
          <w:tab/>
        </w:r>
        <w:r>
          <w:rPr>
            <w:noProof/>
            <w:webHidden/>
          </w:rPr>
          <w:fldChar w:fldCharType="begin"/>
        </w:r>
        <w:r>
          <w:rPr>
            <w:noProof/>
            <w:webHidden/>
          </w:rPr>
          <w:instrText xml:space="preserve"> PAGEREF _Toc52216860 \h </w:instrText>
        </w:r>
        <w:r>
          <w:rPr>
            <w:noProof/>
            <w:webHidden/>
          </w:rPr>
        </w:r>
        <w:r>
          <w:rPr>
            <w:noProof/>
            <w:webHidden/>
          </w:rPr>
          <w:fldChar w:fldCharType="separate"/>
        </w:r>
        <w:r>
          <w:rPr>
            <w:noProof/>
            <w:webHidden/>
          </w:rPr>
          <w:t>3</w:t>
        </w:r>
        <w:r>
          <w:rPr>
            <w:noProof/>
            <w:webHidden/>
          </w:rPr>
          <w:fldChar w:fldCharType="end"/>
        </w:r>
      </w:hyperlink>
    </w:p>
    <w:p w:rsidR="008F79D3" w:rsidRDefault="008F79D3">
      <w:pPr>
        <w:pStyle w:val="TOC1"/>
        <w:rPr>
          <w:rFonts w:asciiTheme="minorHAnsi" w:eastAsiaTheme="minorEastAsia" w:hAnsiTheme="minorHAnsi" w:cstheme="minorBidi"/>
          <w:noProof/>
          <w:sz w:val="22"/>
          <w:szCs w:val="22"/>
        </w:rPr>
      </w:pPr>
      <w:hyperlink w:anchor="_Toc52216861" w:history="1">
        <w:r w:rsidRPr="00E777C9">
          <w:rPr>
            <w:rStyle w:val="Hyperlink"/>
            <w:noProof/>
          </w:rPr>
          <w:t>2</w:t>
        </w:r>
        <w:r>
          <w:rPr>
            <w:rFonts w:asciiTheme="minorHAnsi" w:eastAsiaTheme="minorEastAsia" w:hAnsiTheme="minorHAnsi" w:cstheme="minorBidi"/>
            <w:noProof/>
            <w:sz w:val="22"/>
            <w:szCs w:val="22"/>
          </w:rPr>
          <w:tab/>
        </w:r>
        <w:r w:rsidRPr="00E777C9">
          <w:rPr>
            <w:rStyle w:val="Hyperlink"/>
            <w:noProof/>
          </w:rPr>
          <w:t>Voraussetzungen</w:t>
        </w:r>
        <w:r>
          <w:rPr>
            <w:noProof/>
            <w:webHidden/>
          </w:rPr>
          <w:tab/>
        </w:r>
        <w:r>
          <w:rPr>
            <w:noProof/>
            <w:webHidden/>
          </w:rPr>
          <w:fldChar w:fldCharType="begin"/>
        </w:r>
        <w:r>
          <w:rPr>
            <w:noProof/>
            <w:webHidden/>
          </w:rPr>
          <w:instrText xml:space="preserve"> PAGEREF _Toc52216861 \h </w:instrText>
        </w:r>
        <w:r>
          <w:rPr>
            <w:noProof/>
            <w:webHidden/>
          </w:rPr>
        </w:r>
        <w:r>
          <w:rPr>
            <w:noProof/>
            <w:webHidden/>
          </w:rPr>
          <w:fldChar w:fldCharType="separate"/>
        </w:r>
        <w:r>
          <w:rPr>
            <w:noProof/>
            <w:webHidden/>
          </w:rPr>
          <w:t>4</w:t>
        </w:r>
        <w:r>
          <w:rPr>
            <w:noProof/>
            <w:webHidden/>
          </w:rPr>
          <w:fldChar w:fldCharType="end"/>
        </w:r>
      </w:hyperlink>
    </w:p>
    <w:p w:rsidR="008F79D3" w:rsidRDefault="008F79D3">
      <w:pPr>
        <w:pStyle w:val="TOC2"/>
        <w:rPr>
          <w:rFonts w:asciiTheme="minorHAnsi" w:eastAsiaTheme="minorEastAsia" w:hAnsiTheme="minorHAnsi" w:cstheme="minorBidi"/>
          <w:noProof/>
          <w:sz w:val="22"/>
          <w:szCs w:val="22"/>
        </w:rPr>
      </w:pPr>
      <w:hyperlink w:anchor="_Toc52216862" w:history="1">
        <w:r w:rsidRPr="00E777C9">
          <w:rPr>
            <w:rStyle w:val="Hyperlink"/>
            <w:noProof/>
          </w:rPr>
          <w:t>2.1</w:t>
        </w:r>
        <w:r>
          <w:rPr>
            <w:rFonts w:asciiTheme="minorHAnsi" w:eastAsiaTheme="minorEastAsia" w:hAnsiTheme="minorHAnsi" w:cstheme="minorBidi"/>
            <w:noProof/>
            <w:sz w:val="22"/>
            <w:szCs w:val="22"/>
          </w:rPr>
          <w:tab/>
        </w:r>
        <w:r w:rsidRPr="00E777C9">
          <w:rPr>
            <w:rStyle w:val="Hyperlink"/>
            <w:noProof/>
          </w:rPr>
          <w:t>Systemzugriff</w:t>
        </w:r>
        <w:r>
          <w:rPr>
            <w:noProof/>
            <w:webHidden/>
          </w:rPr>
          <w:tab/>
        </w:r>
        <w:r>
          <w:rPr>
            <w:noProof/>
            <w:webHidden/>
          </w:rPr>
          <w:fldChar w:fldCharType="begin"/>
        </w:r>
        <w:r>
          <w:rPr>
            <w:noProof/>
            <w:webHidden/>
          </w:rPr>
          <w:instrText xml:space="preserve"> PAGEREF _Toc52216862 \h </w:instrText>
        </w:r>
        <w:r>
          <w:rPr>
            <w:noProof/>
            <w:webHidden/>
          </w:rPr>
        </w:r>
        <w:r>
          <w:rPr>
            <w:noProof/>
            <w:webHidden/>
          </w:rPr>
          <w:fldChar w:fldCharType="separate"/>
        </w:r>
        <w:r>
          <w:rPr>
            <w:noProof/>
            <w:webHidden/>
          </w:rPr>
          <w:t>4</w:t>
        </w:r>
        <w:r>
          <w:rPr>
            <w:noProof/>
            <w:webHidden/>
          </w:rPr>
          <w:fldChar w:fldCharType="end"/>
        </w:r>
      </w:hyperlink>
    </w:p>
    <w:p w:rsidR="008F79D3" w:rsidRDefault="008F79D3">
      <w:pPr>
        <w:pStyle w:val="TOC2"/>
        <w:rPr>
          <w:rFonts w:asciiTheme="minorHAnsi" w:eastAsiaTheme="minorEastAsia" w:hAnsiTheme="minorHAnsi" w:cstheme="minorBidi"/>
          <w:noProof/>
          <w:sz w:val="22"/>
          <w:szCs w:val="22"/>
        </w:rPr>
      </w:pPr>
      <w:hyperlink w:anchor="_Toc52216863" w:history="1">
        <w:r w:rsidRPr="00E777C9">
          <w:rPr>
            <w:rStyle w:val="Hyperlink"/>
            <w:noProof/>
          </w:rPr>
          <w:t>2.2</w:t>
        </w:r>
        <w:r>
          <w:rPr>
            <w:rFonts w:asciiTheme="minorHAnsi" w:eastAsiaTheme="minorEastAsia" w:hAnsiTheme="minorHAnsi" w:cstheme="minorBidi"/>
            <w:noProof/>
            <w:sz w:val="22"/>
            <w:szCs w:val="22"/>
          </w:rPr>
          <w:tab/>
        </w:r>
        <w:r w:rsidRPr="00E777C9">
          <w:rPr>
            <w:rStyle w:val="Hyperlink"/>
            <w:noProof/>
          </w:rPr>
          <w:t>Rollen</w:t>
        </w:r>
        <w:r>
          <w:rPr>
            <w:noProof/>
            <w:webHidden/>
          </w:rPr>
          <w:tab/>
        </w:r>
        <w:r>
          <w:rPr>
            <w:noProof/>
            <w:webHidden/>
          </w:rPr>
          <w:fldChar w:fldCharType="begin"/>
        </w:r>
        <w:r>
          <w:rPr>
            <w:noProof/>
            <w:webHidden/>
          </w:rPr>
          <w:instrText xml:space="preserve"> PAGEREF _Toc52216863 \h </w:instrText>
        </w:r>
        <w:r>
          <w:rPr>
            <w:noProof/>
            <w:webHidden/>
          </w:rPr>
        </w:r>
        <w:r>
          <w:rPr>
            <w:noProof/>
            <w:webHidden/>
          </w:rPr>
          <w:fldChar w:fldCharType="separate"/>
        </w:r>
        <w:r>
          <w:rPr>
            <w:noProof/>
            <w:webHidden/>
          </w:rPr>
          <w:t>4</w:t>
        </w:r>
        <w:r>
          <w:rPr>
            <w:noProof/>
            <w:webHidden/>
          </w:rPr>
          <w:fldChar w:fldCharType="end"/>
        </w:r>
      </w:hyperlink>
    </w:p>
    <w:p w:rsidR="008F79D3" w:rsidRDefault="008F79D3">
      <w:pPr>
        <w:pStyle w:val="TOC2"/>
        <w:rPr>
          <w:rFonts w:asciiTheme="minorHAnsi" w:eastAsiaTheme="minorEastAsia" w:hAnsiTheme="minorHAnsi" w:cstheme="minorBidi"/>
          <w:noProof/>
          <w:sz w:val="22"/>
          <w:szCs w:val="22"/>
        </w:rPr>
      </w:pPr>
      <w:hyperlink w:anchor="_Toc52216864" w:history="1">
        <w:r w:rsidRPr="00E777C9">
          <w:rPr>
            <w:rStyle w:val="Hyperlink"/>
            <w:noProof/>
          </w:rPr>
          <w:t>2.3</w:t>
        </w:r>
        <w:r>
          <w:rPr>
            <w:rFonts w:asciiTheme="minorHAnsi" w:eastAsiaTheme="minorEastAsia" w:hAnsiTheme="minorHAnsi" w:cstheme="minorBidi"/>
            <w:noProof/>
            <w:sz w:val="22"/>
            <w:szCs w:val="22"/>
          </w:rPr>
          <w:tab/>
        </w:r>
        <w:r w:rsidRPr="00E777C9">
          <w:rPr>
            <w:rStyle w:val="Hyperlink"/>
            <w:noProof/>
          </w:rPr>
          <w:t>Stammdaten, Organisationsdaten und sonstige Daten</w:t>
        </w:r>
        <w:r>
          <w:rPr>
            <w:noProof/>
            <w:webHidden/>
          </w:rPr>
          <w:tab/>
        </w:r>
        <w:r>
          <w:rPr>
            <w:noProof/>
            <w:webHidden/>
          </w:rPr>
          <w:fldChar w:fldCharType="begin"/>
        </w:r>
        <w:r>
          <w:rPr>
            <w:noProof/>
            <w:webHidden/>
          </w:rPr>
          <w:instrText xml:space="preserve"> PAGEREF _Toc52216864 \h </w:instrText>
        </w:r>
        <w:r>
          <w:rPr>
            <w:noProof/>
            <w:webHidden/>
          </w:rPr>
        </w:r>
        <w:r>
          <w:rPr>
            <w:noProof/>
            <w:webHidden/>
          </w:rPr>
          <w:fldChar w:fldCharType="separate"/>
        </w:r>
        <w:r>
          <w:rPr>
            <w:noProof/>
            <w:webHidden/>
          </w:rPr>
          <w:t>5</w:t>
        </w:r>
        <w:r>
          <w:rPr>
            <w:noProof/>
            <w:webHidden/>
          </w:rPr>
          <w:fldChar w:fldCharType="end"/>
        </w:r>
      </w:hyperlink>
    </w:p>
    <w:p w:rsidR="008F79D3" w:rsidRDefault="008F79D3">
      <w:pPr>
        <w:pStyle w:val="TOC2"/>
        <w:rPr>
          <w:rFonts w:asciiTheme="minorHAnsi" w:eastAsiaTheme="minorEastAsia" w:hAnsiTheme="minorHAnsi" w:cstheme="minorBidi"/>
          <w:noProof/>
          <w:sz w:val="22"/>
          <w:szCs w:val="22"/>
        </w:rPr>
      </w:pPr>
      <w:hyperlink w:anchor="_Toc52216865" w:history="1">
        <w:r w:rsidRPr="00E777C9">
          <w:rPr>
            <w:rStyle w:val="Hyperlink"/>
            <w:noProof/>
          </w:rPr>
          <w:t>2.4</w:t>
        </w:r>
        <w:r>
          <w:rPr>
            <w:rFonts w:asciiTheme="minorHAnsi" w:eastAsiaTheme="minorEastAsia" w:hAnsiTheme="minorHAnsi" w:cstheme="minorBidi"/>
            <w:noProof/>
            <w:sz w:val="22"/>
            <w:szCs w:val="22"/>
          </w:rPr>
          <w:tab/>
        </w:r>
        <w:r w:rsidRPr="00E777C9">
          <w:rPr>
            <w:rStyle w:val="Hyperlink"/>
            <w:noProof/>
          </w:rPr>
          <w:t>Anforderungen an Dateiformate</w:t>
        </w:r>
        <w:r>
          <w:rPr>
            <w:noProof/>
            <w:webHidden/>
          </w:rPr>
          <w:tab/>
        </w:r>
        <w:r>
          <w:rPr>
            <w:noProof/>
            <w:webHidden/>
          </w:rPr>
          <w:fldChar w:fldCharType="begin"/>
        </w:r>
        <w:r>
          <w:rPr>
            <w:noProof/>
            <w:webHidden/>
          </w:rPr>
          <w:instrText xml:space="preserve"> PAGEREF _Toc52216865 \h </w:instrText>
        </w:r>
        <w:r>
          <w:rPr>
            <w:noProof/>
            <w:webHidden/>
          </w:rPr>
        </w:r>
        <w:r>
          <w:rPr>
            <w:noProof/>
            <w:webHidden/>
          </w:rPr>
          <w:fldChar w:fldCharType="separate"/>
        </w:r>
        <w:r>
          <w:rPr>
            <w:noProof/>
            <w:webHidden/>
          </w:rPr>
          <w:t>5</w:t>
        </w:r>
        <w:r>
          <w:rPr>
            <w:noProof/>
            <w:webHidden/>
          </w:rPr>
          <w:fldChar w:fldCharType="end"/>
        </w:r>
      </w:hyperlink>
    </w:p>
    <w:p w:rsidR="008F79D3" w:rsidRDefault="008F79D3">
      <w:pPr>
        <w:pStyle w:val="TOC2"/>
        <w:rPr>
          <w:rFonts w:asciiTheme="minorHAnsi" w:eastAsiaTheme="minorEastAsia" w:hAnsiTheme="minorHAnsi" w:cstheme="minorBidi"/>
          <w:noProof/>
          <w:sz w:val="22"/>
          <w:szCs w:val="22"/>
        </w:rPr>
      </w:pPr>
      <w:hyperlink w:anchor="_Toc52216866" w:history="1">
        <w:r w:rsidRPr="00E777C9">
          <w:rPr>
            <w:rStyle w:val="Hyperlink"/>
            <w:noProof/>
          </w:rPr>
          <w:t>2.5</w:t>
        </w:r>
        <w:r>
          <w:rPr>
            <w:rFonts w:asciiTheme="minorHAnsi" w:eastAsiaTheme="minorEastAsia" w:hAnsiTheme="minorHAnsi" w:cstheme="minorBidi"/>
            <w:noProof/>
            <w:sz w:val="22"/>
            <w:szCs w:val="22"/>
          </w:rPr>
          <w:tab/>
        </w:r>
        <w:r w:rsidRPr="00E777C9">
          <w:rPr>
            <w:rStyle w:val="Hyperlink"/>
            <w:noProof/>
          </w:rPr>
          <w:t>Vorbereitende Schritte</w:t>
        </w:r>
        <w:r>
          <w:rPr>
            <w:noProof/>
            <w:webHidden/>
          </w:rPr>
          <w:tab/>
        </w:r>
        <w:r>
          <w:rPr>
            <w:noProof/>
            <w:webHidden/>
          </w:rPr>
          <w:fldChar w:fldCharType="begin"/>
        </w:r>
        <w:r>
          <w:rPr>
            <w:noProof/>
            <w:webHidden/>
          </w:rPr>
          <w:instrText xml:space="preserve"> PAGEREF _Toc52216866 \h </w:instrText>
        </w:r>
        <w:r>
          <w:rPr>
            <w:noProof/>
            <w:webHidden/>
          </w:rPr>
        </w:r>
        <w:r>
          <w:rPr>
            <w:noProof/>
            <w:webHidden/>
          </w:rPr>
          <w:fldChar w:fldCharType="separate"/>
        </w:r>
        <w:r>
          <w:rPr>
            <w:noProof/>
            <w:webHidden/>
          </w:rPr>
          <w:t>7</w:t>
        </w:r>
        <w:r>
          <w:rPr>
            <w:noProof/>
            <w:webHidden/>
          </w:rPr>
          <w:fldChar w:fldCharType="end"/>
        </w:r>
      </w:hyperlink>
    </w:p>
    <w:p w:rsidR="008F79D3" w:rsidRDefault="008F79D3">
      <w:pPr>
        <w:pStyle w:val="TOC3"/>
        <w:rPr>
          <w:rFonts w:asciiTheme="minorHAnsi" w:eastAsiaTheme="minorEastAsia" w:hAnsiTheme="minorHAnsi" w:cstheme="minorBidi"/>
          <w:noProof/>
          <w:sz w:val="22"/>
          <w:szCs w:val="22"/>
        </w:rPr>
      </w:pPr>
      <w:hyperlink w:anchor="_Toc52216867" w:history="1">
        <w:r w:rsidRPr="00E777C9">
          <w:rPr>
            <w:rStyle w:val="Hyperlink"/>
            <w:noProof/>
          </w:rPr>
          <w:t>2.5.1</w:t>
        </w:r>
        <w:r>
          <w:rPr>
            <w:rFonts w:asciiTheme="minorHAnsi" w:eastAsiaTheme="minorEastAsia" w:hAnsiTheme="minorHAnsi" w:cstheme="minorBidi"/>
            <w:noProof/>
            <w:sz w:val="22"/>
            <w:szCs w:val="22"/>
          </w:rPr>
          <w:tab/>
        </w:r>
        <w:r w:rsidRPr="00E777C9">
          <w:rPr>
            <w:rStyle w:val="Hyperlink"/>
            <w:noProof/>
          </w:rPr>
          <w:t>Berichtrelevanz festlegen</w:t>
        </w:r>
        <w:r>
          <w:rPr>
            <w:noProof/>
            <w:webHidden/>
          </w:rPr>
          <w:tab/>
        </w:r>
        <w:r>
          <w:rPr>
            <w:noProof/>
            <w:webHidden/>
          </w:rPr>
          <w:fldChar w:fldCharType="begin"/>
        </w:r>
        <w:r>
          <w:rPr>
            <w:noProof/>
            <w:webHidden/>
          </w:rPr>
          <w:instrText xml:space="preserve"> PAGEREF _Toc52216867 \h </w:instrText>
        </w:r>
        <w:r>
          <w:rPr>
            <w:noProof/>
            <w:webHidden/>
          </w:rPr>
        </w:r>
        <w:r>
          <w:rPr>
            <w:noProof/>
            <w:webHidden/>
          </w:rPr>
          <w:fldChar w:fldCharType="separate"/>
        </w:r>
        <w:r>
          <w:rPr>
            <w:noProof/>
            <w:webHidden/>
          </w:rPr>
          <w:t>7</w:t>
        </w:r>
        <w:r>
          <w:rPr>
            <w:noProof/>
            <w:webHidden/>
          </w:rPr>
          <w:fldChar w:fldCharType="end"/>
        </w:r>
      </w:hyperlink>
    </w:p>
    <w:p w:rsidR="008F79D3" w:rsidRDefault="008F79D3">
      <w:pPr>
        <w:pStyle w:val="TOC3"/>
        <w:rPr>
          <w:rFonts w:asciiTheme="minorHAnsi" w:eastAsiaTheme="minorEastAsia" w:hAnsiTheme="minorHAnsi" w:cstheme="minorBidi"/>
          <w:noProof/>
          <w:sz w:val="22"/>
          <w:szCs w:val="22"/>
        </w:rPr>
      </w:pPr>
      <w:hyperlink w:anchor="_Toc52216868" w:history="1">
        <w:r w:rsidRPr="00E777C9">
          <w:rPr>
            <w:rStyle w:val="Hyperlink"/>
            <w:noProof/>
          </w:rPr>
          <w:t>2.5.2</w:t>
        </w:r>
        <w:r>
          <w:rPr>
            <w:rFonts w:asciiTheme="minorHAnsi" w:eastAsiaTheme="minorEastAsia" w:hAnsiTheme="minorHAnsi" w:cstheme="minorBidi"/>
            <w:noProof/>
            <w:sz w:val="22"/>
            <w:szCs w:val="22"/>
          </w:rPr>
          <w:tab/>
        </w:r>
        <w:r w:rsidRPr="00E777C9">
          <w:rPr>
            <w:rStyle w:val="Hyperlink"/>
            <w:noProof/>
          </w:rPr>
          <w:t>Laufzeithierarchie replizieren</w:t>
        </w:r>
        <w:r>
          <w:rPr>
            <w:noProof/>
            <w:webHidden/>
          </w:rPr>
          <w:tab/>
        </w:r>
        <w:r>
          <w:rPr>
            <w:noProof/>
            <w:webHidden/>
          </w:rPr>
          <w:fldChar w:fldCharType="begin"/>
        </w:r>
        <w:r>
          <w:rPr>
            <w:noProof/>
            <w:webHidden/>
          </w:rPr>
          <w:instrText xml:space="preserve"> PAGEREF _Toc52216868 \h </w:instrText>
        </w:r>
        <w:r>
          <w:rPr>
            <w:noProof/>
            <w:webHidden/>
          </w:rPr>
        </w:r>
        <w:r>
          <w:rPr>
            <w:noProof/>
            <w:webHidden/>
          </w:rPr>
          <w:fldChar w:fldCharType="separate"/>
        </w:r>
        <w:r>
          <w:rPr>
            <w:noProof/>
            <w:webHidden/>
          </w:rPr>
          <w:t>8</w:t>
        </w:r>
        <w:r>
          <w:rPr>
            <w:noProof/>
            <w:webHidden/>
          </w:rPr>
          <w:fldChar w:fldCharType="end"/>
        </w:r>
      </w:hyperlink>
    </w:p>
    <w:p w:rsidR="008F79D3" w:rsidRDefault="008F79D3">
      <w:pPr>
        <w:pStyle w:val="TOC3"/>
        <w:rPr>
          <w:rFonts w:asciiTheme="minorHAnsi" w:eastAsiaTheme="minorEastAsia" w:hAnsiTheme="minorHAnsi" w:cstheme="minorBidi"/>
          <w:noProof/>
          <w:sz w:val="22"/>
          <w:szCs w:val="22"/>
        </w:rPr>
      </w:pPr>
      <w:hyperlink w:anchor="_Toc52216869" w:history="1">
        <w:r w:rsidRPr="00E777C9">
          <w:rPr>
            <w:rStyle w:val="Hyperlink"/>
            <w:noProof/>
          </w:rPr>
          <w:t>2.5.3</w:t>
        </w:r>
        <w:r>
          <w:rPr>
            <w:rFonts w:asciiTheme="minorHAnsi" w:eastAsiaTheme="minorEastAsia" w:hAnsiTheme="minorHAnsi" w:cstheme="minorBidi"/>
            <w:noProof/>
            <w:sz w:val="22"/>
            <w:szCs w:val="22"/>
          </w:rPr>
          <w:tab/>
        </w:r>
        <w:r w:rsidRPr="00E777C9">
          <w:rPr>
            <w:rStyle w:val="Hyperlink"/>
            <w:noProof/>
          </w:rPr>
          <w:t>Benutzereinstellungen – Kostenrechnungskreis setzen</w:t>
        </w:r>
        <w:r>
          <w:rPr>
            <w:noProof/>
            <w:webHidden/>
          </w:rPr>
          <w:tab/>
        </w:r>
        <w:r>
          <w:rPr>
            <w:noProof/>
            <w:webHidden/>
          </w:rPr>
          <w:fldChar w:fldCharType="begin"/>
        </w:r>
        <w:r>
          <w:rPr>
            <w:noProof/>
            <w:webHidden/>
          </w:rPr>
          <w:instrText xml:space="preserve"> PAGEREF _Toc52216869 \h </w:instrText>
        </w:r>
        <w:r>
          <w:rPr>
            <w:noProof/>
            <w:webHidden/>
          </w:rPr>
        </w:r>
        <w:r>
          <w:rPr>
            <w:noProof/>
            <w:webHidden/>
          </w:rPr>
          <w:fldChar w:fldCharType="separate"/>
        </w:r>
        <w:r>
          <w:rPr>
            <w:noProof/>
            <w:webHidden/>
          </w:rPr>
          <w:t>10</w:t>
        </w:r>
        <w:r>
          <w:rPr>
            <w:noProof/>
            <w:webHidden/>
          </w:rPr>
          <w:fldChar w:fldCharType="end"/>
        </w:r>
      </w:hyperlink>
    </w:p>
    <w:p w:rsidR="008F79D3" w:rsidRDefault="008F79D3">
      <w:pPr>
        <w:pStyle w:val="TOC1"/>
        <w:rPr>
          <w:rFonts w:asciiTheme="minorHAnsi" w:eastAsiaTheme="minorEastAsia" w:hAnsiTheme="minorHAnsi" w:cstheme="minorBidi"/>
          <w:noProof/>
          <w:sz w:val="22"/>
          <w:szCs w:val="22"/>
        </w:rPr>
      </w:pPr>
      <w:hyperlink w:anchor="_Toc52216870" w:history="1">
        <w:r w:rsidRPr="00E777C9">
          <w:rPr>
            <w:rStyle w:val="Hyperlink"/>
            <w:noProof/>
          </w:rPr>
          <w:t>3</w:t>
        </w:r>
        <w:r>
          <w:rPr>
            <w:rFonts w:asciiTheme="minorHAnsi" w:eastAsiaTheme="minorEastAsia" w:hAnsiTheme="minorHAnsi" w:cstheme="minorBidi"/>
            <w:noProof/>
            <w:sz w:val="22"/>
            <w:szCs w:val="22"/>
          </w:rPr>
          <w:tab/>
        </w:r>
        <w:r w:rsidRPr="00E777C9">
          <w:rPr>
            <w:rStyle w:val="Hyperlink"/>
            <w:noProof/>
          </w:rPr>
          <w:t>Übersichtstabelle</w:t>
        </w:r>
        <w:r>
          <w:rPr>
            <w:noProof/>
            <w:webHidden/>
          </w:rPr>
          <w:tab/>
        </w:r>
        <w:r>
          <w:rPr>
            <w:noProof/>
            <w:webHidden/>
          </w:rPr>
          <w:fldChar w:fldCharType="begin"/>
        </w:r>
        <w:r>
          <w:rPr>
            <w:noProof/>
            <w:webHidden/>
          </w:rPr>
          <w:instrText xml:space="preserve"> PAGEREF _Toc52216870 \h </w:instrText>
        </w:r>
        <w:r>
          <w:rPr>
            <w:noProof/>
            <w:webHidden/>
          </w:rPr>
        </w:r>
        <w:r>
          <w:rPr>
            <w:noProof/>
            <w:webHidden/>
          </w:rPr>
          <w:fldChar w:fldCharType="separate"/>
        </w:r>
        <w:r>
          <w:rPr>
            <w:noProof/>
            <w:webHidden/>
          </w:rPr>
          <w:t>11</w:t>
        </w:r>
        <w:r>
          <w:rPr>
            <w:noProof/>
            <w:webHidden/>
          </w:rPr>
          <w:fldChar w:fldCharType="end"/>
        </w:r>
      </w:hyperlink>
    </w:p>
    <w:p w:rsidR="008F79D3" w:rsidRDefault="008F79D3">
      <w:pPr>
        <w:pStyle w:val="TOC1"/>
        <w:rPr>
          <w:rFonts w:asciiTheme="minorHAnsi" w:eastAsiaTheme="minorEastAsia" w:hAnsiTheme="minorHAnsi" w:cstheme="minorBidi"/>
          <w:noProof/>
          <w:sz w:val="22"/>
          <w:szCs w:val="22"/>
        </w:rPr>
      </w:pPr>
      <w:hyperlink w:anchor="_Toc52216871" w:history="1">
        <w:r w:rsidRPr="00E777C9">
          <w:rPr>
            <w:rStyle w:val="Hyperlink"/>
            <w:noProof/>
          </w:rPr>
          <w:t>4</w:t>
        </w:r>
        <w:r>
          <w:rPr>
            <w:rFonts w:asciiTheme="minorHAnsi" w:eastAsiaTheme="minorEastAsia" w:hAnsiTheme="minorHAnsi" w:cstheme="minorBidi"/>
            <w:noProof/>
            <w:sz w:val="22"/>
            <w:szCs w:val="22"/>
          </w:rPr>
          <w:tab/>
        </w:r>
        <w:r w:rsidRPr="00E777C9">
          <w:rPr>
            <w:rStyle w:val="Hyperlink"/>
            <w:noProof/>
          </w:rPr>
          <w:t>Testverfahren</w:t>
        </w:r>
        <w:r>
          <w:rPr>
            <w:noProof/>
            <w:webHidden/>
          </w:rPr>
          <w:tab/>
        </w:r>
        <w:r>
          <w:rPr>
            <w:noProof/>
            <w:webHidden/>
          </w:rPr>
          <w:fldChar w:fldCharType="begin"/>
        </w:r>
        <w:r>
          <w:rPr>
            <w:noProof/>
            <w:webHidden/>
          </w:rPr>
          <w:instrText xml:space="preserve"> PAGEREF _Toc52216871 \h </w:instrText>
        </w:r>
        <w:r>
          <w:rPr>
            <w:noProof/>
            <w:webHidden/>
          </w:rPr>
        </w:r>
        <w:r>
          <w:rPr>
            <w:noProof/>
            <w:webHidden/>
          </w:rPr>
          <w:fldChar w:fldCharType="separate"/>
        </w:r>
        <w:r>
          <w:rPr>
            <w:noProof/>
            <w:webHidden/>
          </w:rPr>
          <w:t>13</w:t>
        </w:r>
        <w:r>
          <w:rPr>
            <w:noProof/>
            <w:webHidden/>
          </w:rPr>
          <w:fldChar w:fldCharType="end"/>
        </w:r>
      </w:hyperlink>
    </w:p>
    <w:p w:rsidR="008F79D3" w:rsidRDefault="008F79D3">
      <w:pPr>
        <w:pStyle w:val="TOC2"/>
        <w:rPr>
          <w:rFonts w:asciiTheme="minorHAnsi" w:eastAsiaTheme="minorEastAsia" w:hAnsiTheme="minorHAnsi" w:cstheme="minorBidi"/>
          <w:noProof/>
          <w:sz w:val="22"/>
          <w:szCs w:val="22"/>
        </w:rPr>
      </w:pPr>
      <w:hyperlink w:anchor="_Toc52216872" w:history="1">
        <w:r w:rsidRPr="00E777C9">
          <w:rPr>
            <w:rStyle w:val="Hyperlink"/>
            <w:noProof/>
          </w:rPr>
          <w:t>4.1</w:t>
        </w:r>
        <w:r>
          <w:rPr>
            <w:rFonts w:asciiTheme="minorHAnsi" w:eastAsiaTheme="minorEastAsia" w:hAnsiTheme="minorHAnsi" w:cstheme="minorBidi"/>
            <w:noProof/>
            <w:sz w:val="22"/>
            <w:szCs w:val="22"/>
          </w:rPr>
          <w:tab/>
        </w:r>
        <w:r w:rsidRPr="00E777C9">
          <w:rPr>
            <w:rStyle w:val="Hyperlink"/>
            <w:noProof/>
          </w:rPr>
          <w:t>GuV-Istdaten anlegen (optional)</w:t>
        </w:r>
        <w:r>
          <w:rPr>
            <w:noProof/>
            <w:webHidden/>
          </w:rPr>
          <w:tab/>
        </w:r>
        <w:r>
          <w:rPr>
            <w:noProof/>
            <w:webHidden/>
          </w:rPr>
          <w:fldChar w:fldCharType="begin"/>
        </w:r>
        <w:r>
          <w:rPr>
            <w:noProof/>
            <w:webHidden/>
          </w:rPr>
          <w:instrText xml:space="preserve"> PAGEREF _Toc52216872 \h </w:instrText>
        </w:r>
        <w:r>
          <w:rPr>
            <w:noProof/>
            <w:webHidden/>
          </w:rPr>
        </w:r>
        <w:r>
          <w:rPr>
            <w:noProof/>
            <w:webHidden/>
          </w:rPr>
          <w:fldChar w:fldCharType="separate"/>
        </w:r>
        <w:r>
          <w:rPr>
            <w:noProof/>
            <w:webHidden/>
          </w:rPr>
          <w:t>13</w:t>
        </w:r>
        <w:r>
          <w:rPr>
            <w:noProof/>
            <w:webHidden/>
          </w:rPr>
          <w:fldChar w:fldCharType="end"/>
        </w:r>
      </w:hyperlink>
    </w:p>
    <w:p w:rsidR="008F79D3" w:rsidRDefault="008F79D3">
      <w:pPr>
        <w:pStyle w:val="TOC2"/>
        <w:rPr>
          <w:rFonts w:asciiTheme="minorHAnsi" w:eastAsiaTheme="minorEastAsia" w:hAnsiTheme="minorHAnsi" w:cstheme="minorBidi"/>
          <w:noProof/>
          <w:sz w:val="22"/>
          <w:szCs w:val="22"/>
        </w:rPr>
      </w:pPr>
      <w:hyperlink w:anchor="_Toc52216873" w:history="1">
        <w:r w:rsidRPr="00E777C9">
          <w:rPr>
            <w:rStyle w:val="Hyperlink"/>
            <w:noProof/>
          </w:rPr>
          <w:t>4.2</w:t>
        </w:r>
        <w:r>
          <w:rPr>
            <w:rFonts w:asciiTheme="minorHAnsi" w:eastAsiaTheme="minorEastAsia" w:hAnsiTheme="minorHAnsi" w:cstheme="minorBidi"/>
            <w:noProof/>
            <w:sz w:val="22"/>
            <w:szCs w:val="22"/>
          </w:rPr>
          <w:tab/>
        </w:r>
        <w:r w:rsidRPr="00E777C9">
          <w:rPr>
            <w:rStyle w:val="Hyperlink"/>
            <w:noProof/>
          </w:rPr>
          <w:t>GuV-Istdaten anzeigen</w:t>
        </w:r>
        <w:r>
          <w:rPr>
            <w:noProof/>
            <w:webHidden/>
          </w:rPr>
          <w:tab/>
        </w:r>
        <w:r>
          <w:rPr>
            <w:noProof/>
            <w:webHidden/>
          </w:rPr>
          <w:fldChar w:fldCharType="begin"/>
        </w:r>
        <w:r>
          <w:rPr>
            <w:noProof/>
            <w:webHidden/>
          </w:rPr>
          <w:instrText xml:space="preserve"> PAGEREF _Toc52216873 \h </w:instrText>
        </w:r>
        <w:r>
          <w:rPr>
            <w:noProof/>
            <w:webHidden/>
          </w:rPr>
        </w:r>
        <w:r>
          <w:rPr>
            <w:noProof/>
            <w:webHidden/>
          </w:rPr>
          <w:fldChar w:fldCharType="separate"/>
        </w:r>
        <w:r>
          <w:rPr>
            <w:noProof/>
            <w:webHidden/>
          </w:rPr>
          <w:t>14</w:t>
        </w:r>
        <w:r>
          <w:rPr>
            <w:noProof/>
            <w:webHidden/>
          </w:rPr>
          <w:fldChar w:fldCharType="end"/>
        </w:r>
      </w:hyperlink>
    </w:p>
    <w:p w:rsidR="008F79D3" w:rsidRDefault="008F79D3">
      <w:pPr>
        <w:pStyle w:val="TOC2"/>
        <w:rPr>
          <w:rFonts w:asciiTheme="minorHAnsi" w:eastAsiaTheme="minorEastAsia" w:hAnsiTheme="minorHAnsi" w:cstheme="minorBidi"/>
          <w:noProof/>
          <w:sz w:val="22"/>
          <w:szCs w:val="22"/>
        </w:rPr>
      </w:pPr>
      <w:hyperlink w:anchor="_Toc52216874" w:history="1">
        <w:r w:rsidRPr="00E777C9">
          <w:rPr>
            <w:rStyle w:val="Hyperlink"/>
            <w:noProof/>
          </w:rPr>
          <w:t>4.3</w:t>
        </w:r>
        <w:r>
          <w:rPr>
            <w:rFonts w:asciiTheme="minorHAnsi" w:eastAsiaTheme="minorEastAsia" w:hAnsiTheme="minorHAnsi" w:cstheme="minorBidi"/>
            <w:noProof/>
            <w:sz w:val="22"/>
            <w:szCs w:val="22"/>
          </w:rPr>
          <w:tab/>
        </w:r>
        <w:r w:rsidRPr="00E777C9">
          <w:rPr>
            <w:rStyle w:val="Hyperlink"/>
            <w:noProof/>
          </w:rPr>
          <w:t>Finanzplandaten hochladen</w:t>
        </w:r>
        <w:r>
          <w:rPr>
            <w:noProof/>
            <w:webHidden/>
          </w:rPr>
          <w:tab/>
        </w:r>
        <w:r>
          <w:rPr>
            <w:noProof/>
            <w:webHidden/>
          </w:rPr>
          <w:fldChar w:fldCharType="begin"/>
        </w:r>
        <w:r>
          <w:rPr>
            <w:noProof/>
            <w:webHidden/>
          </w:rPr>
          <w:instrText xml:space="preserve"> PAGEREF _Toc52216874 \h </w:instrText>
        </w:r>
        <w:r>
          <w:rPr>
            <w:noProof/>
            <w:webHidden/>
          </w:rPr>
        </w:r>
        <w:r>
          <w:rPr>
            <w:noProof/>
            <w:webHidden/>
          </w:rPr>
          <w:fldChar w:fldCharType="separate"/>
        </w:r>
        <w:r>
          <w:rPr>
            <w:noProof/>
            <w:webHidden/>
          </w:rPr>
          <w:t>15</w:t>
        </w:r>
        <w:r>
          <w:rPr>
            <w:noProof/>
            <w:webHidden/>
          </w:rPr>
          <w:fldChar w:fldCharType="end"/>
        </w:r>
      </w:hyperlink>
    </w:p>
    <w:p w:rsidR="008F79D3" w:rsidRDefault="008F79D3">
      <w:pPr>
        <w:pStyle w:val="TOC3"/>
        <w:rPr>
          <w:rFonts w:asciiTheme="minorHAnsi" w:eastAsiaTheme="minorEastAsia" w:hAnsiTheme="minorHAnsi" w:cstheme="minorBidi"/>
          <w:noProof/>
          <w:sz w:val="22"/>
          <w:szCs w:val="22"/>
        </w:rPr>
      </w:pPr>
      <w:hyperlink w:anchor="_Toc52216875" w:history="1">
        <w:r w:rsidRPr="00E777C9">
          <w:rPr>
            <w:rStyle w:val="Hyperlink"/>
            <w:noProof/>
          </w:rPr>
          <w:t>4.3.1</w:t>
        </w:r>
        <w:r>
          <w:rPr>
            <w:rFonts w:asciiTheme="minorHAnsi" w:eastAsiaTheme="minorEastAsia" w:hAnsiTheme="minorHAnsi" w:cstheme="minorBidi"/>
            <w:noProof/>
            <w:sz w:val="22"/>
            <w:szCs w:val="22"/>
          </w:rPr>
          <w:tab/>
        </w:r>
        <w:r w:rsidRPr="00E777C9">
          <w:rPr>
            <w:rStyle w:val="Hyperlink"/>
            <w:noProof/>
          </w:rPr>
          <w:t>Vorlage für den Datei-Upload</w:t>
        </w:r>
        <w:r>
          <w:rPr>
            <w:noProof/>
            <w:webHidden/>
          </w:rPr>
          <w:tab/>
        </w:r>
        <w:r>
          <w:rPr>
            <w:noProof/>
            <w:webHidden/>
          </w:rPr>
          <w:fldChar w:fldCharType="begin"/>
        </w:r>
        <w:r>
          <w:rPr>
            <w:noProof/>
            <w:webHidden/>
          </w:rPr>
          <w:instrText xml:space="preserve"> PAGEREF _Toc52216875 \h </w:instrText>
        </w:r>
        <w:r>
          <w:rPr>
            <w:noProof/>
            <w:webHidden/>
          </w:rPr>
        </w:r>
        <w:r>
          <w:rPr>
            <w:noProof/>
            <w:webHidden/>
          </w:rPr>
          <w:fldChar w:fldCharType="separate"/>
        </w:r>
        <w:r>
          <w:rPr>
            <w:noProof/>
            <w:webHidden/>
          </w:rPr>
          <w:t>15</w:t>
        </w:r>
        <w:r>
          <w:rPr>
            <w:noProof/>
            <w:webHidden/>
          </w:rPr>
          <w:fldChar w:fldCharType="end"/>
        </w:r>
      </w:hyperlink>
    </w:p>
    <w:p w:rsidR="008F79D3" w:rsidRDefault="008F79D3">
      <w:pPr>
        <w:pStyle w:val="TOC3"/>
        <w:rPr>
          <w:rFonts w:asciiTheme="minorHAnsi" w:eastAsiaTheme="minorEastAsia" w:hAnsiTheme="minorHAnsi" w:cstheme="minorBidi"/>
          <w:noProof/>
          <w:sz w:val="22"/>
          <w:szCs w:val="22"/>
        </w:rPr>
      </w:pPr>
      <w:hyperlink w:anchor="_Toc52216876" w:history="1">
        <w:r w:rsidRPr="00E777C9">
          <w:rPr>
            <w:rStyle w:val="Hyperlink"/>
            <w:noProof/>
          </w:rPr>
          <w:t>4.3.2</w:t>
        </w:r>
        <w:r>
          <w:rPr>
            <w:rFonts w:asciiTheme="minorHAnsi" w:eastAsiaTheme="minorEastAsia" w:hAnsiTheme="minorHAnsi" w:cstheme="minorBidi"/>
            <w:noProof/>
            <w:sz w:val="22"/>
            <w:szCs w:val="22"/>
          </w:rPr>
          <w:tab/>
        </w:r>
        <w:r w:rsidRPr="00E777C9">
          <w:rPr>
            <w:rStyle w:val="Hyperlink"/>
            <w:noProof/>
          </w:rPr>
          <w:t>Datei für Upload des Kostenstellenplans vorbereiten</w:t>
        </w:r>
        <w:r>
          <w:rPr>
            <w:noProof/>
            <w:webHidden/>
          </w:rPr>
          <w:tab/>
        </w:r>
        <w:r>
          <w:rPr>
            <w:noProof/>
            <w:webHidden/>
          </w:rPr>
          <w:fldChar w:fldCharType="begin"/>
        </w:r>
        <w:r>
          <w:rPr>
            <w:noProof/>
            <w:webHidden/>
          </w:rPr>
          <w:instrText xml:space="preserve"> PAGEREF _Toc52216876 \h </w:instrText>
        </w:r>
        <w:r>
          <w:rPr>
            <w:noProof/>
            <w:webHidden/>
          </w:rPr>
        </w:r>
        <w:r>
          <w:rPr>
            <w:noProof/>
            <w:webHidden/>
          </w:rPr>
          <w:fldChar w:fldCharType="separate"/>
        </w:r>
        <w:r>
          <w:rPr>
            <w:noProof/>
            <w:webHidden/>
          </w:rPr>
          <w:t>17</w:t>
        </w:r>
        <w:r>
          <w:rPr>
            <w:noProof/>
            <w:webHidden/>
          </w:rPr>
          <w:fldChar w:fldCharType="end"/>
        </w:r>
      </w:hyperlink>
    </w:p>
    <w:p w:rsidR="008F79D3" w:rsidRDefault="008F79D3">
      <w:pPr>
        <w:pStyle w:val="TOC3"/>
        <w:rPr>
          <w:rFonts w:asciiTheme="minorHAnsi" w:eastAsiaTheme="minorEastAsia" w:hAnsiTheme="minorHAnsi" w:cstheme="minorBidi"/>
          <w:noProof/>
          <w:sz w:val="22"/>
          <w:szCs w:val="22"/>
        </w:rPr>
      </w:pPr>
      <w:hyperlink w:anchor="_Toc52216877" w:history="1">
        <w:r w:rsidRPr="00E777C9">
          <w:rPr>
            <w:rStyle w:val="Hyperlink"/>
            <w:noProof/>
          </w:rPr>
          <w:t>4.3.3</w:t>
        </w:r>
        <w:r>
          <w:rPr>
            <w:rFonts w:asciiTheme="minorHAnsi" w:eastAsiaTheme="minorEastAsia" w:hAnsiTheme="minorHAnsi" w:cstheme="minorBidi"/>
            <w:noProof/>
            <w:sz w:val="22"/>
            <w:szCs w:val="22"/>
          </w:rPr>
          <w:tab/>
        </w:r>
        <w:r w:rsidRPr="00E777C9">
          <w:rPr>
            <w:rStyle w:val="Hyperlink"/>
            <w:noProof/>
          </w:rPr>
          <w:t>Datei für das Upload des Marktsegmentplans vorbereiten</w:t>
        </w:r>
        <w:r>
          <w:rPr>
            <w:noProof/>
            <w:webHidden/>
          </w:rPr>
          <w:tab/>
        </w:r>
        <w:r>
          <w:rPr>
            <w:noProof/>
            <w:webHidden/>
          </w:rPr>
          <w:fldChar w:fldCharType="begin"/>
        </w:r>
        <w:r>
          <w:rPr>
            <w:noProof/>
            <w:webHidden/>
          </w:rPr>
          <w:instrText xml:space="preserve"> PAGEREF _Toc52216877 \h </w:instrText>
        </w:r>
        <w:r>
          <w:rPr>
            <w:noProof/>
            <w:webHidden/>
          </w:rPr>
        </w:r>
        <w:r>
          <w:rPr>
            <w:noProof/>
            <w:webHidden/>
          </w:rPr>
          <w:fldChar w:fldCharType="separate"/>
        </w:r>
        <w:r>
          <w:rPr>
            <w:noProof/>
            <w:webHidden/>
          </w:rPr>
          <w:t>18</w:t>
        </w:r>
        <w:r>
          <w:rPr>
            <w:noProof/>
            <w:webHidden/>
          </w:rPr>
          <w:fldChar w:fldCharType="end"/>
        </w:r>
      </w:hyperlink>
    </w:p>
    <w:p w:rsidR="008F79D3" w:rsidRDefault="008F79D3">
      <w:pPr>
        <w:pStyle w:val="TOC3"/>
        <w:rPr>
          <w:rFonts w:asciiTheme="minorHAnsi" w:eastAsiaTheme="minorEastAsia" w:hAnsiTheme="minorHAnsi" w:cstheme="minorBidi"/>
          <w:noProof/>
          <w:sz w:val="22"/>
          <w:szCs w:val="22"/>
        </w:rPr>
      </w:pPr>
      <w:hyperlink w:anchor="_Toc52216878" w:history="1">
        <w:r w:rsidRPr="00E777C9">
          <w:rPr>
            <w:rStyle w:val="Hyperlink"/>
            <w:noProof/>
          </w:rPr>
          <w:t>4.3.4</w:t>
        </w:r>
        <w:r>
          <w:rPr>
            <w:rFonts w:asciiTheme="minorHAnsi" w:eastAsiaTheme="minorEastAsia" w:hAnsiTheme="minorHAnsi" w:cstheme="minorBidi"/>
            <w:noProof/>
            <w:sz w:val="22"/>
            <w:szCs w:val="22"/>
          </w:rPr>
          <w:tab/>
        </w:r>
        <w:r w:rsidRPr="00E777C9">
          <w:rPr>
            <w:rStyle w:val="Hyperlink"/>
            <w:noProof/>
          </w:rPr>
          <w:t>Finanzplandaten importieren</w:t>
        </w:r>
        <w:r>
          <w:rPr>
            <w:noProof/>
            <w:webHidden/>
          </w:rPr>
          <w:tab/>
        </w:r>
        <w:r>
          <w:rPr>
            <w:noProof/>
            <w:webHidden/>
          </w:rPr>
          <w:fldChar w:fldCharType="begin"/>
        </w:r>
        <w:r>
          <w:rPr>
            <w:noProof/>
            <w:webHidden/>
          </w:rPr>
          <w:instrText xml:space="preserve"> PAGEREF _Toc52216878 \h </w:instrText>
        </w:r>
        <w:r>
          <w:rPr>
            <w:noProof/>
            <w:webHidden/>
          </w:rPr>
        </w:r>
        <w:r>
          <w:rPr>
            <w:noProof/>
            <w:webHidden/>
          </w:rPr>
          <w:fldChar w:fldCharType="separate"/>
        </w:r>
        <w:r>
          <w:rPr>
            <w:noProof/>
            <w:webHidden/>
          </w:rPr>
          <w:t>20</w:t>
        </w:r>
        <w:r>
          <w:rPr>
            <w:noProof/>
            <w:webHidden/>
          </w:rPr>
          <w:fldChar w:fldCharType="end"/>
        </w:r>
      </w:hyperlink>
    </w:p>
    <w:p w:rsidR="008F79D3" w:rsidRDefault="008F79D3">
      <w:pPr>
        <w:pStyle w:val="TOC2"/>
        <w:rPr>
          <w:rFonts w:asciiTheme="minorHAnsi" w:eastAsiaTheme="minorEastAsia" w:hAnsiTheme="minorHAnsi" w:cstheme="minorBidi"/>
          <w:noProof/>
          <w:sz w:val="22"/>
          <w:szCs w:val="22"/>
        </w:rPr>
      </w:pPr>
      <w:hyperlink w:anchor="_Toc52216879" w:history="1">
        <w:r w:rsidRPr="00E777C9">
          <w:rPr>
            <w:rStyle w:val="Hyperlink"/>
            <w:noProof/>
          </w:rPr>
          <w:t>4.4</w:t>
        </w:r>
        <w:r>
          <w:rPr>
            <w:rFonts w:asciiTheme="minorHAnsi" w:eastAsiaTheme="minorEastAsia" w:hAnsiTheme="minorHAnsi" w:cstheme="minorBidi"/>
            <w:noProof/>
            <w:sz w:val="22"/>
            <w:szCs w:val="22"/>
          </w:rPr>
          <w:tab/>
        </w:r>
        <w:r w:rsidRPr="00E777C9">
          <w:rPr>
            <w:rStyle w:val="Hyperlink"/>
            <w:noProof/>
          </w:rPr>
          <w:t>GuV-Istdaten mit -Plandaten vergleichen</w:t>
        </w:r>
        <w:r>
          <w:rPr>
            <w:noProof/>
            <w:webHidden/>
          </w:rPr>
          <w:tab/>
        </w:r>
        <w:r>
          <w:rPr>
            <w:noProof/>
            <w:webHidden/>
          </w:rPr>
          <w:fldChar w:fldCharType="begin"/>
        </w:r>
        <w:r>
          <w:rPr>
            <w:noProof/>
            <w:webHidden/>
          </w:rPr>
          <w:instrText xml:space="preserve"> PAGEREF _Toc52216879 \h </w:instrText>
        </w:r>
        <w:r>
          <w:rPr>
            <w:noProof/>
            <w:webHidden/>
          </w:rPr>
        </w:r>
        <w:r>
          <w:rPr>
            <w:noProof/>
            <w:webHidden/>
          </w:rPr>
          <w:fldChar w:fldCharType="separate"/>
        </w:r>
        <w:r>
          <w:rPr>
            <w:noProof/>
            <w:webHidden/>
          </w:rPr>
          <w:t>22</w:t>
        </w:r>
        <w:r>
          <w:rPr>
            <w:noProof/>
            <w:webHidden/>
          </w:rPr>
          <w:fldChar w:fldCharType="end"/>
        </w:r>
      </w:hyperlink>
    </w:p>
    <w:p w:rsidR="008F79D3" w:rsidRDefault="008F79D3">
      <w:pPr>
        <w:pStyle w:val="TOC2"/>
        <w:rPr>
          <w:rFonts w:asciiTheme="minorHAnsi" w:eastAsiaTheme="minorEastAsia" w:hAnsiTheme="minorHAnsi" w:cstheme="minorBidi"/>
          <w:noProof/>
          <w:sz w:val="22"/>
          <w:szCs w:val="22"/>
        </w:rPr>
      </w:pPr>
      <w:hyperlink w:anchor="_Toc52216880" w:history="1">
        <w:r w:rsidRPr="00E777C9">
          <w:rPr>
            <w:rStyle w:val="Hyperlink"/>
            <w:noProof/>
          </w:rPr>
          <w:t>4.5</w:t>
        </w:r>
        <w:r>
          <w:rPr>
            <w:rFonts w:asciiTheme="minorHAnsi" w:eastAsiaTheme="minorEastAsia" w:hAnsiTheme="minorHAnsi" w:cstheme="minorBidi"/>
            <w:noProof/>
            <w:sz w:val="22"/>
            <w:szCs w:val="22"/>
          </w:rPr>
          <w:tab/>
        </w:r>
        <w:r w:rsidRPr="00E777C9">
          <w:rPr>
            <w:rStyle w:val="Hyperlink"/>
            <w:noProof/>
          </w:rPr>
          <w:t>Plandaten aktualisieren</w:t>
        </w:r>
        <w:r>
          <w:rPr>
            <w:noProof/>
            <w:webHidden/>
          </w:rPr>
          <w:tab/>
        </w:r>
        <w:r>
          <w:rPr>
            <w:noProof/>
            <w:webHidden/>
          </w:rPr>
          <w:fldChar w:fldCharType="begin"/>
        </w:r>
        <w:r>
          <w:rPr>
            <w:noProof/>
            <w:webHidden/>
          </w:rPr>
          <w:instrText xml:space="preserve"> PAGEREF _Toc52216880 \h </w:instrText>
        </w:r>
        <w:r>
          <w:rPr>
            <w:noProof/>
            <w:webHidden/>
          </w:rPr>
        </w:r>
        <w:r>
          <w:rPr>
            <w:noProof/>
            <w:webHidden/>
          </w:rPr>
          <w:fldChar w:fldCharType="separate"/>
        </w:r>
        <w:r>
          <w:rPr>
            <w:noProof/>
            <w:webHidden/>
          </w:rPr>
          <w:t>24</w:t>
        </w:r>
        <w:r>
          <w:rPr>
            <w:noProof/>
            <w:webHidden/>
          </w:rPr>
          <w:fldChar w:fldCharType="end"/>
        </w:r>
      </w:hyperlink>
    </w:p>
    <w:p w:rsidR="008F79D3" w:rsidRDefault="008F79D3">
      <w:pPr>
        <w:pStyle w:val="TOC3"/>
        <w:rPr>
          <w:rFonts w:asciiTheme="minorHAnsi" w:eastAsiaTheme="minorEastAsia" w:hAnsiTheme="minorHAnsi" w:cstheme="minorBidi"/>
          <w:noProof/>
          <w:sz w:val="22"/>
          <w:szCs w:val="22"/>
        </w:rPr>
      </w:pPr>
      <w:hyperlink w:anchor="_Toc52216881" w:history="1">
        <w:r w:rsidRPr="00E777C9">
          <w:rPr>
            <w:rStyle w:val="Hyperlink"/>
            <w:noProof/>
          </w:rPr>
          <w:t>4.5.1</w:t>
        </w:r>
        <w:r>
          <w:rPr>
            <w:rFonts w:asciiTheme="minorHAnsi" w:eastAsiaTheme="minorEastAsia" w:hAnsiTheme="minorHAnsi" w:cstheme="minorBidi"/>
            <w:noProof/>
            <w:sz w:val="22"/>
            <w:szCs w:val="22"/>
          </w:rPr>
          <w:tab/>
        </w:r>
        <w:r w:rsidRPr="00E777C9">
          <w:rPr>
            <w:rStyle w:val="Hyperlink"/>
            <w:noProof/>
          </w:rPr>
          <w:t>Datei für zusätzlichen Kostenstellenplandaten-Import vorbereiten</w:t>
        </w:r>
        <w:r>
          <w:rPr>
            <w:noProof/>
            <w:webHidden/>
          </w:rPr>
          <w:tab/>
        </w:r>
        <w:r>
          <w:rPr>
            <w:noProof/>
            <w:webHidden/>
          </w:rPr>
          <w:fldChar w:fldCharType="begin"/>
        </w:r>
        <w:r>
          <w:rPr>
            <w:noProof/>
            <w:webHidden/>
          </w:rPr>
          <w:instrText xml:space="preserve"> PAGEREF _Toc52216881 \h </w:instrText>
        </w:r>
        <w:r>
          <w:rPr>
            <w:noProof/>
            <w:webHidden/>
          </w:rPr>
        </w:r>
        <w:r>
          <w:rPr>
            <w:noProof/>
            <w:webHidden/>
          </w:rPr>
          <w:fldChar w:fldCharType="separate"/>
        </w:r>
        <w:r>
          <w:rPr>
            <w:noProof/>
            <w:webHidden/>
          </w:rPr>
          <w:t>24</w:t>
        </w:r>
        <w:r>
          <w:rPr>
            <w:noProof/>
            <w:webHidden/>
          </w:rPr>
          <w:fldChar w:fldCharType="end"/>
        </w:r>
      </w:hyperlink>
    </w:p>
    <w:p w:rsidR="008F79D3" w:rsidRDefault="008F79D3">
      <w:pPr>
        <w:pStyle w:val="TOC3"/>
        <w:rPr>
          <w:rFonts w:asciiTheme="minorHAnsi" w:eastAsiaTheme="minorEastAsia" w:hAnsiTheme="minorHAnsi" w:cstheme="minorBidi"/>
          <w:noProof/>
          <w:sz w:val="22"/>
          <w:szCs w:val="22"/>
        </w:rPr>
      </w:pPr>
      <w:hyperlink w:anchor="_Toc52216882" w:history="1">
        <w:r w:rsidRPr="00E777C9">
          <w:rPr>
            <w:rStyle w:val="Hyperlink"/>
            <w:noProof/>
          </w:rPr>
          <w:t>4.5.2</w:t>
        </w:r>
        <w:r>
          <w:rPr>
            <w:rFonts w:asciiTheme="minorHAnsi" w:eastAsiaTheme="minorEastAsia" w:hAnsiTheme="minorHAnsi" w:cstheme="minorBidi"/>
            <w:noProof/>
            <w:sz w:val="22"/>
            <w:szCs w:val="22"/>
          </w:rPr>
          <w:tab/>
        </w:r>
        <w:r w:rsidRPr="00E777C9">
          <w:rPr>
            <w:rStyle w:val="Hyperlink"/>
            <w:noProof/>
          </w:rPr>
          <w:t>Finanzplandatendatei importieren</w:t>
        </w:r>
        <w:r>
          <w:rPr>
            <w:noProof/>
            <w:webHidden/>
          </w:rPr>
          <w:tab/>
        </w:r>
        <w:r>
          <w:rPr>
            <w:noProof/>
            <w:webHidden/>
          </w:rPr>
          <w:fldChar w:fldCharType="begin"/>
        </w:r>
        <w:r>
          <w:rPr>
            <w:noProof/>
            <w:webHidden/>
          </w:rPr>
          <w:instrText xml:space="preserve"> PAGEREF _Toc52216882 \h </w:instrText>
        </w:r>
        <w:r>
          <w:rPr>
            <w:noProof/>
            <w:webHidden/>
          </w:rPr>
        </w:r>
        <w:r>
          <w:rPr>
            <w:noProof/>
            <w:webHidden/>
          </w:rPr>
          <w:fldChar w:fldCharType="separate"/>
        </w:r>
        <w:r>
          <w:rPr>
            <w:noProof/>
            <w:webHidden/>
          </w:rPr>
          <w:t>25</w:t>
        </w:r>
        <w:r>
          <w:rPr>
            <w:noProof/>
            <w:webHidden/>
          </w:rPr>
          <w:fldChar w:fldCharType="end"/>
        </w:r>
      </w:hyperlink>
    </w:p>
    <w:p w:rsidR="008F79D3" w:rsidRDefault="008F79D3">
      <w:pPr>
        <w:pStyle w:val="TOC3"/>
        <w:rPr>
          <w:rFonts w:asciiTheme="minorHAnsi" w:eastAsiaTheme="minorEastAsia" w:hAnsiTheme="minorHAnsi" w:cstheme="minorBidi"/>
          <w:noProof/>
          <w:sz w:val="22"/>
          <w:szCs w:val="22"/>
        </w:rPr>
      </w:pPr>
      <w:hyperlink w:anchor="_Toc52216883" w:history="1">
        <w:r w:rsidRPr="00E777C9">
          <w:rPr>
            <w:rStyle w:val="Hyperlink"/>
            <w:noProof/>
          </w:rPr>
          <w:t>4.5.3</w:t>
        </w:r>
        <w:r>
          <w:rPr>
            <w:rFonts w:asciiTheme="minorHAnsi" w:eastAsiaTheme="minorEastAsia" w:hAnsiTheme="minorHAnsi" w:cstheme="minorBidi"/>
            <w:noProof/>
            <w:sz w:val="22"/>
            <w:szCs w:val="22"/>
          </w:rPr>
          <w:tab/>
        </w:r>
        <w:r w:rsidRPr="00E777C9">
          <w:rPr>
            <w:rStyle w:val="Hyperlink"/>
            <w:noProof/>
          </w:rPr>
          <w:t>GuV-Istdaten mit -Plandaten vergleichen</w:t>
        </w:r>
        <w:r>
          <w:rPr>
            <w:noProof/>
            <w:webHidden/>
          </w:rPr>
          <w:tab/>
        </w:r>
        <w:r>
          <w:rPr>
            <w:noProof/>
            <w:webHidden/>
          </w:rPr>
          <w:fldChar w:fldCharType="begin"/>
        </w:r>
        <w:r>
          <w:rPr>
            <w:noProof/>
            <w:webHidden/>
          </w:rPr>
          <w:instrText xml:space="preserve"> PAGEREF _Toc52216883 \h </w:instrText>
        </w:r>
        <w:r>
          <w:rPr>
            <w:noProof/>
            <w:webHidden/>
          </w:rPr>
        </w:r>
        <w:r>
          <w:rPr>
            <w:noProof/>
            <w:webHidden/>
          </w:rPr>
          <w:fldChar w:fldCharType="separate"/>
        </w:r>
        <w:r>
          <w:rPr>
            <w:noProof/>
            <w:webHidden/>
          </w:rPr>
          <w:t>26</w:t>
        </w:r>
        <w:r>
          <w:rPr>
            <w:noProof/>
            <w:webHidden/>
          </w:rPr>
          <w:fldChar w:fldCharType="end"/>
        </w:r>
      </w:hyperlink>
    </w:p>
    <w:p w:rsidR="008F79D3" w:rsidRDefault="008F79D3">
      <w:pPr>
        <w:pStyle w:val="TOC3"/>
        <w:rPr>
          <w:rFonts w:asciiTheme="minorHAnsi" w:eastAsiaTheme="minorEastAsia" w:hAnsiTheme="minorHAnsi" w:cstheme="minorBidi"/>
          <w:noProof/>
          <w:sz w:val="22"/>
          <w:szCs w:val="22"/>
        </w:rPr>
      </w:pPr>
      <w:hyperlink w:anchor="_Toc52216884" w:history="1">
        <w:r w:rsidRPr="00E777C9">
          <w:rPr>
            <w:rStyle w:val="Hyperlink"/>
            <w:noProof/>
          </w:rPr>
          <w:t>4.5.4</w:t>
        </w:r>
        <w:r>
          <w:rPr>
            <w:rFonts w:asciiTheme="minorHAnsi" w:eastAsiaTheme="minorEastAsia" w:hAnsiTheme="minorHAnsi" w:cstheme="minorBidi"/>
            <w:noProof/>
            <w:sz w:val="22"/>
            <w:szCs w:val="22"/>
          </w:rPr>
          <w:tab/>
        </w:r>
        <w:r w:rsidRPr="00E777C9">
          <w:rPr>
            <w:rStyle w:val="Hyperlink"/>
            <w:noProof/>
          </w:rPr>
          <w:t>Datei mit Änderungen an den Merkmalen auf den Plandatenumfang vorbereiten</w:t>
        </w:r>
        <w:r>
          <w:rPr>
            <w:noProof/>
            <w:webHidden/>
          </w:rPr>
          <w:tab/>
        </w:r>
        <w:r>
          <w:rPr>
            <w:noProof/>
            <w:webHidden/>
          </w:rPr>
          <w:fldChar w:fldCharType="begin"/>
        </w:r>
        <w:r>
          <w:rPr>
            <w:noProof/>
            <w:webHidden/>
          </w:rPr>
          <w:instrText xml:space="preserve"> PAGEREF _Toc52216884 \h </w:instrText>
        </w:r>
        <w:r>
          <w:rPr>
            <w:noProof/>
            <w:webHidden/>
          </w:rPr>
        </w:r>
        <w:r>
          <w:rPr>
            <w:noProof/>
            <w:webHidden/>
          </w:rPr>
          <w:fldChar w:fldCharType="separate"/>
        </w:r>
        <w:r>
          <w:rPr>
            <w:noProof/>
            <w:webHidden/>
          </w:rPr>
          <w:t>29</w:t>
        </w:r>
        <w:r>
          <w:rPr>
            <w:noProof/>
            <w:webHidden/>
          </w:rPr>
          <w:fldChar w:fldCharType="end"/>
        </w:r>
      </w:hyperlink>
    </w:p>
    <w:p w:rsidR="008F79D3" w:rsidRDefault="008F79D3">
      <w:pPr>
        <w:pStyle w:val="TOC3"/>
        <w:rPr>
          <w:rFonts w:asciiTheme="minorHAnsi" w:eastAsiaTheme="minorEastAsia" w:hAnsiTheme="minorHAnsi" w:cstheme="minorBidi"/>
          <w:noProof/>
          <w:sz w:val="22"/>
          <w:szCs w:val="22"/>
        </w:rPr>
      </w:pPr>
      <w:hyperlink w:anchor="_Toc52216885" w:history="1">
        <w:r w:rsidRPr="00E777C9">
          <w:rPr>
            <w:rStyle w:val="Hyperlink"/>
            <w:noProof/>
          </w:rPr>
          <w:t>4.5.5</w:t>
        </w:r>
        <w:r>
          <w:rPr>
            <w:rFonts w:asciiTheme="minorHAnsi" w:eastAsiaTheme="minorEastAsia" w:hAnsiTheme="minorHAnsi" w:cstheme="minorBidi"/>
            <w:noProof/>
            <w:sz w:val="22"/>
            <w:szCs w:val="22"/>
          </w:rPr>
          <w:tab/>
        </w:r>
        <w:r w:rsidRPr="00E777C9">
          <w:rPr>
            <w:rStyle w:val="Hyperlink"/>
            <w:noProof/>
          </w:rPr>
          <w:t>Finanzplandatendatei importieren</w:t>
        </w:r>
        <w:r>
          <w:rPr>
            <w:noProof/>
            <w:webHidden/>
          </w:rPr>
          <w:tab/>
        </w:r>
        <w:r>
          <w:rPr>
            <w:noProof/>
            <w:webHidden/>
          </w:rPr>
          <w:fldChar w:fldCharType="begin"/>
        </w:r>
        <w:r>
          <w:rPr>
            <w:noProof/>
            <w:webHidden/>
          </w:rPr>
          <w:instrText xml:space="preserve"> PAGEREF _Toc52216885 \h </w:instrText>
        </w:r>
        <w:r>
          <w:rPr>
            <w:noProof/>
            <w:webHidden/>
          </w:rPr>
        </w:r>
        <w:r>
          <w:rPr>
            <w:noProof/>
            <w:webHidden/>
          </w:rPr>
          <w:fldChar w:fldCharType="separate"/>
        </w:r>
        <w:r>
          <w:rPr>
            <w:noProof/>
            <w:webHidden/>
          </w:rPr>
          <w:t>30</w:t>
        </w:r>
        <w:r>
          <w:rPr>
            <w:noProof/>
            <w:webHidden/>
          </w:rPr>
          <w:fldChar w:fldCharType="end"/>
        </w:r>
      </w:hyperlink>
    </w:p>
    <w:p w:rsidR="008F79D3" w:rsidRDefault="008F79D3">
      <w:pPr>
        <w:pStyle w:val="TOC3"/>
        <w:rPr>
          <w:rFonts w:asciiTheme="minorHAnsi" w:eastAsiaTheme="minorEastAsia" w:hAnsiTheme="minorHAnsi" w:cstheme="minorBidi"/>
          <w:noProof/>
          <w:sz w:val="22"/>
          <w:szCs w:val="22"/>
        </w:rPr>
      </w:pPr>
      <w:hyperlink w:anchor="_Toc52216886" w:history="1">
        <w:r w:rsidRPr="00E777C9">
          <w:rPr>
            <w:rStyle w:val="Hyperlink"/>
            <w:noProof/>
          </w:rPr>
          <w:t>4.5.6</w:t>
        </w:r>
        <w:r>
          <w:rPr>
            <w:rFonts w:asciiTheme="minorHAnsi" w:eastAsiaTheme="minorEastAsia" w:hAnsiTheme="minorHAnsi" w:cstheme="minorBidi"/>
            <w:noProof/>
            <w:sz w:val="22"/>
            <w:szCs w:val="22"/>
          </w:rPr>
          <w:tab/>
        </w:r>
        <w:r w:rsidRPr="00E777C9">
          <w:rPr>
            <w:rStyle w:val="Hyperlink"/>
            <w:noProof/>
          </w:rPr>
          <w:t>GuV-Istdaten mit -Plandaten vergleichen</w:t>
        </w:r>
        <w:r>
          <w:rPr>
            <w:noProof/>
            <w:webHidden/>
          </w:rPr>
          <w:tab/>
        </w:r>
        <w:r>
          <w:rPr>
            <w:noProof/>
            <w:webHidden/>
          </w:rPr>
          <w:fldChar w:fldCharType="begin"/>
        </w:r>
        <w:r>
          <w:rPr>
            <w:noProof/>
            <w:webHidden/>
          </w:rPr>
          <w:instrText xml:space="preserve"> PAGEREF _Toc52216886 \h </w:instrText>
        </w:r>
        <w:r>
          <w:rPr>
            <w:noProof/>
            <w:webHidden/>
          </w:rPr>
        </w:r>
        <w:r>
          <w:rPr>
            <w:noProof/>
            <w:webHidden/>
          </w:rPr>
          <w:fldChar w:fldCharType="separate"/>
        </w:r>
        <w:r>
          <w:rPr>
            <w:noProof/>
            <w:webHidden/>
          </w:rPr>
          <w:t>31</w:t>
        </w:r>
        <w:r>
          <w:rPr>
            <w:noProof/>
            <w:webHidden/>
          </w:rPr>
          <w:fldChar w:fldCharType="end"/>
        </w:r>
      </w:hyperlink>
    </w:p>
    <w:p w:rsidR="008F79D3" w:rsidRDefault="008F79D3">
      <w:pPr>
        <w:pStyle w:val="TOC2"/>
        <w:rPr>
          <w:rFonts w:asciiTheme="minorHAnsi" w:eastAsiaTheme="minorEastAsia" w:hAnsiTheme="minorHAnsi" w:cstheme="minorBidi"/>
          <w:noProof/>
          <w:sz w:val="22"/>
          <w:szCs w:val="22"/>
        </w:rPr>
      </w:pPr>
      <w:hyperlink w:anchor="_Toc52216887" w:history="1">
        <w:r w:rsidRPr="00E777C9">
          <w:rPr>
            <w:rStyle w:val="Hyperlink"/>
            <w:noProof/>
          </w:rPr>
          <w:t>4.6</w:t>
        </w:r>
        <w:r>
          <w:rPr>
            <w:rFonts w:asciiTheme="minorHAnsi" w:eastAsiaTheme="minorEastAsia" w:hAnsiTheme="minorHAnsi" w:cstheme="minorBidi"/>
            <w:noProof/>
            <w:sz w:val="22"/>
            <w:szCs w:val="22"/>
          </w:rPr>
          <w:tab/>
        </w:r>
        <w:r w:rsidRPr="00E777C9">
          <w:rPr>
            <w:rStyle w:val="Hyperlink"/>
            <w:noProof/>
          </w:rPr>
          <w:t>Plandaten für statistische Kennzahl importieren</w:t>
        </w:r>
        <w:r>
          <w:rPr>
            <w:noProof/>
            <w:webHidden/>
          </w:rPr>
          <w:tab/>
        </w:r>
        <w:r>
          <w:rPr>
            <w:noProof/>
            <w:webHidden/>
          </w:rPr>
          <w:fldChar w:fldCharType="begin"/>
        </w:r>
        <w:r>
          <w:rPr>
            <w:noProof/>
            <w:webHidden/>
          </w:rPr>
          <w:instrText xml:space="preserve"> PAGEREF _Toc52216887 \h </w:instrText>
        </w:r>
        <w:r>
          <w:rPr>
            <w:noProof/>
            <w:webHidden/>
          </w:rPr>
        </w:r>
        <w:r>
          <w:rPr>
            <w:noProof/>
            <w:webHidden/>
          </w:rPr>
          <w:fldChar w:fldCharType="separate"/>
        </w:r>
        <w:r>
          <w:rPr>
            <w:noProof/>
            <w:webHidden/>
          </w:rPr>
          <w:t>34</w:t>
        </w:r>
        <w:r>
          <w:rPr>
            <w:noProof/>
            <w:webHidden/>
          </w:rPr>
          <w:fldChar w:fldCharType="end"/>
        </w:r>
      </w:hyperlink>
    </w:p>
    <w:p w:rsidR="008F79D3" w:rsidRDefault="008F79D3">
      <w:pPr>
        <w:pStyle w:val="TOC3"/>
        <w:rPr>
          <w:rFonts w:asciiTheme="minorHAnsi" w:eastAsiaTheme="minorEastAsia" w:hAnsiTheme="minorHAnsi" w:cstheme="minorBidi"/>
          <w:noProof/>
          <w:sz w:val="22"/>
          <w:szCs w:val="22"/>
        </w:rPr>
      </w:pPr>
      <w:hyperlink w:anchor="_Toc52216888" w:history="1">
        <w:r w:rsidRPr="00E777C9">
          <w:rPr>
            <w:rStyle w:val="Hyperlink"/>
            <w:noProof/>
          </w:rPr>
          <w:t>4.6.1</w:t>
        </w:r>
        <w:r>
          <w:rPr>
            <w:rFonts w:asciiTheme="minorHAnsi" w:eastAsiaTheme="minorEastAsia" w:hAnsiTheme="minorHAnsi" w:cstheme="minorBidi"/>
            <w:noProof/>
            <w:sz w:val="22"/>
            <w:szCs w:val="22"/>
          </w:rPr>
          <w:tab/>
        </w:r>
        <w:r w:rsidRPr="00E777C9">
          <w:rPr>
            <w:rStyle w:val="Hyperlink"/>
            <w:noProof/>
          </w:rPr>
          <w:t>Datei für Upload des Kostenstellenplans vorbereiten</w:t>
        </w:r>
        <w:r>
          <w:rPr>
            <w:noProof/>
            <w:webHidden/>
          </w:rPr>
          <w:tab/>
        </w:r>
        <w:r>
          <w:rPr>
            <w:noProof/>
            <w:webHidden/>
          </w:rPr>
          <w:fldChar w:fldCharType="begin"/>
        </w:r>
        <w:r>
          <w:rPr>
            <w:noProof/>
            <w:webHidden/>
          </w:rPr>
          <w:instrText xml:space="preserve"> PAGEREF _Toc52216888 \h </w:instrText>
        </w:r>
        <w:r>
          <w:rPr>
            <w:noProof/>
            <w:webHidden/>
          </w:rPr>
        </w:r>
        <w:r>
          <w:rPr>
            <w:noProof/>
            <w:webHidden/>
          </w:rPr>
          <w:fldChar w:fldCharType="separate"/>
        </w:r>
        <w:r>
          <w:rPr>
            <w:noProof/>
            <w:webHidden/>
          </w:rPr>
          <w:t>34</w:t>
        </w:r>
        <w:r>
          <w:rPr>
            <w:noProof/>
            <w:webHidden/>
          </w:rPr>
          <w:fldChar w:fldCharType="end"/>
        </w:r>
      </w:hyperlink>
    </w:p>
    <w:p w:rsidR="008F79D3" w:rsidRDefault="008F79D3">
      <w:pPr>
        <w:pStyle w:val="TOC3"/>
        <w:rPr>
          <w:rFonts w:asciiTheme="minorHAnsi" w:eastAsiaTheme="minorEastAsia" w:hAnsiTheme="minorHAnsi" w:cstheme="minorBidi"/>
          <w:noProof/>
          <w:sz w:val="22"/>
          <w:szCs w:val="22"/>
        </w:rPr>
      </w:pPr>
      <w:hyperlink w:anchor="_Toc52216889" w:history="1">
        <w:r w:rsidRPr="00E777C9">
          <w:rPr>
            <w:rStyle w:val="Hyperlink"/>
            <w:noProof/>
          </w:rPr>
          <w:t>4.6.2</w:t>
        </w:r>
        <w:r>
          <w:rPr>
            <w:rFonts w:asciiTheme="minorHAnsi" w:eastAsiaTheme="minorEastAsia" w:hAnsiTheme="minorHAnsi" w:cstheme="minorBidi"/>
            <w:noProof/>
            <w:sz w:val="22"/>
            <w:szCs w:val="22"/>
          </w:rPr>
          <w:tab/>
        </w:r>
        <w:r w:rsidRPr="00E777C9">
          <w:rPr>
            <w:rStyle w:val="Hyperlink"/>
            <w:noProof/>
          </w:rPr>
          <w:t>Plandaten für statistische Kennzahl importieren</w:t>
        </w:r>
        <w:r>
          <w:rPr>
            <w:noProof/>
            <w:webHidden/>
          </w:rPr>
          <w:tab/>
        </w:r>
        <w:r>
          <w:rPr>
            <w:noProof/>
            <w:webHidden/>
          </w:rPr>
          <w:fldChar w:fldCharType="begin"/>
        </w:r>
        <w:r>
          <w:rPr>
            <w:noProof/>
            <w:webHidden/>
          </w:rPr>
          <w:instrText xml:space="preserve"> PAGEREF _Toc52216889 \h </w:instrText>
        </w:r>
        <w:r>
          <w:rPr>
            <w:noProof/>
            <w:webHidden/>
          </w:rPr>
        </w:r>
        <w:r>
          <w:rPr>
            <w:noProof/>
            <w:webHidden/>
          </w:rPr>
          <w:fldChar w:fldCharType="separate"/>
        </w:r>
        <w:r>
          <w:rPr>
            <w:noProof/>
            <w:webHidden/>
          </w:rPr>
          <w:t>35</w:t>
        </w:r>
        <w:r>
          <w:rPr>
            <w:noProof/>
            <w:webHidden/>
          </w:rPr>
          <w:fldChar w:fldCharType="end"/>
        </w:r>
      </w:hyperlink>
    </w:p>
    <w:p w:rsidR="008F79D3" w:rsidRDefault="008F79D3">
      <w:pPr>
        <w:pStyle w:val="TOC2"/>
        <w:rPr>
          <w:rFonts w:asciiTheme="minorHAnsi" w:eastAsiaTheme="minorEastAsia" w:hAnsiTheme="minorHAnsi" w:cstheme="minorBidi"/>
          <w:noProof/>
          <w:sz w:val="22"/>
          <w:szCs w:val="22"/>
        </w:rPr>
      </w:pPr>
      <w:hyperlink w:anchor="_Toc52216890" w:history="1">
        <w:r w:rsidRPr="00E777C9">
          <w:rPr>
            <w:rStyle w:val="Hyperlink"/>
            <w:noProof/>
          </w:rPr>
          <w:t>4.7</w:t>
        </w:r>
        <w:r>
          <w:rPr>
            <w:rFonts w:asciiTheme="minorHAnsi" w:eastAsiaTheme="minorEastAsia" w:hAnsiTheme="minorHAnsi" w:cstheme="minorBidi"/>
            <w:noProof/>
            <w:sz w:val="22"/>
            <w:szCs w:val="22"/>
          </w:rPr>
          <w:tab/>
        </w:r>
        <w:r w:rsidRPr="00E777C9">
          <w:rPr>
            <w:rStyle w:val="Hyperlink"/>
            <w:noProof/>
          </w:rPr>
          <w:t>Optional: Finanzplandaten kopieren</w:t>
        </w:r>
        <w:r>
          <w:rPr>
            <w:noProof/>
            <w:webHidden/>
          </w:rPr>
          <w:tab/>
        </w:r>
        <w:r>
          <w:rPr>
            <w:noProof/>
            <w:webHidden/>
          </w:rPr>
          <w:fldChar w:fldCharType="begin"/>
        </w:r>
        <w:r>
          <w:rPr>
            <w:noProof/>
            <w:webHidden/>
          </w:rPr>
          <w:instrText xml:space="preserve"> PAGEREF _Toc52216890 \h </w:instrText>
        </w:r>
        <w:r>
          <w:rPr>
            <w:noProof/>
            <w:webHidden/>
          </w:rPr>
        </w:r>
        <w:r>
          <w:rPr>
            <w:noProof/>
            <w:webHidden/>
          </w:rPr>
          <w:fldChar w:fldCharType="separate"/>
        </w:r>
        <w:r>
          <w:rPr>
            <w:noProof/>
            <w:webHidden/>
          </w:rPr>
          <w:t>37</w:t>
        </w:r>
        <w:r>
          <w:rPr>
            <w:noProof/>
            <w:webHidden/>
          </w:rPr>
          <w:fldChar w:fldCharType="end"/>
        </w:r>
      </w:hyperlink>
    </w:p>
    <w:p w:rsidR="008F79D3" w:rsidRDefault="008F79D3">
      <w:pPr>
        <w:pStyle w:val="TOC2"/>
        <w:rPr>
          <w:rFonts w:asciiTheme="minorHAnsi" w:eastAsiaTheme="minorEastAsia" w:hAnsiTheme="minorHAnsi" w:cstheme="minorBidi"/>
          <w:noProof/>
          <w:sz w:val="22"/>
          <w:szCs w:val="22"/>
        </w:rPr>
      </w:pPr>
      <w:hyperlink w:anchor="_Toc52216891" w:history="1">
        <w:r w:rsidRPr="00E777C9">
          <w:rPr>
            <w:rStyle w:val="Hyperlink"/>
            <w:noProof/>
          </w:rPr>
          <w:t>4.8</w:t>
        </w:r>
        <w:r>
          <w:rPr>
            <w:rFonts w:asciiTheme="minorHAnsi" w:eastAsiaTheme="minorEastAsia" w:hAnsiTheme="minorHAnsi" w:cstheme="minorBidi"/>
            <w:noProof/>
            <w:sz w:val="22"/>
            <w:szCs w:val="22"/>
          </w:rPr>
          <w:tab/>
        </w:r>
        <w:r w:rsidRPr="00E777C9">
          <w:rPr>
            <w:rStyle w:val="Hyperlink"/>
            <w:noProof/>
          </w:rPr>
          <w:t>Optional: Finanzplandaten löschen</w:t>
        </w:r>
        <w:r>
          <w:rPr>
            <w:noProof/>
            <w:webHidden/>
          </w:rPr>
          <w:tab/>
        </w:r>
        <w:r>
          <w:rPr>
            <w:noProof/>
            <w:webHidden/>
          </w:rPr>
          <w:fldChar w:fldCharType="begin"/>
        </w:r>
        <w:r>
          <w:rPr>
            <w:noProof/>
            <w:webHidden/>
          </w:rPr>
          <w:instrText xml:space="preserve"> PAGEREF _Toc52216891 \h </w:instrText>
        </w:r>
        <w:r>
          <w:rPr>
            <w:noProof/>
            <w:webHidden/>
          </w:rPr>
        </w:r>
        <w:r>
          <w:rPr>
            <w:noProof/>
            <w:webHidden/>
          </w:rPr>
          <w:fldChar w:fldCharType="separate"/>
        </w:r>
        <w:r>
          <w:rPr>
            <w:noProof/>
            <w:webHidden/>
          </w:rPr>
          <w:t>38</w:t>
        </w:r>
        <w:r>
          <w:rPr>
            <w:noProof/>
            <w:webHidden/>
          </w:rPr>
          <w:fldChar w:fldCharType="end"/>
        </w:r>
      </w:hyperlink>
    </w:p>
    <w:p w:rsidR="008F79D3" w:rsidRDefault="008F79D3" w:rsidP="007D4F79">
      <w:pPr>
        <w:tabs>
          <w:tab w:val="right" w:leader="dot" w:pos="14317"/>
        </w:tabs>
        <w:rPr>
          <w:rFonts w:ascii="BentonSans Bold" w:hAnsi="BentonSans Bold"/>
        </w:rPr>
      </w:pPr>
      <w:r>
        <w:rPr>
          <w:rFonts w:ascii="BentonSans Bold" w:hAnsi="BentonSans Bold"/>
        </w:rPr>
        <w:fldChar w:fldCharType="end"/>
      </w:r>
    </w:p>
    <w:p w:rsidR="008F79D3" w:rsidRPr="007D4F79" w:rsidRDefault="008F79D3" w:rsidP="007D4F79">
      <w:pPr>
        <w:spacing w:after="200" w:line="276" w:lineRule="auto"/>
        <w:rPr>
          <w:rFonts w:ascii="BentonSans Bold" w:hAnsi="BentonSans Bold"/>
        </w:rPr>
      </w:pPr>
    </w:p>
    <w:p w:rsidR="00C5163E" w:rsidRDefault="008F79D3">
      <w:pPr>
        <w:pStyle w:val="Heading1"/>
      </w:pPr>
      <w:bookmarkStart w:id="3" w:name="_Toc52216860"/>
      <w:r>
        <w:lastRenderedPageBreak/>
        <w:t>Zweck</w:t>
      </w:r>
      <w:bookmarkEnd w:id="0"/>
      <w:bookmarkEnd w:id="3"/>
    </w:p>
    <w:p w:rsidR="00C5163E" w:rsidRDefault="008F79D3">
      <w:r>
        <w:t>Mithilfe der SAP-Fiori-A</w:t>
      </w:r>
      <w:r>
        <w:t>pp zum Importieren von GuV-Daten können Sie eine Datei mit durch Semikola getrennten Werten für PLAN-Daten in die SAP-S/4-HANA-Cloud-Anwendung laden. Um sicherzustellen, dass die Datei erfolgreich in die Anwendung geladen wird, wird eine Vorlage bereitgest</w:t>
      </w:r>
      <w:r>
        <w:t>ellt. Nach dem Hochladen kann der Benutzer die Anwendung für die Plan-/Ist-GuV öffnen, um die Ergebnisse zu sehen.</w:t>
      </w:r>
    </w:p>
    <w:p w:rsidR="00C5163E" w:rsidRDefault="008F79D3">
      <w:r>
        <w:rPr>
          <w:rStyle w:val="SAPEmphasis"/>
        </w:rPr>
        <w:t xml:space="preserve">Hinweis </w:t>
      </w:r>
      <w:r>
        <w:t xml:space="preserve">Die App </w:t>
      </w:r>
      <w:r>
        <w:rPr>
          <w:rStyle w:val="SAPScreenElement"/>
        </w:rPr>
        <w:t>Finanzplandaten löschen</w:t>
      </w:r>
      <w:r>
        <w:rPr>
          <w:rStyle w:val="SAPMonospace"/>
        </w:rPr>
        <w:t>(F4074)</w:t>
      </w:r>
      <w:r>
        <w:t xml:space="preserve"> kann zur Bereinigung von Finanzplandaten-Einträgen verwendet werden, dies sollte aber </w:t>
      </w:r>
      <w:r>
        <w:t>lediglich eine Korrekturmaßnahme sein.</w:t>
      </w:r>
    </w:p>
    <w:p w:rsidR="00C5163E" w:rsidRDefault="008F79D3">
      <w:r>
        <w:rPr>
          <w:rStyle w:val="SAPEmphasis"/>
        </w:rPr>
        <w:t xml:space="preserve">Hinweis </w:t>
      </w:r>
      <w:r>
        <w:t xml:space="preserve">Dieser Umfangsbestandteil ist in SAP S/4HANA optional. Wenn Sie mit diesem Umfangsbestandteil in der On-Premise-Version fortfahren möchten, lesen Sie SAP-Hinweis </w:t>
      </w:r>
      <w:hyperlink r:id="rId7" w:history="1">
        <w:r>
          <w:rPr>
            <w:rStyle w:val="underline"/>
          </w:rPr>
          <w:t>2596669</w:t>
        </w:r>
      </w:hyperlink>
      <w:r>
        <w:t>.</w:t>
      </w:r>
    </w:p>
    <w:p w:rsidR="00C5163E" w:rsidRDefault="008F79D3">
      <w:r>
        <w:t>Dieses Dokument enthält eine detaillierte Ablaufbeschreibung, anhand deren der Umfangsbestandteil nach der Lösungsaktivierung getestet werden kann; außerdem bildet es den vordefinierten Umfang der Lösung ab. Jeder Prozessschrit</w:t>
      </w:r>
      <w:r>
        <w:t>t, Report oder Bestandteil wird in einem eigenen Abschnitt beschrieben, in dem die Interaktionen im System (Testschritte) tabellarisch dargestellt sind. Schritte, die nicht im Prozessumfang enthalten sind, aber zu Testzwecken benötigt werden, sind entsprec</w:t>
      </w:r>
      <w:r>
        <w:t>hend gekennzeichnet. Projektspezifische Schritte sind zu ergänzen.</w:t>
      </w:r>
    </w:p>
    <w:p w:rsidR="00C5163E" w:rsidRDefault="008F79D3">
      <w:pPr>
        <w:pStyle w:val="Heading1"/>
      </w:pPr>
      <w:bookmarkStart w:id="4" w:name="unique_2"/>
      <w:bookmarkStart w:id="5" w:name="_Toc52216861"/>
      <w:r>
        <w:lastRenderedPageBreak/>
        <w:t>Voraussetzungen</w:t>
      </w:r>
      <w:bookmarkEnd w:id="4"/>
      <w:bookmarkEnd w:id="5"/>
    </w:p>
    <w:p w:rsidR="00C5163E" w:rsidRDefault="008F79D3">
      <w:r>
        <w:t>In diesem Abschnitt sind alle Voraussetzungen für den Test hinsichtlich System, Benutzer, Stammdaten, Organisationsdaten, sonstige Testdaten und Voraussetzungen zusammengefa</w:t>
      </w:r>
      <w:r>
        <w:t>sst.</w:t>
      </w:r>
    </w:p>
    <w:p w:rsidR="00C5163E" w:rsidRDefault="008F79D3">
      <w:pPr>
        <w:pStyle w:val="Heading2"/>
      </w:pPr>
      <w:bookmarkStart w:id="6" w:name="unique_3"/>
      <w:bookmarkStart w:id="7" w:name="_Toc52216862"/>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C5163E" w:rsidTr="008F79D3">
        <w:trPr>
          <w:cnfStyle w:val="100000000000" w:firstRow="1" w:lastRow="0" w:firstColumn="0" w:lastColumn="0" w:oddVBand="0" w:evenVBand="0" w:oddHBand="0" w:evenHBand="0" w:firstRowFirstColumn="0" w:firstRowLastColumn="0" w:lastRowFirstColumn="0" w:lastRowLastColumn="0"/>
        </w:trPr>
        <w:tc>
          <w:tcPr>
            <w:tcW w:w="0" w:type="auto"/>
          </w:tcPr>
          <w:p w:rsidR="00C5163E" w:rsidRDefault="008F79D3">
            <w:pPr>
              <w:pStyle w:val="SAPTableHeader"/>
            </w:pPr>
            <w:r>
              <w:t>System</w:t>
            </w:r>
          </w:p>
        </w:tc>
        <w:tc>
          <w:tcPr>
            <w:tcW w:w="0" w:type="auto"/>
          </w:tcPr>
          <w:p w:rsidR="00C5163E" w:rsidRDefault="008F79D3">
            <w:pPr>
              <w:pStyle w:val="SAPTableHeader"/>
            </w:pPr>
            <w:r>
              <w:t>Details</w:t>
            </w:r>
          </w:p>
        </w:tc>
      </w:tr>
      <w:tr w:rsidR="00C5163E" w:rsidTr="008F79D3">
        <w:tc>
          <w:tcPr>
            <w:tcW w:w="0" w:type="auto"/>
          </w:tcPr>
          <w:p w:rsidR="00C5163E" w:rsidRDefault="008F79D3">
            <w:r>
              <w:t>System</w:t>
            </w:r>
          </w:p>
        </w:tc>
        <w:tc>
          <w:tcPr>
            <w:tcW w:w="0" w:type="auto"/>
          </w:tcPr>
          <w:p w:rsidR="00C5163E" w:rsidRDefault="008F79D3">
            <w:r>
              <w:t>Erreichbar über SAP Fiori Launchpad. Ihr Systemadministrator stellt Ihnen die URL für den Zugriff auf die verschiedenen Apps zur Verfügung, die Ihrer Rolle zugeordnet sind.</w:t>
            </w:r>
          </w:p>
        </w:tc>
      </w:tr>
    </w:tbl>
    <w:p w:rsidR="00C5163E" w:rsidRDefault="008F79D3">
      <w:pPr>
        <w:pStyle w:val="Heading2"/>
      </w:pPr>
      <w:bookmarkStart w:id="8" w:name="unique_4"/>
      <w:bookmarkStart w:id="9" w:name="_Toc52216863"/>
      <w:r>
        <w:t>Rollen</w:t>
      </w:r>
      <w:bookmarkEnd w:id="8"/>
      <w:bookmarkEnd w:id="9"/>
    </w:p>
    <w:p w:rsidR="008F79D3" w:rsidRDefault="008F79D3">
      <w:r>
        <w:t xml:space="preserve">Weisen Sie Ihren einzelnen </w:t>
      </w:r>
      <w:r>
        <w:t>Testbenutzern folgende Benutzerrollen zu. Alternativ können Sie, falls verfügbar, Benutzerrollen unter Verwendung der folgenden Bereiche mit Seiten und vordefinierten Apps für das SAP Fiori Launchpad anlegen und die Benutzerrollen zu Ihren individuellen Te</w:t>
      </w:r>
      <w:r>
        <w:t>stbenutzern zuordnen.</w:t>
      </w:r>
    </w:p>
    <w:p w:rsidR="008F79D3" w:rsidRDefault="008F79D3">
      <w:r>
        <w:rPr>
          <w:rStyle w:val="SAPEmphasis"/>
        </w:rPr>
        <w:t xml:space="preserve">Hinweis </w:t>
      </w:r>
      <w:r>
        <w:t>Diese Rollen oder Bereiche sind Beispiele, die von SAP bereitgestellt werden. Sie können sie als Vorlagen zum Anlegen Ihrer eigenen Rollen und Bereiche verwenden.</w:t>
      </w:r>
    </w:p>
    <w:p w:rsidR="00C5163E" w:rsidRDefault="008F79D3">
      <w:r>
        <w:t xml:space="preserve">Weitere Informationen zu Benutzerrollen finden Sie unter </w:t>
      </w:r>
      <w:r>
        <w:rPr>
          <w:rStyle w:val="italic"/>
        </w:rPr>
        <w:t>Benu</w:t>
      </w:r>
      <w:r>
        <w:rPr>
          <w:rStyle w:val="italic"/>
        </w:rPr>
        <w:t>tzern Benutzerrollen zuordnen</w:t>
      </w:r>
      <w:r>
        <w:t xml:space="preserve"> im </w:t>
      </w:r>
      <w:hyperlink r:id="rId8"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168"/>
        <w:gridCol w:w="3025"/>
        <w:gridCol w:w="2305"/>
        <w:gridCol w:w="3025"/>
        <w:gridCol w:w="1226"/>
      </w:tblGrid>
      <w:tr w:rsidR="00C5163E" w:rsidTr="008F79D3">
        <w:trPr>
          <w:cnfStyle w:val="100000000000" w:firstRow="1" w:lastRow="0" w:firstColumn="0" w:lastColumn="0" w:oddVBand="0" w:evenVBand="0" w:oddHBand="0" w:evenHBand="0" w:firstRowFirstColumn="0" w:firstRowLastColumn="0" w:lastRowFirstColumn="0" w:lastRowLastColumn="0"/>
        </w:trPr>
        <w:tc>
          <w:tcPr>
            <w:tcW w:w="0" w:type="auto"/>
          </w:tcPr>
          <w:p w:rsidR="00C5163E" w:rsidRDefault="008F79D3">
            <w:pPr>
              <w:pStyle w:val="SAPTableHeader"/>
            </w:pPr>
            <w:r>
              <w:t>Name (Rolle)</w:t>
            </w:r>
          </w:p>
        </w:tc>
        <w:tc>
          <w:tcPr>
            <w:tcW w:w="0" w:type="auto"/>
          </w:tcPr>
          <w:p w:rsidR="00C5163E" w:rsidRDefault="008F79D3">
            <w:pPr>
              <w:pStyle w:val="SAPTableHeader"/>
            </w:pPr>
            <w:r>
              <w:t>ID (Rolle)</w:t>
            </w:r>
          </w:p>
        </w:tc>
        <w:tc>
          <w:tcPr>
            <w:tcW w:w="0" w:type="auto"/>
          </w:tcPr>
          <w:p w:rsidR="00C5163E" w:rsidRDefault="008F79D3">
            <w:pPr>
              <w:pStyle w:val="SAPTableHeader"/>
            </w:pPr>
            <w:r>
              <w:t>Beschreibung (Bereich)</w:t>
            </w:r>
          </w:p>
        </w:tc>
        <w:tc>
          <w:tcPr>
            <w:tcW w:w="0" w:type="auto"/>
          </w:tcPr>
          <w:p w:rsidR="00C5163E" w:rsidRDefault="008F79D3">
            <w:pPr>
              <w:pStyle w:val="SAPTableHeader"/>
            </w:pPr>
            <w:r>
              <w:t>ID (Bereich)</w:t>
            </w:r>
          </w:p>
        </w:tc>
        <w:tc>
          <w:tcPr>
            <w:tcW w:w="0" w:type="auto"/>
          </w:tcPr>
          <w:p w:rsidR="00C5163E" w:rsidRDefault="008F79D3">
            <w:pPr>
              <w:pStyle w:val="SAPTableHeader"/>
            </w:pPr>
            <w:r>
              <w:t>Anmeldung</w:t>
            </w:r>
          </w:p>
        </w:tc>
      </w:tr>
      <w:tr w:rsidR="00C5163E" w:rsidTr="008F79D3">
        <w:tc>
          <w:tcPr>
            <w:tcW w:w="0" w:type="auto"/>
          </w:tcPr>
          <w:p w:rsidR="00C5163E" w:rsidRDefault="008F79D3">
            <w:r>
              <w:t>Vertriebscontroller</w:t>
            </w:r>
          </w:p>
        </w:tc>
        <w:tc>
          <w:tcPr>
            <w:tcW w:w="0" w:type="auto"/>
          </w:tcPr>
          <w:p w:rsidR="00C5163E" w:rsidRDefault="008F79D3">
            <w:r>
              <w:rPr>
                <w:rStyle w:val="SAPMonospace"/>
              </w:rPr>
              <w:t>SAP_BR_SALES_ACCOUNTANT</w:t>
            </w:r>
          </w:p>
        </w:tc>
        <w:tc>
          <w:tcPr>
            <w:tcW w:w="0" w:type="auto"/>
          </w:tcPr>
          <w:p w:rsidR="00C5163E" w:rsidRDefault="008F79D3">
            <w:r>
              <w:t>Vertriebscontrolling</w:t>
            </w:r>
          </w:p>
        </w:tc>
        <w:tc>
          <w:tcPr>
            <w:tcW w:w="0" w:type="auto"/>
          </w:tcPr>
          <w:p w:rsidR="00C5163E" w:rsidRDefault="008F79D3">
            <w:r>
              <w:rPr>
                <w:rStyle w:val="SAPMonospace"/>
              </w:rPr>
              <w:t>SAP_BR_SALES_ACCOUNTANT</w:t>
            </w:r>
          </w:p>
        </w:tc>
        <w:tc>
          <w:tcPr>
            <w:tcW w:w="0" w:type="auto"/>
          </w:tcPr>
          <w:p w:rsidR="00C5163E" w:rsidRDefault="00C5163E"/>
        </w:tc>
      </w:tr>
      <w:tr w:rsidR="00C5163E" w:rsidTr="008F79D3">
        <w:tc>
          <w:tcPr>
            <w:tcW w:w="0" w:type="auto"/>
          </w:tcPr>
          <w:p w:rsidR="00C5163E" w:rsidRDefault="008F79D3">
            <w:r>
              <w:t>Gemeinkostencontroller</w:t>
            </w:r>
          </w:p>
        </w:tc>
        <w:tc>
          <w:tcPr>
            <w:tcW w:w="0" w:type="auto"/>
          </w:tcPr>
          <w:p w:rsidR="00C5163E" w:rsidRDefault="008F79D3">
            <w:r>
              <w:rPr>
                <w:rStyle w:val="SAPMonospace"/>
              </w:rPr>
              <w:t>SAP_BR_OVERHEAD_ACCOUNTANT</w:t>
            </w:r>
          </w:p>
        </w:tc>
        <w:tc>
          <w:tcPr>
            <w:tcW w:w="0" w:type="auto"/>
          </w:tcPr>
          <w:p w:rsidR="00C5163E" w:rsidRDefault="008F79D3">
            <w:r>
              <w:t>Gemeinkostenrechnung</w:t>
            </w:r>
          </w:p>
        </w:tc>
        <w:tc>
          <w:tcPr>
            <w:tcW w:w="0" w:type="auto"/>
          </w:tcPr>
          <w:p w:rsidR="00C5163E" w:rsidRDefault="008F79D3">
            <w:r>
              <w:rPr>
                <w:rStyle w:val="SAPMonospace"/>
              </w:rPr>
              <w:t>SAP_BR_OVERHEAD_ACCOUNTANT</w:t>
            </w:r>
          </w:p>
        </w:tc>
        <w:tc>
          <w:tcPr>
            <w:tcW w:w="0" w:type="auto"/>
          </w:tcPr>
          <w:p w:rsidR="00000000" w:rsidRDefault="008F79D3"/>
        </w:tc>
      </w:tr>
      <w:tr w:rsidR="00C5163E" w:rsidTr="008F79D3">
        <w:tc>
          <w:tcPr>
            <w:tcW w:w="0" w:type="auto"/>
          </w:tcPr>
          <w:p w:rsidR="00C5163E" w:rsidRDefault="008F79D3">
            <w:r>
              <w:t>Hauptbuchhalter</w:t>
            </w:r>
          </w:p>
        </w:tc>
        <w:tc>
          <w:tcPr>
            <w:tcW w:w="0" w:type="auto"/>
          </w:tcPr>
          <w:p w:rsidR="00C5163E" w:rsidRDefault="008F79D3">
            <w:r>
              <w:rPr>
                <w:rStyle w:val="SAPMonospace"/>
              </w:rPr>
              <w:t>SAP_BR_GL_ACCOUNTANT</w:t>
            </w:r>
          </w:p>
        </w:tc>
        <w:tc>
          <w:tcPr>
            <w:tcW w:w="0" w:type="auto"/>
          </w:tcPr>
          <w:p w:rsidR="00C5163E" w:rsidRDefault="008F79D3">
            <w:r>
              <w:t>Hauptbuch</w:t>
            </w:r>
          </w:p>
        </w:tc>
        <w:tc>
          <w:tcPr>
            <w:tcW w:w="0" w:type="auto"/>
          </w:tcPr>
          <w:p w:rsidR="00C5163E" w:rsidRDefault="008F79D3">
            <w:r>
              <w:rPr>
                <w:rStyle w:val="SAPMonospace"/>
              </w:rPr>
              <w:t>SAP_BR_GL_ACCOUNTANT</w:t>
            </w:r>
          </w:p>
        </w:tc>
        <w:tc>
          <w:tcPr>
            <w:tcW w:w="0" w:type="auto"/>
          </w:tcPr>
          <w:p w:rsidR="00000000" w:rsidRDefault="008F79D3"/>
        </w:tc>
      </w:tr>
      <w:tr w:rsidR="00C5163E" w:rsidTr="008F79D3">
        <w:tc>
          <w:tcPr>
            <w:tcW w:w="0" w:type="auto"/>
          </w:tcPr>
          <w:p w:rsidR="00C5163E" w:rsidRDefault="008F79D3">
            <w:r>
              <w:t>Vertriebsmitarbeiter im Innendienst</w:t>
            </w:r>
          </w:p>
        </w:tc>
        <w:tc>
          <w:tcPr>
            <w:tcW w:w="0" w:type="auto"/>
          </w:tcPr>
          <w:p w:rsidR="00C5163E" w:rsidRDefault="008F79D3">
            <w:r>
              <w:rPr>
                <w:rStyle w:val="SAPMonospace"/>
              </w:rPr>
              <w:t>SAP_BR_INTERNAL_SALES_REP</w:t>
            </w:r>
          </w:p>
        </w:tc>
        <w:tc>
          <w:tcPr>
            <w:tcW w:w="0" w:type="auto"/>
          </w:tcPr>
          <w:p w:rsidR="00C5163E" w:rsidRDefault="008F79D3">
            <w:r>
              <w:t>Interner Vertrieb</w:t>
            </w:r>
          </w:p>
        </w:tc>
        <w:tc>
          <w:tcPr>
            <w:tcW w:w="0" w:type="auto"/>
          </w:tcPr>
          <w:p w:rsidR="00C5163E" w:rsidRDefault="008F79D3">
            <w:r>
              <w:rPr>
                <w:rStyle w:val="SAPMonospace"/>
              </w:rPr>
              <w:t>SAP_BR_INTERNAL_SALES_REP</w:t>
            </w:r>
          </w:p>
        </w:tc>
        <w:tc>
          <w:tcPr>
            <w:tcW w:w="0" w:type="auto"/>
          </w:tcPr>
          <w:p w:rsidR="00000000" w:rsidRDefault="008F79D3"/>
        </w:tc>
      </w:tr>
    </w:tbl>
    <w:p w:rsidR="00C5163E" w:rsidRDefault="008F79D3">
      <w:r>
        <w:t xml:space="preserve">Details zum Inhalt der Benutzerrolle finden Sie im Konfigurationsleitfaden </w:t>
      </w:r>
      <w:r>
        <w:rPr>
          <w:rStyle w:val="italic"/>
        </w:rPr>
        <w:t>Check S/4HANA Technical Settings (BG0)</w:t>
      </w:r>
      <w:r>
        <w:t xml:space="preserve"> im Abschnit</w:t>
      </w:r>
      <w:r>
        <w:t xml:space="preserve">t </w:t>
      </w:r>
      <w:r>
        <w:rPr>
          <w:rStyle w:val="italic"/>
        </w:rPr>
        <w:t>Pflege von SAP Fiori Artefacts für SAP S/4HANA</w:t>
      </w:r>
      <w:r>
        <w:t>.</w:t>
      </w:r>
    </w:p>
    <w:p w:rsidR="00C5163E" w:rsidRDefault="008F79D3">
      <w:pPr>
        <w:pStyle w:val="Heading2"/>
      </w:pPr>
      <w:bookmarkStart w:id="10" w:name="unique_5"/>
      <w:bookmarkStart w:id="11" w:name="_Toc52216864"/>
      <w:r>
        <w:lastRenderedPageBreak/>
        <w:t>Stammdaten, Organisationsdaten und sonstige Daten</w:t>
      </w:r>
      <w:bookmarkEnd w:id="10"/>
      <w:bookmarkEnd w:id="11"/>
    </w:p>
    <w:p w:rsidR="00C5163E" w:rsidRDefault="008F79D3">
      <w:r>
        <w:t xml:space="preserve">Die Organisationsstruktur und die Stammdaten Ihres Unternehmens wurden bei der Implementierung in Ihrem System angelegt. Die Organisationsstruktur gibt den </w:t>
      </w:r>
      <w:r>
        <w:t>Aufbau Ihres Unternehmens wieder. Die Stammdaten stehen beispielsweise für Materialien, Kunden und Lieferanten, je nach dem betrieblichen Schwerpunkt Ihres Unternehmens.</w:t>
      </w:r>
    </w:p>
    <w:p w:rsidR="00C5163E" w:rsidRDefault="008F79D3">
      <w:r>
        <w:t>Verwenden Sie beim Durchführen des Tests eigene Stammdaten. Wenn Sie ein SAP Best Prac</w:t>
      </w:r>
      <w:r>
        <w:t>tices Baseline Package installiert haben, können Sie hierfür die folgenden Szenariodaten verwenden:</w:t>
      </w:r>
    </w:p>
    <w:p w:rsidR="00C5163E" w:rsidRDefault="008F79D3">
      <w:r>
        <w:rPr>
          <w:rStyle w:val="SAPEmphasis"/>
        </w:rPr>
        <w:t xml:space="preserve">Hinweis </w:t>
      </w:r>
      <w:r>
        <w:t xml:space="preserve">Alle Organisationseinheiten und alle Stammdaten, für die Sie planen möchten, müssen im System vorhanden sein, damit das Hochladen der Daten </w:t>
      </w:r>
      <w:r>
        <w:t>erfolgreich ist.</w:t>
      </w:r>
    </w:p>
    <w:tbl>
      <w:tblPr>
        <w:tblStyle w:val="SAPStandardTable"/>
        <w:tblW w:w="0" w:type="auto"/>
        <w:tblLook w:val="0620" w:firstRow="1" w:lastRow="0" w:firstColumn="0" w:lastColumn="0" w:noHBand="1" w:noVBand="1"/>
      </w:tblPr>
      <w:tblGrid>
        <w:gridCol w:w="1445"/>
        <w:gridCol w:w="3113"/>
        <w:gridCol w:w="836"/>
        <w:gridCol w:w="1367"/>
      </w:tblGrid>
      <w:tr w:rsidR="00C5163E" w:rsidTr="008F79D3">
        <w:trPr>
          <w:cnfStyle w:val="100000000000" w:firstRow="1" w:lastRow="0" w:firstColumn="0" w:lastColumn="0" w:oddVBand="0" w:evenVBand="0" w:oddHBand="0" w:evenHBand="0" w:firstRowFirstColumn="0" w:firstRowLastColumn="0" w:lastRowFirstColumn="0" w:lastRowLastColumn="0"/>
        </w:trPr>
        <w:tc>
          <w:tcPr>
            <w:tcW w:w="0" w:type="auto"/>
          </w:tcPr>
          <w:p w:rsidR="00C5163E" w:rsidRDefault="008F79D3">
            <w:pPr>
              <w:pStyle w:val="SAPTableHeader"/>
            </w:pPr>
            <w:r>
              <w:t>Daten</w:t>
            </w:r>
          </w:p>
        </w:tc>
        <w:tc>
          <w:tcPr>
            <w:tcW w:w="0" w:type="auto"/>
          </w:tcPr>
          <w:p w:rsidR="00C5163E" w:rsidRDefault="008F79D3">
            <w:pPr>
              <w:pStyle w:val="SAPTableHeader"/>
            </w:pPr>
            <w:r>
              <w:t>Beispielwert</w:t>
            </w:r>
          </w:p>
        </w:tc>
        <w:tc>
          <w:tcPr>
            <w:tcW w:w="0" w:type="auto"/>
          </w:tcPr>
          <w:p w:rsidR="00C5163E" w:rsidRDefault="008F79D3">
            <w:pPr>
              <w:pStyle w:val="SAPTableHeader"/>
            </w:pPr>
            <w:r>
              <w:t>Details</w:t>
            </w:r>
          </w:p>
        </w:tc>
        <w:tc>
          <w:tcPr>
            <w:tcW w:w="0" w:type="auto"/>
          </w:tcPr>
          <w:p w:rsidR="00C5163E" w:rsidRDefault="008F79D3">
            <w:pPr>
              <w:pStyle w:val="SAPTableHeader"/>
            </w:pPr>
            <w:r>
              <w:t>Kommentare</w:t>
            </w:r>
          </w:p>
        </w:tc>
      </w:tr>
      <w:tr w:rsidR="00C5163E" w:rsidTr="008F79D3">
        <w:tc>
          <w:tcPr>
            <w:tcW w:w="0" w:type="auto"/>
          </w:tcPr>
          <w:p w:rsidR="00C5163E" w:rsidRDefault="008F79D3">
            <w:r>
              <w:t>Buchungskreis</w:t>
            </w:r>
          </w:p>
        </w:tc>
        <w:tc>
          <w:tcPr>
            <w:tcW w:w="0" w:type="auto"/>
          </w:tcPr>
          <w:p w:rsidR="00C5163E" w:rsidRDefault="008F79D3">
            <w:r>
              <w:rPr>
                <w:rStyle w:val="SAPUserEntry"/>
              </w:rPr>
              <w:t>1010</w:t>
            </w:r>
          </w:p>
        </w:tc>
        <w:tc>
          <w:tcPr>
            <w:tcW w:w="0" w:type="auto"/>
          </w:tcPr>
          <w:p w:rsidR="00C5163E" w:rsidRDefault="00C5163E"/>
        </w:tc>
        <w:tc>
          <w:tcPr>
            <w:tcW w:w="0" w:type="auto"/>
          </w:tcPr>
          <w:p w:rsidR="00C5163E" w:rsidRDefault="00C5163E"/>
        </w:tc>
      </w:tr>
      <w:tr w:rsidR="00C5163E" w:rsidTr="008F79D3">
        <w:tc>
          <w:tcPr>
            <w:tcW w:w="0" w:type="auto"/>
          </w:tcPr>
          <w:p w:rsidR="00C5163E" w:rsidRDefault="008F79D3">
            <w:r>
              <w:t>Sachkonto</w:t>
            </w:r>
          </w:p>
        </w:tc>
        <w:tc>
          <w:tcPr>
            <w:tcW w:w="0" w:type="auto"/>
          </w:tcPr>
          <w:p w:rsidR="00C5163E" w:rsidRDefault="008F79D3">
            <w:r>
              <w:t>ein beliebiges geeignete Sachkonto</w:t>
            </w:r>
          </w:p>
        </w:tc>
        <w:tc>
          <w:tcPr>
            <w:tcW w:w="0" w:type="auto"/>
          </w:tcPr>
          <w:p w:rsidR="00C5163E" w:rsidRDefault="00C5163E"/>
        </w:tc>
        <w:tc>
          <w:tcPr>
            <w:tcW w:w="0" w:type="auto"/>
          </w:tcPr>
          <w:p w:rsidR="00C5163E" w:rsidRDefault="00C5163E"/>
        </w:tc>
      </w:tr>
    </w:tbl>
    <w:p w:rsidR="00C5163E" w:rsidRDefault="008F79D3">
      <w:r>
        <w:t xml:space="preserve">Weitere Informationen zum Anlegen dieser Stammdatenobjekte finden Sie unter </w:t>
      </w:r>
      <w:hyperlink r:id="rId9" w:history="1">
        <w:r>
          <w:rPr>
            <w:rStyle w:val="underline"/>
          </w:rPr>
          <w:t>Stammdatenskripte (MDS)</w:t>
        </w:r>
      </w:hyperlink>
    </w:p>
    <w:p w:rsidR="00C5163E" w:rsidRDefault="008F79D3">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1623"/>
        <w:gridCol w:w="3011"/>
      </w:tblGrid>
      <w:tr w:rsidR="00C5163E" w:rsidTr="008F79D3">
        <w:trPr>
          <w:cnfStyle w:val="100000000000" w:firstRow="1" w:lastRow="0" w:firstColumn="0" w:lastColumn="0" w:oddVBand="0" w:evenVBand="0" w:oddHBand="0" w:evenHBand="0" w:firstRowFirstColumn="0" w:firstRowLastColumn="0" w:lastRowFirstColumn="0" w:lastRowLastColumn="0"/>
        </w:trPr>
        <w:tc>
          <w:tcPr>
            <w:tcW w:w="0" w:type="auto"/>
          </w:tcPr>
          <w:p w:rsidR="00C5163E" w:rsidRDefault="008F79D3">
            <w:pPr>
              <w:pStyle w:val="SAPTableHeader"/>
            </w:pPr>
            <w:r>
              <w:t>Stammdaten-ID</w:t>
            </w:r>
          </w:p>
        </w:tc>
        <w:tc>
          <w:tcPr>
            <w:tcW w:w="0" w:type="auto"/>
          </w:tcPr>
          <w:p w:rsidR="00C5163E" w:rsidRDefault="008F79D3">
            <w:pPr>
              <w:pStyle w:val="SAPTableHeader"/>
            </w:pPr>
            <w:r>
              <w:t>Beschreibung</w:t>
            </w:r>
          </w:p>
        </w:tc>
      </w:tr>
      <w:tr w:rsidR="00C5163E" w:rsidTr="008F79D3">
        <w:tc>
          <w:tcPr>
            <w:tcW w:w="0" w:type="auto"/>
          </w:tcPr>
          <w:p w:rsidR="00C5163E" w:rsidRDefault="008F79D3">
            <w:r>
              <w:t>BNG</w:t>
            </w:r>
          </w:p>
        </w:tc>
        <w:tc>
          <w:tcPr>
            <w:tcW w:w="0" w:type="auto"/>
          </w:tcPr>
          <w:p w:rsidR="00C5163E" w:rsidRDefault="008F79D3">
            <w:r>
              <w:t>Sachkonto und Kostenart anlegen</w:t>
            </w:r>
          </w:p>
        </w:tc>
      </w:tr>
    </w:tbl>
    <w:p w:rsidR="00C5163E" w:rsidRDefault="008F79D3">
      <w:pPr>
        <w:pStyle w:val="Heading2"/>
      </w:pPr>
      <w:bookmarkStart w:id="12" w:name="unique_6"/>
      <w:bookmarkStart w:id="13" w:name="_Toc52216865"/>
      <w:r>
        <w:t>Anforderungen an Dateiformate</w:t>
      </w:r>
      <w:bookmarkEnd w:id="12"/>
      <w:bookmarkEnd w:id="13"/>
    </w:p>
    <w:p w:rsidR="00C5163E" w:rsidRDefault="008F79D3">
      <w:r>
        <w:rPr>
          <w:rStyle w:val="SAPEmphasis"/>
        </w:rPr>
        <w:t>Formatwerte:</w:t>
      </w:r>
    </w:p>
    <w:p w:rsidR="00C5163E" w:rsidRDefault="008F79D3">
      <w:r>
        <w:t>Plandaten müssen als Datei mit kommagetrennten Werten (CSV-Datei) formatiert sein.</w:t>
      </w:r>
    </w:p>
    <w:p w:rsidR="00C5163E" w:rsidRDefault="008F79D3">
      <w:r>
        <w:t>Alle Organisationseinheiten und alle Stammdaten, für die Sie planen möchten, müssen im System vorhanden sein.</w:t>
      </w:r>
    </w:p>
    <w:p w:rsidR="00C5163E" w:rsidRDefault="008F79D3">
      <w:r>
        <w:t xml:space="preserve">Für terminabhängige </w:t>
      </w:r>
      <w:r>
        <w:t>Organisationseinheiten oder Stammdaten gilt Folgendes:</w:t>
      </w:r>
    </w:p>
    <w:p w:rsidR="00C5163E" w:rsidRDefault="008F79D3">
      <w:pPr>
        <w:pStyle w:val="listpara1"/>
        <w:numPr>
          <w:ilvl w:val="0"/>
          <w:numId w:val="5"/>
        </w:numPr>
      </w:pPr>
      <w:r>
        <w:t>Sie müssen in der angegebenen Periode in derselben Datenreihe existieren</w:t>
      </w:r>
    </w:p>
    <w:p w:rsidR="00C5163E" w:rsidRDefault="008F79D3">
      <w:pPr>
        <w:pStyle w:val="listpara1"/>
        <w:numPr>
          <w:ilvl w:val="0"/>
          <w:numId w:val="3"/>
        </w:numPr>
      </w:pPr>
      <w:r>
        <w:t>Wenn Periode 0 angegeben ist, müssen die Stammdaten in Periode 1 existieren</w:t>
      </w:r>
    </w:p>
    <w:p w:rsidR="00C5163E" w:rsidRDefault="008F79D3">
      <w:pPr>
        <w:pStyle w:val="listpara1"/>
        <w:numPr>
          <w:ilvl w:val="0"/>
          <w:numId w:val="3"/>
        </w:numPr>
      </w:pPr>
      <w:r>
        <w:t>Wenn eine bestimmte Periode angegeben ist, müssen di</w:t>
      </w:r>
      <w:r>
        <w:t>e Stammdaten in der letzten normalen Periode des Geschäftsjahres existieren</w:t>
      </w:r>
    </w:p>
    <w:p w:rsidR="00C5163E" w:rsidRDefault="008F79D3">
      <w:pPr>
        <w:pStyle w:val="listpara1"/>
        <w:numPr>
          <w:ilvl w:val="0"/>
          <w:numId w:val="3"/>
        </w:numPr>
      </w:pPr>
      <w:r>
        <w:t>Wenn nur das Geschäftsjahr angegeben ist, müssen die Stammdaten zu einer Zeit während des Geschäftsjahrs existieren</w:t>
      </w:r>
    </w:p>
    <w:p w:rsidR="00C5163E" w:rsidRDefault="008F79D3">
      <w:r>
        <w:t xml:space="preserve">Die Quelldateien in diesem Beispiel sollten die folgenden Werte </w:t>
      </w:r>
      <w:r>
        <w:t>verwenden:</w:t>
      </w:r>
    </w:p>
    <w:p w:rsidR="00C5163E" w:rsidRDefault="008F79D3">
      <w:pPr>
        <w:pStyle w:val="listpara1"/>
        <w:numPr>
          <w:ilvl w:val="0"/>
          <w:numId w:val="6"/>
        </w:numPr>
      </w:pPr>
      <w:r>
        <w:t>Verwenden Sie standardmäßig die Kategorie PLN.</w:t>
      </w:r>
    </w:p>
    <w:p w:rsidR="00C5163E" w:rsidRDefault="008F79D3">
      <w:pPr>
        <w:pStyle w:val="listpara1"/>
        <w:numPr>
          <w:ilvl w:val="0"/>
          <w:numId w:val="3"/>
        </w:numPr>
      </w:pPr>
      <w:r>
        <w:t>Buchungskreis</w:t>
      </w:r>
    </w:p>
    <w:p w:rsidR="00C5163E" w:rsidRDefault="008F79D3">
      <w:pPr>
        <w:pStyle w:val="listpara1"/>
        <w:numPr>
          <w:ilvl w:val="0"/>
          <w:numId w:val="3"/>
        </w:numPr>
      </w:pPr>
      <w:r>
        <w:t>Kostenrechnungskreis</w:t>
      </w:r>
    </w:p>
    <w:p w:rsidR="00C5163E" w:rsidRDefault="008F79D3">
      <w:pPr>
        <w:pStyle w:val="listpara1"/>
        <w:numPr>
          <w:ilvl w:val="0"/>
          <w:numId w:val="3"/>
        </w:numPr>
      </w:pPr>
      <w:r>
        <w:t>Ledger</w:t>
      </w:r>
    </w:p>
    <w:p w:rsidR="00C5163E" w:rsidRDefault="008F79D3">
      <w:pPr>
        <w:pStyle w:val="listpara1"/>
        <w:numPr>
          <w:ilvl w:val="0"/>
          <w:numId w:val="3"/>
        </w:numPr>
      </w:pPr>
      <w:r>
        <w:lastRenderedPageBreak/>
        <w:t>Kostenstelle</w:t>
      </w:r>
    </w:p>
    <w:p w:rsidR="00C5163E" w:rsidRDefault="008F79D3">
      <w:pPr>
        <w:pStyle w:val="listpara1"/>
        <w:numPr>
          <w:ilvl w:val="0"/>
          <w:numId w:val="3"/>
        </w:numPr>
      </w:pPr>
      <w:r>
        <w:t>Kundengruppe</w:t>
      </w:r>
    </w:p>
    <w:p w:rsidR="00C5163E" w:rsidRDefault="008F79D3">
      <w:pPr>
        <w:pStyle w:val="listpara1"/>
        <w:numPr>
          <w:ilvl w:val="0"/>
          <w:numId w:val="3"/>
        </w:numPr>
      </w:pPr>
      <w:r>
        <w:t>Kontonummer</w:t>
      </w:r>
    </w:p>
    <w:p w:rsidR="00C5163E" w:rsidRDefault="008F79D3">
      <w:pPr>
        <w:pStyle w:val="listpara1"/>
        <w:numPr>
          <w:ilvl w:val="0"/>
          <w:numId w:val="3"/>
        </w:numPr>
      </w:pPr>
      <w:r>
        <w:t>Geschäftsjahr</w:t>
      </w:r>
    </w:p>
    <w:p w:rsidR="00C5163E" w:rsidRDefault="008F79D3">
      <w:pPr>
        <w:pStyle w:val="listpara1"/>
        <w:numPr>
          <w:ilvl w:val="0"/>
          <w:numId w:val="3"/>
        </w:numPr>
      </w:pPr>
      <w:r>
        <w:t>Buchungsperiode (Werte durch Geschäftsjahresvariante definiert)</w:t>
      </w:r>
    </w:p>
    <w:p w:rsidR="00C5163E" w:rsidRDefault="008F79D3">
      <w:pPr>
        <w:pStyle w:val="listpara1"/>
        <w:numPr>
          <w:ilvl w:val="0"/>
          <w:numId w:val="3"/>
        </w:numPr>
      </w:pPr>
      <w:r>
        <w:t>Betrag in übergreifender Währung</w:t>
      </w:r>
    </w:p>
    <w:p w:rsidR="00C5163E" w:rsidRDefault="008F79D3">
      <w:pPr>
        <w:pStyle w:val="listpara1"/>
        <w:numPr>
          <w:ilvl w:val="0"/>
          <w:numId w:val="3"/>
        </w:numPr>
      </w:pPr>
      <w:r>
        <w:t>Übergreifende Währung</w:t>
      </w:r>
    </w:p>
    <w:p w:rsidR="00C5163E" w:rsidRDefault="008F79D3">
      <w:r>
        <w:rPr>
          <w:rStyle w:val="SAPEmphasis"/>
        </w:rPr>
        <w:t>Dezimalstellen</w:t>
      </w:r>
      <w:r>
        <w:t>:</w:t>
      </w:r>
    </w:p>
    <w:p w:rsidR="00C5163E" w:rsidRDefault="008F79D3">
      <w:r>
        <w:t>Die Beträge können ein Währungssymbol haben (z.B. €). Beim Import wird das Symbol abgeschnitten und der Währungscode aus der nächsten Spalte eingelesen.</w:t>
      </w:r>
    </w:p>
    <w:p w:rsidR="00C5163E" w:rsidRDefault="008F79D3">
      <w:r>
        <w:t>Beim Upload sind nur zwei Dezimalstellen zulässig.</w:t>
      </w:r>
    </w:p>
    <w:p w:rsidR="00C5163E" w:rsidRDefault="008F79D3">
      <w:r>
        <w:t xml:space="preserve">Es können die </w:t>
      </w:r>
      <w:r>
        <w:t>folgenden Dezimalmarkierungen oder Tausenderindikatoren verwendet werden:</w:t>
      </w:r>
    </w:p>
    <w:p w:rsidR="00C5163E" w:rsidRDefault="008F79D3">
      <w:r>
        <w:rPr>
          <w:rStyle w:val="SAPEmphasis"/>
        </w:rPr>
        <w:t>Europäisches Format</w:t>
      </w:r>
      <w:r>
        <w:t>:</w:t>
      </w:r>
    </w:p>
    <w:p w:rsidR="00C5163E" w:rsidRDefault="008F79D3">
      <w:pPr>
        <w:pStyle w:val="listpara1"/>
        <w:numPr>
          <w:ilvl w:val="0"/>
          <w:numId w:val="7"/>
        </w:numPr>
      </w:pPr>
      <w:r>
        <w:t>Komma (,) als Dezimaltrennzeichen</w:t>
      </w:r>
    </w:p>
    <w:p w:rsidR="00C5163E" w:rsidRDefault="008F79D3">
      <w:pPr>
        <w:pStyle w:val="listpara1"/>
        <w:numPr>
          <w:ilvl w:val="0"/>
          <w:numId w:val="3"/>
        </w:numPr>
      </w:pPr>
      <w:r>
        <w:t>Punkt (.) als Tausenderkennzeichen</w:t>
      </w:r>
    </w:p>
    <w:p w:rsidR="00C5163E" w:rsidRDefault="008F79D3">
      <w:pPr>
        <w:pStyle w:val="listpara1"/>
      </w:pPr>
      <w:r>
        <w:t>z.B. 1.234.567,89</w:t>
      </w:r>
    </w:p>
    <w:p w:rsidR="00C5163E" w:rsidRDefault="008F79D3">
      <w:r>
        <w:rPr>
          <w:rStyle w:val="SAPEmphasis"/>
        </w:rPr>
        <w:t>US-amerikanisches Format:</w:t>
      </w:r>
    </w:p>
    <w:p w:rsidR="00C5163E" w:rsidRDefault="008F79D3">
      <w:pPr>
        <w:pStyle w:val="listpara1"/>
        <w:numPr>
          <w:ilvl w:val="0"/>
          <w:numId w:val="8"/>
        </w:numPr>
      </w:pPr>
      <w:r>
        <w:t>Punkt (.) als Dezimaltrennzeichen</w:t>
      </w:r>
    </w:p>
    <w:p w:rsidR="00C5163E" w:rsidRDefault="008F79D3">
      <w:pPr>
        <w:pStyle w:val="listpara1"/>
        <w:numPr>
          <w:ilvl w:val="0"/>
          <w:numId w:val="3"/>
        </w:numPr>
      </w:pPr>
      <w:r>
        <w:t xml:space="preserve">Komma (,) als </w:t>
      </w:r>
      <w:r>
        <w:t>Tausenderkennzeichen</w:t>
      </w:r>
    </w:p>
    <w:p w:rsidR="00C5163E" w:rsidRDefault="008F79D3">
      <w:pPr>
        <w:pStyle w:val="listpara1"/>
      </w:pPr>
      <w:r>
        <w:t>Beispiel: 1,234,567.89</w:t>
      </w:r>
    </w:p>
    <w:p w:rsidR="00C5163E" w:rsidRDefault="008F79D3">
      <w:r>
        <w:rPr>
          <w:rStyle w:val="SAPEmphasis"/>
        </w:rPr>
        <w:t>Kein Dezimaltrennzeichen</w:t>
      </w:r>
      <w:r>
        <w:t xml:space="preserve"> und kein Tausenderkennzeichen (Beispiel: 12345)</w:t>
      </w:r>
    </w:p>
    <w:p w:rsidR="00C5163E" w:rsidRDefault="008F79D3">
      <w:r>
        <w:rPr>
          <w:rStyle w:val="SAPEmphasis"/>
        </w:rPr>
        <w:t>Währung -</w:t>
      </w:r>
      <w:r>
        <w:t xml:space="preserve"> Wie vom System verwendet, z.B. EUR anstelle von €</w:t>
      </w:r>
    </w:p>
    <w:p w:rsidR="00C5163E" w:rsidRDefault="008F79D3">
      <w:r>
        <w:rPr>
          <w:rStyle w:val="SAPEmphasis"/>
        </w:rPr>
        <w:t>CSV-Dateien</w:t>
      </w:r>
      <w:r>
        <w:t>:</w:t>
      </w:r>
    </w:p>
    <w:p w:rsidR="00C5163E" w:rsidRDefault="008F79D3">
      <w:r>
        <w:t>Beim CSV-Upload sind die folgenden Trennsymbole möglich:</w:t>
      </w:r>
    </w:p>
    <w:p w:rsidR="00C5163E" w:rsidRDefault="008F79D3">
      <w:pPr>
        <w:pStyle w:val="listpara1"/>
        <w:numPr>
          <w:ilvl w:val="0"/>
          <w:numId w:val="9"/>
        </w:numPr>
      </w:pPr>
      <w:r>
        <w:t>, (Komma)</w:t>
      </w:r>
    </w:p>
    <w:p w:rsidR="00C5163E" w:rsidRDefault="008F79D3">
      <w:pPr>
        <w:pStyle w:val="listpara1"/>
        <w:numPr>
          <w:ilvl w:val="0"/>
          <w:numId w:val="3"/>
        </w:numPr>
      </w:pPr>
      <w:r>
        <w:t>; (Semikolon)</w:t>
      </w:r>
    </w:p>
    <w:p w:rsidR="00C5163E" w:rsidRDefault="008F79D3">
      <w:pPr>
        <w:pStyle w:val="listpara1"/>
        <w:numPr>
          <w:ilvl w:val="0"/>
          <w:numId w:val="3"/>
        </w:numPr>
      </w:pPr>
      <w:r>
        <w:t>. (Punkt)</w:t>
      </w:r>
    </w:p>
    <w:p w:rsidR="00C5163E" w:rsidRDefault="008F79D3">
      <w:pPr>
        <w:pStyle w:val="listpara1"/>
        <w:numPr>
          <w:ilvl w:val="0"/>
          <w:numId w:val="3"/>
        </w:numPr>
      </w:pPr>
      <w:r>
        <w:t>| (senkrechter Strich)</w:t>
      </w:r>
    </w:p>
    <w:p w:rsidR="00C5163E" w:rsidRDefault="008F79D3">
      <w:r>
        <w:t>Wenn Sie Microsoft Excel zum Anlegen der CSV-Datei verwenden, können Sie das Trennzeichen in der Systemsteuerung von Microsoft Windows festlegen, indem Sie Region und Sprachformate auswählen.</w:t>
      </w:r>
    </w:p>
    <w:p w:rsidR="00C5163E" w:rsidRDefault="008F79D3">
      <w:r>
        <w:t>Die CSV-Quelldat</w:t>
      </w:r>
      <w:r>
        <w:t>eien müssen die folgende Struktur haben:</w:t>
      </w:r>
    </w:p>
    <w:p w:rsidR="00C5163E" w:rsidRDefault="008F79D3">
      <w:pPr>
        <w:pStyle w:val="listpara1"/>
        <w:numPr>
          <w:ilvl w:val="0"/>
          <w:numId w:val="10"/>
        </w:numPr>
      </w:pPr>
      <w:r>
        <w:t>Zeile: Technischer Name des Feldes, für den Sie Daten importieren möchten.</w:t>
      </w:r>
    </w:p>
    <w:p w:rsidR="00C5163E" w:rsidRDefault="008F79D3">
      <w:pPr>
        <w:pStyle w:val="listpara1"/>
        <w:numPr>
          <w:ilvl w:val="0"/>
          <w:numId w:val="2"/>
        </w:numPr>
      </w:pPr>
      <w:r>
        <w:t>Zeile: Erläuternder Text, z.B. die Feldbeschreibung.</w:t>
      </w:r>
    </w:p>
    <w:p w:rsidR="00C5163E" w:rsidRDefault="008F79D3">
      <w:pPr>
        <w:pStyle w:val="listpara1"/>
        <w:numPr>
          <w:ilvl w:val="0"/>
          <w:numId w:val="2"/>
        </w:numPr>
      </w:pPr>
      <w:r>
        <w:t xml:space="preserve">Zeile: Merkmale, welche den Plandatenumfang der Quelldatei definieren, die mit einem X </w:t>
      </w:r>
      <w:r>
        <w:t>(groß oder klein geschrieben) gekennzeichnet ist. Für die Werte dieser Merkmale überschreiben die Plandaten aus der Quelldatei die bestehenden Plandaten.</w:t>
      </w:r>
    </w:p>
    <w:p w:rsidR="00C5163E" w:rsidRDefault="008F79D3">
      <w:pPr>
        <w:pStyle w:val="listpara1"/>
      </w:pPr>
      <w:r>
        <w:t>Um zu verhindern, dass der Plandatenumfang einer Quelldatei zu groß wird, erwartet die App einen Mind</w:t>
      </w:r>
      <w:r>
        <w:t xml:space="preserve">estsatz an Merkmalen, welche den </w:t>
      </w:r>
      <w:r>
        <w:lastRenderedPageBreak/>
        <w:t>Plandatenumfang definieren.</w:t>
      </w:r>
    </w:p>
    <w:p w:rsidR="00C5163E" w:rsidRDefault="008F79D3">
      <w:pPr>
        <w:pStyle w:val="listpara1"/>
      </w:pPr>
      <w:r>
        <w:t>Sie müssen mindestens die folgenden Merkmale kennzeichnen:</w:t>
      </w:r>
    </w:p>
    <w:p w:rsidR="00C5163E" w:rsidRDefault="008F79D3">
      <w:pPr>
        <w:pStyle w:val="listpara2"/>
        <w:numPr>
          <w:ilvl w:val="1"/>
          <w:numId w:val="3"/>
        </w:numPr>
      </w:pPr>
      <w:r>
        <w:t>Kategorie (CATEGORY)</w:t>
      </w:r>
    </w:p>
    <w:p w:rsidR="00C5163E" w:rsidRDefault="008F79D3">
      <w:pPr>
        <w:pStyle w:val="listpara2"/>
        <w:numPr>
          <w:ilvl w:val="1"/>
          <w:numId w:val="3"/>
        </w:numPr>
      </w:pPr>
      <w:r>
        <w:t>Buchungskreis (RBUKRS) oder Kostenrechnungskreis (KOKRS)</w:t>
      </w:r>
    </w:p>
    <w:p w:rsidR="00C5163E" w:rsidRDefault="008F79D3">
      <w:pPr>
        <w:pStyle w:val="listpara2"/>
        <w:numPr>
          <w:ilvl w:val="1"/>
          <w:numId w:val="3"/>
        </w:numPr>
      </w:pPr>
      <w:r>
        <w:t>Geschäftsjahr (RYEAR)</w:t>
      </w:r>
    </w:p>
    <w:p w:rsidR="00C5163E" w:rsidRDefault="008F79D3">
      <w:r>
        <w:t xml:space="preserve">Die App liest die Plandaten ab der </w:t>
      </w:r>
      <w:r>
        <w:t>vierten Zeile ein.</w:t>
      </w:r>
    </w:p>
    <w:p w:rsidR="008F79D3" w:rsidRDefault="008F79D3">
      <w:r>
        <w:t xml:space="preserve">Wenn die dritte Zeile andere Zeichen als X enthält, geht das System davon aus, dass die dritte Zeile Plandaten enthält, und beginnt ab hier mit dem Lesevorgang. In diesem Fall verwendet das System den folgenden Standardmerkmalssatz, der </w:t>
      </w:r>
      <w:r>
        <w:t>den Plandatenumfang definiert:</w:t>
      </w:r>
    </w:p>
    <w:p w:rsidR="00C5163E" w:rsidRDefault="008F79D3">
      <w:pPr>
        <w:pStyle w:val="listpara1"/>
        <w:numPr>
          <w:ilvl w:val="0"/>
          <w:numId w:val="11"/>
        </w:numPr>
      </w:pPr>
      <w:r>
        <w:t>Kategorie (CATEGORY)</w:t>
      </w:r>
    </w:p>
    <w:p w:rsidR="00C5163E" w:rsidRDefault="008F79D3">
      <w:pPr>
        <w:pStyle w:val="listpara1"/>
        <w:numPr>
          <w:ilvl w:val="0"/>
          <w:numId w:val="3"/>
        </w:numPr>
      </w:pPr>
      <w:r>
        <w:t>Buchungskreis (RBUKRS)</w:t>
      </w:r>
    </w:p>
    <w:p w:rsidR="00C5163E" w:rsidRDefault="008F79D3">
      <w:pPr>
        <w:pStyle w:val="listpara1"/>
        <w:numPr>
          <w:ilvl w:val="0"/>
          <w:numId w:val="3"/>
        </w:numPr>
      </w:pPr>
      <w:r>
        <w:t>Geschäftsjahr (RYEAR)</w:t>
      </w:r>
    </w:p>
    <w:p w:rsidR="00C5163E" w:rsidRDefault="008F79D3">
      <w:pPr>
        <w:pStyle w:val="Heading2"/>
      </w:pPr>
      <w:bookmarkStart w:id="14" w:name="d2e765"/>
      <w:bookmarkStart w:id="15" w:name="_Toc52216866"/>
      <w:r>
        <w:t>Vorbereitende Schritte</w:t>
      </w:r>
      <w:bookmarkEnd w:id="14"/>
      <w:bookmarkEnd w:id="15"/>
    </w:p>
    <w:p w:rsidR="00C5163E" w:rsidRDefault="008F79D3">
      <w:pPr>
        <w:pStyle w:val="Heading3"/>
      </w:pPr>
      <w:bookmarkStart w:id="16" w:name="unique_7"/>
      <w:bookmarkStart w:id="17" w:name="_Toc52216867"/>
      <w:r>
        <w:t>Berichtrelevanz festlegen</w:t>
      </w:r>
      <w:bookmarkEnd w:id="16"/>
      <w:bookmarkEnd w:id="17"/>
    </w:p>
    <w:p w:rsidR="00C5163E" w:rsidRDefault="008F79D3">
      <w:pPr>
        <w:pStyle w:val="SAPKeyblockTitle"/>
      </w:pPr>
      <w:r>
        <w:t>Einsatzmöglichkeiten</w:t>
      </w:r>
    </w:p>
    <w:p w:rsidR="008F79D3" w:rsidRDefault="008F79D3">
      <w:r>
        <w:t>Berichtrelevanz muss vorliegen, wenn Sie zum ersten Mal Design-Studio-Berichte ausführen</w:t>
      </w:r>
      <w:r>
        <w:t>. Wenn Sie eine nachträgliche Änderung in der Kostenstelle, im Profitcenter oder in der Sachkontohierarchie vornehmen, führen Sie diesen Schritt erneut durch, um die neuesten Informationen abzurufen.</w:t>
      </w:r>
    </w:p>
    <w:p w:rsidR="00C5163E" w:rsidRDefault="008F79D3">
      <w:r>
        <w:t>Sie müssen außerdem setbasierte Hierarchien (beispielsw</w:t>
      </w:r>
      <w:r>
        <w:t>eise Kostenstellengruppe oder Profitcentergruppe) und Bilanz-/GuV-Hierarchien in den Backend-Datenbankhierarchietabellen manuell replizieren. Normalerweise würde dies als periodische Aufgabe im Hintergrund angelegt werden.</w:t>
      </w:r>
    </w:p>
    <w:p w:rsidR="00C5163E" w:rsidRDefault="008F79D3">
      <w:pPr>
        <w:pStyle w:val="SAPKeyblockTitle"/>
      </w:pPr>
      <w:r>
        <w:t>Vorgehensweise</w:t>
      </w:r>
    </w:p>
    <w:tbl>
      <w:tblPr>
        <w:tblStyle w:val="SAPStandardTable"/>
        <w:tblW w:w="0" w:type="auto"/>
        <w:tblLook w:val="0620" w:firstRow="1" w:lastRow="0" w:firstColumn="0" w:lastColumn="0" w:noHBand="1" w:noVBand="1"/>
      </w:tblPr>
      <w:tblGrid>
        <w:gridCol w:w="1385"/>
        <w:gridCol w:w="1807"/>
        <w:gridCol w:w="5063"/>
        <w:gridCol w:w="3445"/>
        <w:gridCol w:w="2471"/>
      </w:tblGrid>
      <w:tr w:rsidR="00C5163E" w:rsidTr="008F79D3">
        <w:trPr>
          <w:cnfStyle w:val="100000000000" w:firstRow="1" w:lastRow="0" w:firstColumn="0" w:lastColumn="0" w:oddVBand="0" w:evenVBand="0" w:oddHBand="0" w:evenHBand="0" w:firstRowFirstColumn="0" w:firstRowLastColumn="0" w:lastRowFirstColumn="0" w:lastRowLastColumn="0"/>
        </w:trPr>
        <w:tc>
          <w:tcPr>
            <w:tcW w:w="0" w:type="auto"/>
          </w:tcPr>
          <w:p w:rsidR="00C5163E" w:rsidRDefault="008F79D3">
            <w:pPr>
              <w:pStyle w:val="SAPTableHeader"/>
            </w:pPr>
            <w:r>
              <w:t>Schrittnummer</w:t>
            </w:r>
          </w:p>
        </w:tc>
        <w:tc>
          <w:tcPr>
            <w:tcW w:w="0" w:type="auto"/>
          </w:tcPr>
          <w:p w:rsidR="00C5163E" w:rsidRDefault="008F79D3">
            <w:pPr>
              <w:pStyle w:val="SAPTableHeader"/>
            </w:pPr>
            <w:r>
              <w:t>Schr</w:t>
            </w:r>
            <w:r>
              <w:t>ittname</w:t>
            </w:r>
          </w:p>
        </w:tc>
        <w:tc>
          <w:tcPr>
            <w:tcW w:w="0" w:type="auto"/>
          </w:tcPr>
          <w:p w:rsidR="00C5163E" w:rsidRDefault="008F79D3">
            <w:pPr>
              <w:pStyle w:val="SAPTableHeader"/>
            </w:pPr>
            <w:r>
              <w:t>Anweisung</w:t>
            </w:r>
          </w:p>
        </w:tc>
        <w:tc>
          <w:tcPr>
            <w:tcW w:w="0" w:type="auto"/>
          </w:tcPr>
          <w:p w:rsidR="00C5163E" w:rsidRDefault="008F79D3">
            <w:pPr>
              <w:pStyle w:val="SAPTableHeader"/>
            </w:pPr>
            <w:r>
              <w:t>Erwartetes Ergebnis</w:t>
            </w:r>
          </w:p>
        </w:tc>
        <w:tc>
          <w:tcPr>
            <w:tcW w:w="0" w:type="auto"/>
          </w:tcPr>
          <w:p w:rsidR="00C5163E" w:rsidRDefault="008F79D3">
            <w:pPr>
              <w:pStyle w:val="SAPTableHeader"/>
            </w:pPr>
            <w:r>
              <w:t>Bestanden/Nicht bestanden/Anmerkung</w:t>
            </w:r>
          </w:p>
        </w:tc>
      </w:tr>
      <w:tr w:rsidR="00C5163E" w:rsidTr="008F79D3">
        <w:tc>
          <w:tcPr>
            <w:tcW w:w="0" w:type="auto"/>
          </w:tcPr>
          <w:p w:rsidR="00C5163E" w:rsidRDefault="008F79D3">
            <w:r>
              <w:t>1</w:t>
            </w:r>
          </w:p>
        </w:tc>
        <w:tc>
          <w:tcPr>
            <w:tcW w:w="0" w:type="auto"/>
          </w:tcPr>
          <w:p w:rsidR="00C5163E" w:rsidRDefault="008F79D3">
            <w:r>
              <w:rPr>
                <w:rStyle w:val="SAPEmphasis"/>
              </w:rPr>
              <w:t>Anmelden</w:t>
            </w:r>
          </w:p>
        </w:tc>
        <w:tc>
          <w:tcPr>
            <w:tcW w:w="0" w:type="auto"/>
          </w:tcPr>
          <w:p w:rsidR="00C5163E" w:rsidRDefault="008F79D3">
            <w:r>
              <w:t xml:space="preserve">Melden Sie sich am SAP Fiori Launchpad als </w:t>
            </w:r>
            <w:r>
              <w:rPr>
                <w:rStyle w:val="SAPScreenElement"/>
              </w:rPr>
              <w:t>Gemeinkostencontroller</w:t>
            </w:r>
            <w:r>
              <w:t xml:space="preserve"> an.</w:t>
            </w:r>
          </w:p>
        </w:tc>
        <w:tc>
          <w:tcPr>
            <w:tcW w:w="0" w:type="auto"/>
          </w:tcPr>
          <w:p w:rsidR="00C5163E" w:rsidRDefault="008F79D3">
            <w:r>
              <w:t>Das SAP Fiori Launchpad wird angezeigt.</w:t>
            </w:r>
          </w:p>
        </w:tc>
        <w:tc>
          <w:tcPr>
            <w:tcW w:w="0" w:type="auto"/>
          </w:tcPr>
          <w:p w:rsidR="00C5163E" w:rsidRDefault="00C5163E"/>
        </w:tc>
      </w:tr>
      <w:tr w:rsidR="00C5163E" w:rsidTr="008F79D3">
        <w:tc>
          <w:tcPr>
            <w:tcW w:w="0" w:type="auto"/>
          </w:tcPr>
          <w:p w:rsidR="00C5163E" w:rsidRDefault="008F79D3">
            <w:r>
              <w:lastRenderedPageBreak/>
              <w:t>2</w:t>
            </w:r>
          </w:p>
        </w:tc>
        <w:tc>
          <w:tcPr>
            <w:tcW w:w="0" w:type="auto"/>
          </w:tcPr>
          <w:p w:rsidR="00C5163E" w:rsidRDefault="008F79D3">
            <w:r>
              <w:rPr>
                <w:rStyle w:val="SAPEmphasis"/>
              </w:rPr>
              <w:t>SAP-Fiori-App aufrufen</w:t>
            </w:r>
          </w:p>
        </w:tc>
        <w:tc>
          <w:tcPr>
            <w:tcW w:w="0" w:type="auto"/>
          </w:tcPr>
          <w:p w:rsidR="00C5163E" w:rsidRDefault="008F79D3">
            <w:r>
              <w:t xml:space="preserve">Öffnen Sie </w:t>
            </w:r>
            <w:r>
              <w:rPr>
                <w:rStyle w:val="SAPScreenElement"/>
              </w:rPr>
              <w:t>Reportrelevanz festlegen</w:t>
            </w:r>
            <w:r>
              <w:t xml:space="preserve"> - </w:t>
            </w:r>
            <w:r>
              <w:rPr>
                <w:rStyle w:val="SAPScreenElement"/>
              </w:rPr>
              <w:t>Set-basierte Hierarchien</w:t>
            </w:r>
            <w:r>
              <w:rPr>
                <w:rStyle w:val="SAPMonospace"/>
              </w:rPr>
              <w:t>(HRY_REPRELEV)</w:t>
            </w:r>
            <w:r>
              <w:t>.</w:t>
            </w:r>
          </w:p>
        </w:tc>
        <w:tc>
          <w:tcPr>
            <w:tcW w:w="0" w:type="auto"/>
          </w:tcPr>
          <w:p w:rsidR="00C5163E" w:rsidRDefault="008F79D3">
            <w:r>
              <w:t xml:space="preserve">Das Bild </w:t>
            </w:r>
            <w:r>
              <w:rPr>
                <w:rStyle w:val="SAPScreenElement"/>
              </w:rPr>
              <w:t>Report-Relevanz für Set-basierte Hierarchien setzen</w:t>
            </w:r>
            <w:r>
              <w:t xml:space="preserve"> wird angezeigt.</w:t>
            </w:r>
          </w:p>
        </w:tc>
        <w:tc>
          <w:tcPr>
            <w:tcW w:w="0" w:type="auto"/>
          </w:tcPr>
          <w:p w:rsidR="00000000" w:rsidRDefault="008F79D3"/>
        </w:tc>
      </w:tr>
      <w:tr w:rsidR="00C5163E" w:rsidTr="008F79D3">
        <w:tc>
          <w:tcPr>
            <w:tcW w:w="0" w:type="auto"/>
          </w:tcPr>
          <w:p w:rsidR="00C5163E" w:rsidRDefault="008F79D3">
            <w:r>
              <w:t>3</w:t>
            </w:r>
          </w:p>
        </w:tc>
        <w:tc>
          <w:tcPr>
            <w:tcW w:w="0" w:type="auto"/>
          </w:tcPr>
          <w:p w:rsidR="00C5163E" w:rsidRDefault="008F79D3">
            <w:r>
              <w:rPr>
                <w:rStyle w:val="SAPEmphasis"/>
              </w:rPr>
              <w:t>Kopfdaten eingeben</w:t>
            </w:r>
          </w:p>
        </w:tc>
        <w:tc>
          <w:tcPr>
            <w:tcW w:w="0" w:type="auto"/>
          </w:tcPr>
          <w:p w:rsidR="00C5163E" w:rsidRDefault="008F79D3">
            <w:r>
              <w:t>Geben Sie im Kopfbereich folgende Daten ein:</w:t>
            </w:r>
          </w:p>
          <w:p w:rsidR="00C5163E" w:rsidRDefault="008F79D3">
            <w:r>
              <w:rPr>
                <w:rStyle w:val="SAPScreenElement"/>
              </w:rPr>
              <w:t>Setklasse</w:t>
            </w:r>
            <w:r>
              <w:t xml:space="preserve">: z.B. </w:t>
            </w:r>
            <w:r>
              <w:rPr>
                <w:rStyle w:val="SAPUserEntry"/>
              </w:rPr>
              <w:t>0101</w:t>
            </w:r>
            <w:r>
              <w:t xml:space="preserve"> für die Kostenstellengruppe</w:t>
            </w:r>
          </w:p>
          <w:p w:rsidR="00C5163E" w:rsidRDefault="008F79D3">
            <w:r>
              <w:rPr>
                <w:rStyle w:val="SAPScreenElement"/>
              </w:rPr>
              <w:t>Organisationseinheit</w:t>
            </w:r>
            <w:r>
              <w:t xml:space="preserve">: </w:t>
            </w:r>
            <w:r>
              <w:rPr>
                <w:rStyle w:val="SAPUserEntry"/>
              </w:rPr>
              <w:t>A000</w:t>
            </w:r>
          </w:p>
          <w:p w:rsidR="00C5163E" w:rsidRDefault="008F79D3">
            <w:r>
              <w:rPr>
                <w:rStyle w:val="SAPScreenElement"/>
              </w:rPr>
              <w:t>Setname</w:t>
            </w:r>
            <w:r>
              <w:t xml:space="preserve">: </w:t>
            </w:r>
            <w:r>
              <w:rPr>
                <w:rStyle w:val="SAPUserEntry"/>
              </w:rPr>
              <w:t>A000</w:t>
            </w:r>
          </w:p>
        </w:tc>
        <w:tc>
          <w:tcPr>
            <w:tcW w:w="0" w:type="auto"/>
          </w:tcPr>
          <w:p w:rsidR="00000000" w:rsidRDefault="008F79D3"/>
        </w:tc>
        <w:tc>
          <w:tcPr>
            <w:tcW w:w="0" w:type="auto"/>
          </w:tcPr>
          <w:p w:rsidR="00000000" w:rsidRDefault="008F79D3"/>
        </w:tc>
      </w:tr>
      <w:tr w:rsidR="00C5163E" w:rsidTr="008F79D3">
        <w:tc>
          <w:tcPr>
            <w:tcW w:w="0" w:type="auto"/>
          </w:tcPr>
          <w:p w:rsidR="00C5163E" w:rsidRDefault="008F79D3">
            <w:r>
              <w:t>4</w:t>
            </w:r>
          </w:p>
        </w:tc>
        <w:tc>
          <w:tcPr>
            <w:tcW w:w="0" w:type="auto"/>
          </w:tcPr>
          <w:p w:rsidR="00C5163E" w:rsidRDefault="008F79D3">
            <w:r>
              <w:rPr>
                <w:rStyle w:val="SAPEmphasis"/>
              </w:rPr>
              <w:t>Ausführen</w:t>
            </w:r>
          </w:p>
        </w:tc>
        <w:tc>
          <w:tcPr>
            <w:tcW w:w="0" w:type="auto"/>
          </w:tcPr>
          <w:p w:rsidR="00C5163E" w:rsidRDefault="008F79D3">
            <w:r>
              <w:t xml:space="preserve">Wählen Sie </w:t>
            </w:r>
            <w:r>
              <w:rPr>
                <w:rStyle w:val="SAPScreenElement"/>
              </w:rPr>
              <w:t>Ausführen</w:t>
            </w:r>
            <w:r>
              <w:t>.</w:t>
            </w:r>
          </w:p>
        </w:tc>
        <w:tc>
          <w:tcPr>
            <w:tcW w:w="0" w:type="auto"/>
          </w:tcPr>
          <w:p w:rsidR="00000000" w:rsidRDefault="008F79D3"/>
        </w:tc>
        <w:tc>
          <w:tcPr>
            <w:tcW w:w="0" w:type="auto"/>
          </w:tcPr>
          <w:p w:rsidR="00000000" w:rsidRDefault="008F79D3"/>
        </w:tc>
      </w:tr>
      <w:tr w:rsidR="00C5163E" w:rsidTr="008F79D3">
        <w:tc>
          <w:tcPr>
            <w:tcW w:w="0" w:type="auto"/>
          </w:tcPr>
          <w:p w:rsidR="00C5163E" w:rsidRDefault="008F79D3">
            <w:r>
              <w:t>5</w:t>
            </w:r>
          </w:p>
        </w:tc>
        <w:tc>
          <w:tcPr>
            <w:tcW w:w="0" w:type="auto"/>
          </w:tcPr>
          <w:p w:rsidR="00C5163E" w:rsidRDefault="008F79D3">
            <w:r>
              <w:rPr>
                <w:rStyle w:val="SAPEmphasis"/>
              </w:rPr>
              <w:t>Als berichtrelevant markieren</w:t>
            </w:r>
          </w:p>
        </w:tc>
        <w:tc>
          <w:tcPr>
            <w:tcW w:w="0" w:type="auto"/>
          </w:tcPr>
          <w:p w:rsidR="00C5163E" w:rsidRDefault="008F79D3">
            <w:r>
              <w:t xml:space="preserve">Stellen Sie sicher, dass in den Kopfdaten des Bilds </w:t>
            </w:r>
            <w:r>
              <w:rPr>
                <w:rStyle w:val="SAPScreenElement"/>
              </w:rPr>
              <w:t>Report-Relevanz für Set-basierte Hierarchien setzen</w:t>
            </w:r>
            <w:r>
              <w:t xml:space="preserve"> folgende E</w:t>
            </w:r>
            <w:r>
              <w:t>inträge vorhanden sind:</w:t>
            </w:r>
          </w:p>
          <w:p w:rsidR="00C5163E" w:rsidRDefault="008F79D3">
            <w:r>
              <w:rPr>
                <w:rStyle w:val="SAPScreenElement"/>
              </w:rPr>
              <w:t>Setname</w:t>
            </w:r>
            <w:r>
              <w:t xml:space="preserve">: </w:t>
            </w:r>
            <w:r>
              <w:rPr>
                <w:rStyle w:val="SAPUserEntry"/>
              </w:rPr>
              <w:t>A000</w:t>
            </w:r>
          </w:p>
          <w:p w:rsidR="00C5163E" w:rsidRDefault="008F79D3">
            <w:r>
              <w:rPr>
                <w:rStyle w:val="SAPScreenElement"/>
              </w:rPr>
              <w:t>Report-relevant</w:t>
            </w:r>
            <w:r>
              <w:t>: Markieren</w:t>
            </w:r>
          </w:p>
        </w:tc>
        <w:tc>
          <w:tcPr>
            <w:tcW w:w="0" w:type="auto"/>
          </w:tcPr>
          <w:p w:rsidR="00000000" w:rsidRDefault="008F79D3"/>
        </w:tc>
        <w:tc>
          <w:tcPr>
            <w:tcW w:w="0" w:type="auto"/>
          </w:tcPr>
          <w:p w:rsidR="00000000" w:rsidRDefault="008F79D3"/>
        </w:tc>
      </w:tr>
      <w:tr w:rsidR="00C5163E" w:rsidTr="008F79D3">
        <w:tc>
          <w:tcPr>
            <w:tcW w:w="0" w:type="auto"/>
          </w:tcPr>
          <w:p w:rsidR="00C5163E" w:rsidRDefault="008F79D3">
            <w:r>
              <w:t>6</w:t>
            </w:r>
          </w:p>
        </w:tc>
        <w:tc>
          <w:tcPr>
            <w:tcW w:w="0" w:type="auto"/>
          </w:tcPr>
          <w:p w:rsidR="00C5163E" w:rsidRDefault="008F79D3">
            <w:r>
              <w:rPr>
                <w:rStyle w:val="SAPEmphasis"/>
              </w:rPr>
              <w:t>Sichern</w:t>
            </w:r>
          </w:p>
        </w:tc>
        <w:tc>
          <w:tcPr>
            <w:tcW w:w="0" w:type="auto"/>
          </w:tcPr>
          <w:p w:rsidR="00C5163E" w:rsidRDefault="008F79D3">
            <w:r>
              <w:t xml:space="preserve">Wählen Sie </w:t>
            </w:r>
            <w:r>
              <w:rPr>
                <w:rStyle w:val="SAPScreenElement"/>
              </w:rPr>
              <w:t>Sichern</w:t>
            </w:r>
            <w:r>
              <w:t>.</w:t>
            </w:r>
          </w:p>
        </w:tc>
        <w:tc>
          <w:tcPr>
            <w:tcW w:w="0" w:type="auto"/>
          </w:tcPr>
          <w:p w:rsidR="00C5163E" w:rsidRDefault="008F79D3">
            <w:r>
              <w:t>Ein Informationsdialogfenster wird angezeigt, in dem die gesicherten Daten angezeigt werden.</w:t>
            </w:r>
          </w:p>
        </w:tc>
        <w:tc>
          <w:tcPr>
            <w:tcW w:w="0" w:type="auto"/>
          </w:tcPr>
          <w:p w:rsidR="00000000" w:rsidRDefault="008F79D3"/>
        </w:tc>
      </w:tr>
    </w:tbl>
    <w:p w:rsidR="00C5163E" w:rsidRDefault="008F79D3">
      <w:pPr>
        <w:pStyle w:val="Heading3"/>
      </w:pPr>
      <w:bookmarkStart w:id="18" w:name="unique_8"/>
      <w:bookmarkStart w:id="19" w:name="_Toc52216868"/>
      <w:r>
        <w:t>Laufzeithierarchie replizieren</w:t>
      </w:r>
      <w:bookmarkEnd w:id="18"/>
      <w:bookmarkEnd w:id="19"/>
    </w:p>
    <w:p w:rsidR="00C5163E" w:rsidRDefault="008F79D3">
      <w:pPr>
        <w:pStyle w:val="SAPKeyblockTitle"/>
      </w:pPr>
      <w:r>
        <w:t>Zweck</w:t>
      </w:r>
    </w:p>
    <w:p w:rsidR="00C5163E" w:rsidRDefault="008F79D3">
      <w:r>
        <w:t xml:space="preserve">Sie müssen Set-basierte </w:t>
      </w:r>
      <w:r>
        <w:t>Hierarchien (beispielsweise Kostenstellengruppe oder Profitcentergruppe) und Bilanz-/GuV-Hierarchien in den Backend-Datenbankhierarchietabellen manuell replizieren. Normalerweise würde dies als periodische Aufgabe im Hintergrund angelegt werden.</w:t>
      </w:r>
    </w:p>
    <w:p w:rsidR="00C5163E" w:rsidRDefault="008F79D3">
      <w:pPr>
        <w:pStyle w:val="SAPKeyblockTitle"/>
      </w:pPr>
      <w:r>
        <w:lastRenderedPageBreak/>
        <w:t>Vorgehensw</w:t>
      </w:r>
      <w:r>
        <w:t>eise</w:t>
      </w:r>
    </w:p>
    <w:tbl>
      <w:tblPr>
        <w:tblStyle w:val="SAPStandardTable"/>
        <w:tblW w:w="0" w:type="auto"/>
        <w:tblLook w:val="0620" w:firstRow="1" w:lastRow="0" w:firstColumn="0" w:lastColumn="0" w:noHBand="1" w:noVBand="1"/>
      </w:tblPr>
      <w:tblGrid>
        <w:gridCol w:w="1394"/>
        <w:gridCol w:w="1654"/>
        <w:gridCol w:w="6499"/>
        <w:gridCol w:w="2080"/>
        <w:gridCol w:w="2544"/>
      </w:tblGrid>
      <w:tr w:rsidR="00C5163E" w:rsidTr="008F79D3">
        <w:trPr>
          <w:cnfStyle w:val="100000000000" w:firstRow="1" w:lastRow="0" w:firstColumn="0" w:lastColumn="0" w:oddVBand="0" w:evenVBand="0" w:oddHBand="0" w:evenHBand="0" w:firstRowFirstColumn="0" w:firstRowLastColumn="0" w:lastRowFirstColumn="0" w:lastRowLastColumn="0"/>
        </w:trPr>
        <w:tc>
          <w:tcPr>
            <w:tcW w:w="0" w:type="auto"/>
          </w:tcPr>
          <w:p w:rsidR="00C5163E" w:rsidRDefault="008F79D3">
            <w:pPr>
              <w:pStyle w:val="SAPTableHeader"/>
            </w:pPr>
            <w:r>
              <w:t>Schrittnummer</w:t>
            </w:r>
          </w:p>
        </w:tc>
        <w:tc>
          <w:tcPr>
            <w:tcW w:w="0" w:type="auto"/>
          </w:tcPr>
          <w:p w:rsidR="00C5163E" w:rsidRDefault="008F79D3">
            <w:pPr>
              <w:pStyle w:val="SAPTableHeader"/>
            </w:pPr>
            <w:r>
              <w:t>Schrittname</w:t>
            </w:r>
          </w:p>
        </w:tc>
        <w:tc>
          <w:tcPr>
            <w:tcW w:w="0" w:type="auto"/>
          </w:tcPr>
          <w:p w:rsidR="00C5163E" w:rsidRDefault="008F79D3">
            <w:pPr>
              <w:pStyle w:val="SAPTableHeader"/>
            </w:pPr>
            <w:r>
              <w:t>Anweisung</w:t>
            </w:r>
          </w:p>
        </w:tc>
        <w:tc>
          <w:tcPr>
            <w:tcW w:w="0" w:type="auto"/>
          </w:tcPr>
          <w:p w:rsidR="00C5163E" w:rsidRDefault="008F79D3">
            <w:pPr>
              <w:pStyle w:val="SAPTableHeader"/>
            </w:pPr>
            <w:r>
              <w:t>Erwartetes Ergebnis</w:t>
            </w:r>
          </w:p>
        </w:tc>
        <w:tc>
          <w:tcPr>
            <w:tcW w:w="0" w:type="auto"/>
          </w:tcPr>
          <w:p w:rsidR="00C5163E" w:rsidRDefault="008F79D3">
            <w:pPr>
              <w:pStyle w:val="SAPTableHeader"/>
            </w:pPr>
            <w:r>
              <w:t>Bestanden/Nicht bestanden/Anmerkung</w:t>
            </w:r>
          </w:p>
        </w:tc>
      </w:tr>
      <w:tr w:rsidR="00C5163E" w:rsidTr="008F79D3">
        <w:tc>
          <w:tcPr>
            <w:tcW w:w="0" w:type="auto"/>
          </w:tcPr>
          <w:p w:rsidR="00C5163E" w:rsidRDefault="008F79D3">
            <w:r>
              <w:t>1</w:t>
            </w:r>
          </w:p>
        </w:tc>
        <w:tc>
          <w:tcPr>
            <w:tcW w:w="0" w:type="auto"/>
          </w:tcPr>
          <w:p w:rsidR="00C5163E" w:rsidRDefault="008F79D3">
            <w:r>
              <w:rPr>
                <w:rStyle w:val="SAPEmphasis"/>
              </w:rPr>
              <w:t>Anmelden</w:t>
            </w:r>
          </w:p>
        </w:tc>
        <w:tc>
          <w:tcPr>
            <w:tcW w:w="0" w:type="auto"/>
          </w:tcPr>
          <w:p w:rsidR="00C5163E" w:rsidRDefault="008F79D3">
            <w:r>
              <w:t>Melden Sie sich am SAP Fiori Launchpad als Gemeinkostencontroller</w:t>
            </w:r>
            <w:r>
              <w:t xml:space="preserve"> an.</w:t>
            </w:r>
          </w:p>
        </w:tc>
        <w:tc>
          <w:tcPr>
            <w:tcW w:w="0" w:type="auto"/>
          </w:tcPr>
          <w:p w:rsidR="00C5163E" w:rsidRDefault="00C5163E"/>
        </w:tc>
        <w:tc>
          <w:tcPr>
            <w:tcW w:w="0" w:type="auto"/>
          </w:tcPr>
          <w:p w:rsidR="00C5163E" w:rsidRDefault="00C5163E"/>
        </w:tc>
      </w:tr>
      <w:tr w:rsidR="00C5163E" w:rsidTr="008F79D3">
        <w:tc>
          <w:tcPr>
            <w:tcW w:w="0" w:type="auto"/>
          </w:tcPr>
          <w:p w:rsidR="00C5163E" w:rsidRDefault="008F79D3">
            <w:r>
              <w:t>2</w:t>
            </w:r>
          </w:p>
        </w:tc>
        <w:tc>
          <w:tcPr>
            <w:tcW w:w="0" w:type="auto"/>
          </w:tcPr>
          <w:p w:rsidR="00C5163E" w:rsidRDefault="008F79D3">
            <w:r>
              <w:rPr>
                <w:rStyle w:val="SAPEmphasis"/>
              </w:rPr>
              <w:t>SAP-Fiori-App aufrufen</w:t>
            </w:r>
          </w:p>
        </w:tc>
        <w:tc>
          <w:tcPr>
            <w:tcW w:w="0" w:type="auto"/>
          </w:tcPr>
          <w:p w:rsidR="00C5163E" w:rsidRDefault="008F79D3">
            <w:r>
              <w:t xml:space="preserve">Öffnen Sie </w:t>
            </w:r>
            <w:r>
              <w:rPr>
                <w:rStyle w:val="SAPScreenElement"/>
              </w:rPr>
              <w:t>Laufzeithierarchie replizieren</w:t>
            </w:r>
            <w:r>
              <w:rPr>
                <w:rStyle w:val="SAPMonospace"/>
              </w:rPr>
              <w:t>(F1478)</w:t>
            </w:r>
            <w:r>
              <w:t>.</w:t>
            </w:r>
          </w:p>
        </w:tc>
        <w:tc>
          <w:tcPr>
            <w:tcW w:w="0" w:type="auto"/>
          </w:tcPr>
          <w:p w:rsidR="00C5163E" w:rsidRDefault="008F79D3">
            <w:r>
              <w:t xml:space="preserve">Das Bild </w:t>
            </w:r>
            <w:r>
              <w:rPr>
                <w:rStyle w:val="SAPScreenElement"/>
              </w:rPr>
              <w:t>Anwendungsjobs</w:t>
            </w:r>
            <w:r>
              <w:t xml:space="preserve"> wird angezeigt.</w:t>
            </w:r>
          </w:p>
        </w:tc>
        <w:tc>
          <w:tcPr>
            <w:tcW w:w="0" w:type="auto"/>
          </w:tcPr>
          <w:p w:rsidR="00C5163E" w:rsidRDefault="00C5163E"/>
        </w:tc>
      </w:tr>
      <w:tr w:rsidR="00C5163E" w:rsidTr="008F79D3">
        <w:tc>
          <w:tcPr>
            <w:tcW w:w="0" w:type="auto"/>
          </w:tcPr>
          <w:p w:rsidR="00C5163E" w:rsidRDefault="008F79D3">
            <w:r>
              <w:t>3</w:t>
            </w:r>
          </w:p>
        </w:tc>
        <w:tc>
          <w:tcPr>
            <w:tcW w:w="0" w:type="auto"/>
          </w:tcPr>
          <w:p w:rsidR="00C5163E" w:rsidRDefault="008F79D3">
            <w:r>
              <w:rPr>
                <w:rStyle w:val="SAPEmphasis"/>
              </w:rPr>
              <w:t>Markieren</w:t>
            </w:r>
          </w:p>
        </w:tc>
        <w:tc>
          <w:tcPr>
            <w:tcW w:w="0" w:type="auto"/>
          </w:tcPr>
          <w:p w:rsidR="00C5163E" w:rsidRDefault="008F79D3">
            <w:r>
              <w:t xml:space="preserve">Wählen Sie die Drucktaste </w:t>
            </w:r>
            <w:r>
              <w:rPr>
                <w:rStyle w:val="SAPScreenElement"/>
              </w:rPr>
              <w:t>+</w:t>
            </w:r>
            <w:r>
              <w:t xml:space="preserve"> (</w:t>
            </w:r>
            <w:r>
              <w:rPr>
                <w:rStyle w:val="SAPScreenElement"/>
              </w:rPr>
              <w:t>Neu</w:t>
            </w:r>
            <w:r>
              <w:t>).</w:t>
            </w:r>
          </w:p>
        </w:tc>
        <w:tc>
          <w:tcPr>
            <w:tcW w:w="0" w:type="auto"/>
          </w:tcPr>
          <w:p w:rsidR="00C5163E" w:rsidRDefault="00C5163E"/>
        </w:tc>
        <w:tc>
          <w:tcPr>
            <w:tcW w:w="0" w:type="auto"/>
          </w:tcPr>
          <w:p w:rsidR="00C5163E" w:rsidRDefault="00C5163E"/>
        </w:tc>
      </w:tr>
      <w:tr w:rsidR="00C5163E" w:rsidTr="008F79D3">
        <w:tc>
          <w:tcPr>
            <w:tcW w:w="0" w:type="auto"/>
          </w:tcPr>
          <w:p w:rsidR="00C5163E" w:rsidRDefault="008F79D3">
            <w:r>
              <w:t>4</w:t>
            </w:r>
          </w:p>
        </w:tc>
        <w:tc>
          <w:tcPr>
            <w:tcW w:w="0" w:type="auto"/>
          </w:tcPr>
          <w:p w:rsidR="00C5163E" w:rsidRDefault="008F79D3">
            <w:r>
              <w:rPr>
                <w:rStyle w:val="SAPEmphasis"/>
              </w:rPr>
              <w:t>Kopfdaten eingeben</w:t>
            </w:r>
          </w:p>
        </w:tc>
        <w:tc>
          <w:tcPr>
            <w:tcW w:w="0" w:type="auto"/>
          </w:tcPr>
          <w:p w:rsidR="00C5163E" w:rsidRDefault="008F79D3">
            <w:r>
              <w:t>Geben Sie im Kopfbereich folgende Daten ein:</w:t>
            </w:r>
          </w:p>
          <w:p w:rsidR="00C5163E" w:rsidRDefault="008F79D3">
            <w:r>
              <w:rPr>
                <w:rStyle w:val="SAPScreenElement"/>
              </w:rPr>
              <w:t>Jobvorlage</w:t>
            </w:r>
            <w:r>
              <w:t xml:space="preserve">: </w:t>
            </w:r>
            <w:r>
              <w:rPr>
                <w:rStyle w:val="SAPUserEntry"/>
              </w:rPr>
              <w:t>Laufzeithierarchie replizieren</w:t>
            </w:r>
          </w:p>
          <w:p w:rsidR="00C5163E" w:rsidRDefault="008F79D3">
            <w:r>
              <w:rPr>
                <w:rStyle w:val="SAPScreenElement"/>
              </w:rPr>
              <w:t>Jobname</w:t>
            </w:r>
            <w:r>
              <w:t xml:space="preserve">: </w:t>
            </w:r>
            <w:r>
              <w:rPr>
                <w:rStyle w:val="SAPUserEntry"/>
              </w:rPr>
              <w:t>Manueller Test</w:t>
            </w:r>
          </w:p>
          <w:p w:rsidR="00C5163E" w:rsidRDefault="008F79D3">
            <w:r>
              <w:rPr>
                <w:rStyle w:val="SAPScreenElement"/>
              </w:rPr>
              <w:t>Sofort starten</w:t>
            </w:r>
            <w:r>
              <w:t xml:space="preserve">: </w:t>
            </w:r>
            <w:r>
              <w:rPr>
                <w:rStyle w:val="SAPUserEntry"/>
              </w:rPr>
              <w:t>markieren</w:t>
            </w:r>
          </w:p>
          <w:p w:rsidR="00C5163E" w:rsidRDefault="008F79D3">
            <w:r>
              <w:t xml:space="preserve">Nehmen Sie im Bereich </w:t>
            </w:r>
            <w:r>
              <w:rPr>
                <w:rStyle w:val="SAPScreenElement"/>
              </w:rPr>
              <w:t>Hierarchie anlegen</w:t>
            </w:r>
            <w:r>
              <w:t xml:space="preserve"> folgende Einträge vor, und wählen Sie die Dru</w:t>
            </w:r>
            <w:r>
              <w:t xml:space="preserve">cktaste </w:t>
            </w:r>
            <w:r>
              <w:rPr>
                <w:rStyle w:val="SAPScreenElement"/>
              </w:rPr>
              <w:t>Einplanen</w:t>
            </w:r>
            <w:r>
              <w:t>:</w:t>
            </w:r>
          </w:p>
          <w:p w:rsidR="00C5163E" w:rsidRDefault="008F79D3">
            <w:r>
              <w:rPr>
                <w:rStyle w:val="SAPScreenElement"/>
              </w:rPr>
              <w:t>Hierarchie-ID</w:t>
            </w:r>
            <w:r>
              <w:t xml:space="preserve">: </w:t>
            </w:r>
            <w:r>
              <w:rPr>
                <w:rStyle w:val="SAPUserEntry"/>
              </w:rPr>
              <w:t>YPS2</w:t>
            </w:r>
          </w:p>
          <w:p w:rsidR="00C5163E" w:rsidRDefault="008F79D3">
            <w:r>
              <w:rPr>
                <w:rStyle w:val="SAPScreenElement"/>
              </w:rPr>
              <w:t>Gültig ab</w:t>
            </w:r>
            <w:r>
              <w:t xml:space="preserve">: </w:t>
            </w:r>
            <w:r>
              <w:rPr>
                <w:rStyle w:val="SAPUserEntry"/>
              </w:rPr>
              <w:t>&lt;Geben Sie das aktuelle Datum ein.&gt;</w:t>
            </w:r>
          </w:p>
          <w:p w:rsidR="00C5163E" w:rsidRDefault="008F79D3">
            <w:r>
              <w:rPr>
                <w:rStyle w:val="SAPEmphasis"/>
              </w:rPr>
              <w:t xml:space="preserve">Hinweis </w:t>
            </w:r>
            <w:r>
              <w:t xml:space="preserve">Wenn Sie der optionalen Vorgehensweise </w:t>
            </w:r>
            <w:r>
              <w:rPr>
                <w:rStyle w:val="SAPScreenElement"/>
              </w:rPr>
              <w:t>Obligoverwaltung und Kostenstelle Budgetierung</w:t>
            </w:r>
            <w:r>
              <w:t xml:space="preserve"> folgen, führen Sie die Schritte 1 bis 4 mit folgenden Eingaben aus:</w:t>
            </w:r>
          </w:p>
          <w:p w:rsidR="00C5163E" w:rsidRDefault="008F79D3">
            <w:r>
              <w:rPr>
                <w:rStyle w:val="SAPScreenElement"/>
              </w:rPr>
              <w:t>Jobvorla</w:t>
            </w:r>
            <w:r>
              <w:rPr>
                <w:rStyle w:val="SAPScreenElement"/>
              </w:rPr>
              <w:t>ge</w:t>
            </w:r>
            <w:r>
              <w:t xml:space="preserve">: </w:t>
            </w:r>
            <w:r>
              <w:rPr>
                <w:rStyle w:val="SAPUserEntry"/>
              </w:rPr>
              <w:t>Laufzeithierarchie manuell replizieren</w:t>
            </w:r>
          </w:p>
          <w:p w:rsidR="00C5163E" w:rsidRDefault="008F79D3">
            <w:r>
              <w:rPr>
                <w:rStyle w:val="SAPScreenElement"/>
              </w:rPr>
              <w:t>Jobname</w:t>
            </w:r>
            <w:r>
              <w:t xml:space="preserve">: </w:t>
            </w:r>
            <w:r>
              <w:rPr>
                <w:rStyle w:val="SAPUserEntry"/>
              </w:rPr>
              <w:t>Manueller Test</w:t>
            </w:r>
          </w:p>
          <w:p w:rsidR="00C5163E" w:rsidRDefault="008F79D3">
            <w:r>
              <w:rPr>
                <w:rStyle w:val="SAPScreenElement"/>
              </w:rPr>
              <w:t>Sofort starten</w:t>
            </w:r>
            <w:r>
              <w:t xml:space="preserve">: </w:t>
            </w:r>
            <w:r>
              <w:rPr>
                <w:rStyle w:val="SAPUserEntry"/>
              </w:rPr>
              <w:t>markieren</w:t>
            </w:r>
          </w:p>
          <w:p w:rsidR="00C5163E" w:rsidRDefault="008F79D3">
            <w:r>
              <w:t xml:space="preserve">Geben Sie im Bereich </w:t>
            </w:r>
            <w:r>
              <w:rPr>
                <w:rStyle w:val="SAPScreenElement"/>
              </w:rPr>
              <w:t>Hierarchie anlegen</w:t>
            </w:r>
            <w:r>
              <w:t xml:space="preserve"> folgende Daten ein:</w:t>
            </w:r>
          </w:p>
          <w:p w:rsidR="00C5163E" w:rsidRDefault="008F79D3">
            <w:r>
              <w:rPr>
                <w:rStyle w:val="SAPScreenElement"/>
              </w:rPr>
              <w:t>Hierarchie-ID</w:t>
            </w:r>
            <w:r>
              <w:t xml:space="preserve">: </w:t>
            </w:r>
            <w:r>
              <w:rPr>
                <w:rStyle w:val="SAPUserEntry"/>
              </w:rPr>
              <w:t>0102/YCOA/YBA000_CE</w:t>
            </w:r>
          </w:p>
          <w:p w:rsidR="00C5163E" w:rsidRDefault="008F79D3">
            <w:r>
              <w:rPr>
                <w:rStyle w:val="SAPScreenElement"/>
              </w:rPr>
              <w:t>Gültig ab</w:t>
            </w:r>
            <w:r>
              <w:t xml:space="preserve">: </w:t>
            </w:r>
            <w:r>
              <w:rPr>
                <w:rStyle w:val="SAPUserEntry"/>
              </w:rPr>
              <w:t>&lt;Geben Sie das aktuelle Datum ein.&gt;</w:t>
            </w:r>
          </w:p>
        </w:tc>
        <w:tc>
          <w:tcPr>
            <w:tcW w:w="0" w:type="auto"/>
          </w:tcPr>
          <w:p w:rsidR="00C5163E" w:rsidRDefault="00C5163E"/>
        </w:tc>
        <w:tc>
          <w:tcPr>
            <w:tcW w:w="0" w:type="auto"/>
          </w:tcPr>
          <w:p w:rsidR="00C5163E" w:rsidRDefault="00C5163E"/>
        </w:tc>
      </w:tr>
    </w:tbl>
    <w:p w:rsidR="00C5163E" w:rsidRDefault="008F79D3">
      <w:pPr>
        <w:pStyle w:val="Heading3"/>
      </w:pPr>
      <w:bookmarkStart w:id="20" w:name="unique_9"/>
      <w:bookmarkStart w:id="21" w:name="_Toc52216869"/>
      <w:r>
        <w:lastRenderedPageBreak/>
        <w:t>Benutzereinstellungen – Kostenrechnungskreis setzen</w:t>
      </w:r>
      <w:bookmarkEnd w:id="20"/>
      <w:bookmarkEnd w:id="21"/>
    </w:p>
    <w:p w:rsidR="00C5163E" w:rsidRDefault="008F79D3">
      <w:pPr>
        <w:pStyle w:val="SAPKeyblockTitle"/>
      </w:pPr>
      <w:r>
        <w:t>Einsatzmöglichkeiten</w:t>
      </w:r>
    </w:p>
    <w:p w:rsidR="00C5163E" w:rsidRDefault="008F79D3">
      <w:r>
        <w:t>Der Kostenrechnungskreis muss vor dem Ausführen der ersten Schritte im Controlling gesetzt werden.</w:t>
      </w:r>
    </w:p>
    <w:p w:rsidR="00C5163E" w:rsidRDefault="008F79D3">
      <w:pPr>
        <w:pStyle w:val="SAPKeyblockTitle"/>
      </w:pPr>
      <w:r>
        <w:t>Vorgehensweise</w:t>
      </w:r>
    </w:p>
    <w:tbl>
      <w:tblPr>
        <w:tblStyle w:val="SAPStandardTable"/>
        <w:tblW w:w="0" w:type="auto"/>
        <w:tblLook w:val="0620" w:firstRow="1" w:lastRow="0" w:firstColumn="0" w:lastColumn="0" w:noHBand="1" w:noVBand="1"/>
      </w:tblPr>
      <w:tblGrid>
        <w:gridCol w:w="1422"/>
        <w:gridCol w:w="2158"/>
        <w:gridCol w:w="4629"/>
        <w:gridCol w:w="3214"/>
        <w:gridCol w:w="2748"/>
      </w:tblGrid>
      <w:tr w:rsidR="00C5163E" w:rsidTr="008F79D3">
        <w:trPr>
          <w:cnfStyle w:val="100000000000" w:firstRow="1" w:lastRow="0" w:firstColumn="0" w:lastColumn="0" w:oddVBand="0" w:evenVBand="0" w:oddHBand="0" w:evenHBand="0" w:firstRowFirstColumn="0" w:firstRowLastColumn="0" w:lastRowFirstColumn="0" w:lastRowLastColumn="0"/>
        </w:trPr>
        <w:tc>
          <w:tcPr>
            <w:tcW w:w="0" w:type="auto"/>
          </w:tcPr>
          <w:p w:rsidR="00C5163E" w:rsidRDefault="008F79D3">
            <w:pPr>
              <w:pStyle w:val="SAPTableHeader"/>
            </w:pPr>
            <w:r>
              <w:t>Schrittnummer</w:t>
            </w:r>
          </w:p>
        </w:tc>
        <w:tc>
          <w:tcPr>
            <w:tcW w:w="0" w:type="auto"/>
          </w:tcPr>
          <w:p w:rsidR="00C5163E" w:rsidRDefault="008F79D3">
            <w:pPr>
              <w:pStyle w:val="SAPTableHeader"/>
            </w:pPr>
            <w:r>
              <w:t>Schrittname</w:t>
            </w:r>
          </w:p>
        </w:tc>
        <w:tc>
          <w:tcPr>
            <w:tcW w:w="0" w:type="auto"/>
          </w:tcPr>
          <w:p w:rsidR="00C5163E" w:rsidRDefault="008F79D3">
            <w:pPr>
              <w:pStyle w:val="SAPTableHeader"/>
            </w:pPr>
            <w:r>
              <w:t>Anweisung</w:t>
            </w:r>
          </w:p>
        </w:tc>
        <w:tc>
          <w:tcPr>
            <w:tcW w:w="0" w:type="auto"/>
          </w:tcPr>
          <w:p w:rsidR="00C5163E" w:rsidRDefault="008F79D3">
            <w:pPr>
              <w:pStyle w:val="SAPTableHeader"/>
            </w:pPr>
            <w:r>
              <w:t>Erwartetes Ergebnis</w:t>
            </w:r>
          </w:p>
        </w:tc>
        <w:tc>
          <w:tcPr>
            <w:tcW w:w="0" w:type="auto"/>
          </w:tcPr>
          <w:p w:rsidR="00C5163E" w:rsidRDefault="008F79D3">
            <w:pPr>
              <w:pStyle w:val="SAPTableHeader"/>
            </w:pPr>
            <w:r>
              <w:t>Bestanden/Nicht bestanden/Anmerkung</w:t>
            </w:r>
          </w:p>
        </w:tc>
      </w:tr>
      <w:tr w:rsidR="00C5163E" w:rsidTr="008F79D3">
        <w:tc>
          <w:tcPr>
            <w:tcW w:w="0" w:type="auto"/>
          </w:tcPr>
          <w:p w:rsidR="00C5163E" w:rsidRDefault="008F79D3">
            <w:r>
              <w:t>1</w:t>
            </w:r>
          </w:p>
        </w:tc>
        <w:tc>
          <w:tcPr>
            <w:tcW w:w="0" w:type="auto"/>
          </w:tcPr>
          <w:p w:rsidR="00C5163E" w:rsidRDefault="008F79D3">
            <w:r>
              <w:rPr>
                <w:rStyle w:val="SAPEmphasis"/>
              </w:rPr>
              <w:t>Anmelden</w:t>
            </w:r>
          </w:p>
        </w:tc>
        <w:tc>
          <w:tcPr>
            <w:tcW w:w="0" w:type="auto"/>
          </w:tcPr>
          <w:p w:rsidR="00C5163E" w:rsidRDefault="008F79D3">
            <w:r>
              <w:t>Melden Sie sich am SAP Fiori Launchpad als Gemeinkostencontroller</w:t>
            </w:r>
            <w:r>
              <w:t xml:space="preserve"> an.</w:t>
            </w:r>
          </w:p>
        </w:tc>
        <w:tc>
          <w:tcPr>
            <w:tcW w:w="0" w:type="auto"/>
          </w:tcPr>
          <w:p w:rsidR="00C5163E" w:rsidRDefault="008F79D3">
            <w:r>
              <w:t>Das SAP Fiori Launchpad wird angezeigt.</w:t>
            </w:r>
          </w:p>
        </w:tc>
        <w:tc>
          <w:tcPr>
            <w:tcW w:w="0" w:type="auto"/>
          </w:tcPr>
          <w:p w:rsidR="00C5163E" w:rsidRDefault="00C5163E"/>
        </w:tc>
      </w:tr>
      <w:tr w:rsidR="00C5163E" w:rsidTr="008F79D3">
        <w:tc>
          <w:tcPr>
            <w:tcW w:w="0" w:type="auto"/>
          </w:tcPr>
          <w:p w:rsidR="00C5163E" w:rsidRDefault="008F79D3">
            <w:r>
              <w:t>2</w:t>
            </w:r>
          </w:p>
        </w:tc>
        <w:tc>
          <w:tcPr>
            <w:tcW w:w="0" w:type="auto"/>
          </w:tcPr>
          <w:p w:rsidR="00C5163E" w:rsidRDefault="008F79D3">
            <w:r>
              <w:rPr>
                <w:rStyle w:val="SAPEmphasis"/>
              </w:rPr>
              <w:t>Benutzereinstellungen auswählen</w:t>
            </w:r>
          </w:p>
        </w:tc>
        <w:tc>
          <w:tcPr>
            <w:tcW w:w="0" w:type="auto"/>
          </w:tcPr>
          <w:p w:rsidR="00C5163E" w:rsidRDefault="008F79D3">
            <w:r>
              <w:t xml:space="preserve">Wählen Sie das Benutzersymbol in der oberen rechten Ecke des Bildes, und wählen Sie </w:t>
            </w:r>
            <w:r>
              <w:rPr>
                <w:rStyle w:val="SAPScreenElement"/>
              </w:rPr>
              <w:t>Einstellungen</w:t>
            </w:r>
            <w:r>
              <w:t>.</w:t>
            </w:r>
          </w:p>
          <w:p w:rsidR="00C5163E" w:rsidRDefault="008F79D3">
            <w:r>
              <w:t xml:space="preserve">Wählen Sie </w:t>
            </w:r>
            <w:r>
              <w:rPr>
                <w:rStyle w:val="SAPScreenElement"/>
              </w:rPr>
              <w:t>Vorschlagswerte</w:t>
            </w:r>
            <w:r>
              <w:t>.</w:t>
            </w:r>
          </w:p>
        </w:tc>
        <w:tc>
          <w:tcPr>
            <w:tcW w:w="0" w:type="auto"/>
          </w:tcPr>
          <w:p w:rsidR="00C5163E" w:rsidRDefault="008F79D3">
            <w:r>
              <w:t xml:space="preserve">Das Bild </w:t>
            </w:r>
            <w:r>
              <w:rPr>
                <w:rStyle w:val="SAPScreenElement"/>
              </w:rPr>
              <w:t>Vorschlagswerte</w:t>
            </w:r>
            <w:r>
              <w:t xml:space="preserve"> wird geöffnet.</w:t>
            </w:r>
          </w:p>
        </w:tc>
        <w:tc>
          <w:tcPr>
            <w:tcW w:w="0" w:type="auto"/>
          </w:tcPr>
          <w:p w:rsidR="00C5163E" w:rsidRDefault="00C5163E"/>
        </w:tc>
      </w:tr>
      <w:tr w:rsidR="00C5163E" w:rsidTr="008F79D3">
        <w:tc>
          <w:tcPr>
            <w:tcW w:w="0" w:type="auto"/>
          </w:tcPr>
          <w:p w:rsidR="00C5163E" w:rsidRDefault="008F79D3">
            <w:r>
              <w:t>3</w:t>
            </w:r>
          </w:p>
        </w:tc>
        <w:tc>
          <w:tcPr>
            <w:tcW w:w="0" w:type="auto"/>
          </w:tcPr>
          <w:p w:rsidR="00C5163E" w:rsidRDefault="008F79D3">
            <w:r>
              <w:rPr>
                <w:rStyle w:val="SAPEmphasis"/>
              </w:rPr>
              <w:t>Daten eingeben</w:t>
            </w:r>
          </w:p>
        </w:tc>
        <w:tc>
          <w:tcPr>
            <w:tcW w:w="0" w:type="auto"/>
          </w:tcPr>
          <w:p w:rsidR="00C5163E" w:rsidRDefault="008F79D3">
            <w:r>
              <w:t xml:space="preserve">Geben Sie im Feld </w:t>
            </w:r>
            <w:r>
              <w:rPr>
                <w:rStyle w:val="SAPScreenElement"/>
              </w:rPr>
              <w:t>Kostenrechnungskreis</w:t>
            </w:r>
          </w:p>
          <w:p w:rsidR="00C5163E" w:rsidRDefault="008F79D3">
            <w:r>
              <w:t xml:space="preserve">folgende Werte ein: </w:t>
            </w:r>
            <w:r>
              <w:rPr>
                <w:rStyle w:val="SAPUserEntry"/>
              </w:rPr>
              <w:t>A000</w:t>
            </w:r>
            <w:r>
              <w:t>.</w:t>
            </w:r>
          </w:p>
          <w:p w:rsidR="00C5163E" w:rsidRDefault="008F79D3">
            <w:r>
              <w:t xml:space="preserve">Wählen Sie </w:t>
            </w:r>
            <w:r>
              <w:rPr>
                <w:rStyle w:val="SAPScreenElement"/>
              </w:rPr>
              <w:t>Sichern</w:t>
            </w:r>
            <w:r>
              <w:t>.</w:t>
            </w:r>
          </w:p>
        </w:tc>
        <w:tc>
          <w:tcPr>
            <w:tcW w:w="0" w:type="auto"/>
          </w:tcPr>
          <w:p w:rsidR="00C5163E" w:rsidRDefault="008F79D3">
            <w:r>
              <w:t xml:space="preserve">Für Ihren Benutzer wird der Kostenrechnungskreis </w:t>
            </w:r>
            <w:r>
              <w:rPr>
                <w:rStyle w:val="SAPUserEntry"/>
              </w:rPr>
              <w:t>A000</w:t>
            </w:r>
            <w:r>
              <w:t xml:space="preserve"> gesetzt.</w:t>
            </w:r>
          </w:p>
        </w:tc>
        <w:tc>
          <w:tcPr>
            <w:tcW w:w="0" w:type="auto"/>
          </w:tcPr>
          <w:p w:rsidR="00C5163E" w:rsidRDefault="00C5163E"/>
        </w:tc>
      </w:tr>
    </w:tbl>
    <w:p w:rsidR="00C5163E" w:rsidRDefault="008F79D3">
      <w:pPr>
        <w:pStyle w:val="Heading1"/>
      </w:pPr>
      <w:bookmarkStart w:id="22" w:name="unique_10"/>
      <w:bookmarkStart w:id="23" w:name="_Toc52216870"/>
      <w:r>
        <w:lastRenderedPageBreak/>
        <w:t>Übersichtstabelle</w:t>
      </w:r>
      <w:bookmarkEnd w:id="22"/>
      <w:bookmarkEnd w:id="23"/>
    </w:p>
    <w:p w:rsidR="00C5163E" w:rsidRDefault="008F79D3">
      <w:r>
        <w:t xml:space="preserve">Der Umfangsbestandteil Upload von Finanzplandaten aus Datei umfasst die </w:t>
      </w:r>
      <w:r>
        <w:t>verschiedenen Schritte in der folgenden Tabelle:</w:t>
      </w:r>
    </w:p>
    <w:p w:rsidR="00C5163E" w:rsidRDefault="008F79D3">
      <w:r>
        <w:rPr>
          <w:rStyle w:val="SAPEmphasis"/>
        </w:rPr>
        <w:t xml:space="preserve">Hinweis </w:t>
      </w:r>
      <w:r>
        <w:t>Wenn Ihr Systemadministrator Bereiche und Seiten auf dem SAP Fiori Launchpad aktiviert hat, enthält die Startseite nur die wesentlichen Apps, mit denen die typischen Aufgaben einer Benutzerrolle ausg</w:t>
      </w:r>
      <w:r>
        <w:t>eführt werden können.</w:t>
      </w:r>
    </w:p>
    <w:p w:rsidR="00C5163E" w:rsidRDefault="008F79D3">
      <w:r>
        <w:t>Alle anderen Apps, die nicht auf der Startseite enthalten sind, finden Sie über die Suchleiste.</w:t>
      </w:r>
    </w:p>
    <w:p w:rsidR="00C5163E" w:rsidRDefault="008F79D3">
      <w:r>
        <w:t xml:space="preserve">Wenn Sie die Startseite personalisieren und versteckte Apps hinzufügen möchten, wechseln Sie in Ihre Benutzerprofil und wählen Sie </w:t>
      </w:r>
      <w:r>
        <w:rPr>
          <w:rStyle w:val="SAPScreenElement"/>
        </w:rPr>
        <w:t>Einstel</w:t>
      </w:r>
      <w:r>
        <w:rPr>
          <w:rStyle w:val="SAPScreenElement"/>
        </w:rPr>
        <w:t>lungen &gt; App Finder</w:t>
      </w:r>
      <w:r>
        <w:t>.</w:t>
      </w:r>
    </w:p>
    <w:p w:rsidR="00C5163E" w:rsidRDefault="008F79D3">
      <w:r>
        <w:t>Stammdaten</w:t>
      </w:r>
    </w:p>
    <w:tbl>
      <w:tblPr>
        <w:tblStyle w:val="SAPStandardTable"/>
        <w:tblW w:w="0" w:type="auto"/>
        <w:tblLook w:val="0620" w:firstRow="1" w:lastRow="0" w:firstColumn="0" w:lastColumn="0" w:noHBand="1" w:noVBand="1"/>
      </w:tblPr>
      <w:tblGrid>
        <w:gridCol w:w="2755"/>
        <w:gridCol w:w="2420"/>
        <w:gridCol w:w="2129"/>
        <w:gridCol w:w="6867"/>
      </w:tblGrid>
      <w:tr w:rsidR="00C5163E" w:rsidTr="008F79D3">
        <w:trPr>
          <w:cnfStyle w:val="100000000000" w:firstRow="1" w:lastRow="0" w:firstColumn="0" w:lastColumn="0" w:oddVBand="0" w:evenVBand="0" w:oddHBand="0" w:evenHBand="0" w:firstRowFirstColumn="0" w:firstRowLastColumn="0" w:lastRowFirstColumn="0" w:lastRowLastColumn="0"/>
        </w:trPr>
        <w:tc>
          <w:tcPr>
            <w:tcW w:w="0" w:type="auto"/>
          </w:tcPr>
          <w:p w:rsidR="00C5163E" w:rsidRDefault="008F79D3">
            <w:pPr>
              <w:pStyle w:val="SAPTableHeader"/>
            </w:pPr>
            <w:r>
              <w:t>Prozessschritt</w:t>
            </w:r>
          </w:p>
        </w:tc>
        <w:tc>
          <w:tcPr>
            <w:tcW w:w="0" w:type="auto"/>
          </w:tcPr>
          <w:p w:rsidR="00C5163E" w:rsidRDefault="008F79D3">
            <w:pPr>
              <w:pStyle w:val="SAPTableHeader"/>
            </w:pPr>
            <w:r>
              <w:t>Benutzerrolle</w:t>
            </w:r>
          </w:p>
        </w:tc>
        <w:tc>
          <w:tcPr>
            <w:tcW w:w="0" w:type="auto"/>
          </w:tcPr>
          <w:p w:rsidR="00C5163E" w:rsidRDefault="008F79D3">
            <w:pPr>
              <w:pStyle w:val="SAPTableHeader"/>
            </w:pPr>
            <w:r>
              <w:t>Transaktion/App-Name</w:t>
            </w:r>
          </w:p>
        </w:tc>
        <w:tc>
          <w:tcPr>
            <w:tcW w:w="0" w:type="auto"/>
          </w:tcPr>
          <w:p w:rsidR="00C5163E" w:rsidRDefault="008F79D3">
            <w:pPr>
              <w:pStyle w:val="SAPTableHeader"/>
            </w:pPr>
            <w:r>
              <w:t>Erwartete Ergebnisse</w:t>
            </w:r>
          </w:p>
        </w:tc>
      </w:tr>
      <w:tr w:rsidR="00C5163E" w:rsidTr="008F79D3">
        <w:tc>
          <w:tcPr>
            <w:tcW w:w="0" w:type="auto"/>
          </w:tcPr>
          <w:p w:rsidR="00C5163E" w:rsidRDefault="008F79D3">
            <w:hyperlink r:id="rId10" w:history="1">
              <w:r>
                <w:t>GuV-Istdaten anlegen (optional)</w:t>
              </w:r>
            </w:hyperlink>
            <w:r>
              <w:t xml:space="preserve"> </w:t>
            </w:r>
            <w:r>
              <w:t xml:space="preserve"> [Seite ] </w:t>
            </w:r>
            <w:r>
              <w:fldChar w:fldCharType="begin"/>
            </w:r>
            <w:r>
              <w:instrText xml:space="preserve"> PAGEREF unique_11 </w:instrText>
            </w:r>
            <w:r>
              <w:fldChar w:fldCharType="separate"/>
            </w:r>
            <w:r>
              <w:rPr>
                <w:noProof/>
              </w:rPr>
              <w:t>13</w:t>
            </w:r>
            <w:r>
              <w:fldChar w:fldCharType="end"/>
            </w:r>
          </w:p>
        </w:tc>
        <w:tc>
          <w:tcPr>
            <w:tcW w:w="0" w:type="auto"/>
          </w:tcPr>
          <w:p w:rsidR="00C5163E" w:rsidRDefault="008F79D3">
            <w:r>
              <w:t>Vertriebsmitarbeiter im Innendienst</w:t>
            </w:r>
          </w:p>
        </w:tc>
        <w:tc>
          <w:tcPr>
            <w:tcW w:w="0" w:type="auto"/>
          </w:tcPr>
          <w:p w:rsidR="00000000" w:rsidRDefault="008F79D3"/>
        </w:tc>
        <w:tc>
          <w:tcPr>
            <w:tcW w:w="0" w:type="auto"/>
          </w:tcPr>
          <w:p w:rsidR="00C5163E" w:rsidRDefault="008F79D3">
            <w:r>
              <w:t>Siehe Kundenauftragsabwicklung mit Kundenanzahlung (BKJ)</w:t>
            </w:r>
          </w:p>
        </w:tc>
      </w:tr>
      <w:tr w:rsidR="00C5163E" w:rsidTr="008F79D3">
        <w:tc>
          <w:tcPr>
            <w:tcW w:w="0" w:type="auto"/>
          </w:tcPr>
          <w:p w:rsidR="00C5163E" w:rsidRDefault="008F79D3">
            <w:hyperlink r:id="rId11" w:history="1">
              <w:r>
                <w:t>GuV-Istdaten anzeigen</w:t>
              </w:r>
            </w:hyperlink>
            <w:r>
              <w:t xml:space="preserve">  [Seite ] </w:t>
            </w:r>
            <w:r>
              <w:fldChar w:fldCharType="begin"/>
            </w:r>
            <w:r>
              <w:instrText xml:space="preserve"> PAGEREF unique_12 </w:instrText>
            </w:r>
            <w:r>
              <w:fldChar w:fldCharType="separate"/>
            </w:r>
            <w:r>
              <w:rPr>
                <w:noProof/>
              </w:rPr>
              <w:t>14</w:t>
            </w:r>
            <w:r>
              <w:fldChar w:fldCharType="end"/>
            </w:r>
          </w:p>
        </w:tc>
        <w:tc>
          <w:tcPr>
            <w:tcW w:w="0" w:type="auto"/>
          </w:tcPr>
          <w:p w:rsidR="00C5163E" w:rsidRDefault="008F79D3">
            <w:r>
              <w:t>Vertriebscontroller</w:t>
            </w:r>
          </w:p>
        </w:tc>
        <w:tc>
          <w:tcPr>
            <w:tcW w:w="0" w:type="auto"/>
          </w:tcPr>
          <w:p w:rsidR="00C5163E" w:rsidRDefault="008F79D3">
            <w:r>
              <w:rPr>
                <w:rStyle w:val="SAPScreenElement"/>
              </w:rPr>
              <w:t>GuV</w:t>
            </w:r>
            <w:r>
              <w:t xml:space="preserve"> - </w:t>
            </w:r>
            <w:r>
              <w:rPr>
                <w:rStyle w:val="SAPScreenElement"/>
              </w:rPr>
              <w:t>Plan/Ist</w:t>
            </w:r>
            <w:r>
              <w:rPr>
                <w:rStyle w:val="SAPMonospace"/>
              </w:rPr>
              <w:t>(F0927A)</w:t>
            </w:r>
          </w:p>
        </w:tc>
        <w:tc>
          <w:tcPr>
            <w:tcW w:w="0" w:type="auto"/>
          </w:tcPr>
          <w:p w:rsidR="00C5163E" w:rsidRDefault="008F79D3">
            <w:r>
              <w:t>Sie können die aktuellen Istdaten im System anzeigen und prüfen, ob bereits Plandaten ins System hochgeladen wurden.</w:t>
            </w:r>
          </w:p>
        </w:tc>
      </w:tr>
    </w:tbl>
    <w:p w:rsidR="00C5163E" w:rsidRDefault="008F79D3">
      <w:pPr>
        <w:pStyle w:val="tabletitle"/>
      </w:pPr>
      <w:r>
        <w:rPr>
          <w:rStyle w:val="SAPEmphasis"/>
        </w:rPr>
        <w:t>Tabelle 2: Finanzplandaten hochladen</w:t>
      </w:r>
    </w:p>
    <w:tbl>
      <w:tblPr>
        <w:tblStyle w:val="SAPStandardTable"/>
        <w:tblW w:w="0" w:type="auto"/>
        <w:tblLook w:val="0620" w:firstRow="1" w:lastRow="0" w:firstColumn="0" w:lastColumn="0" w:noHBand="1" w:noVBand="1"/>
      </w:tblPr>
      <w:tblGrid>
        <w:gridCol w:w="4495"/>
        <w:gridCol w:w="1621"/>
        <w:gridCol w:w="2914"/>
        <w:gridCol w:w="5141"/>
      </w:tblGrid>
      <w:tr w:rsidR="00C5163E" w:rsidTr="008F79D3">
        <w:trPr>
          <w:cnfStyle w:val="100000000000" w:firstRow="1" w:lastRow="0" w:firstColumn="0" w:lastColumn="0" w:oddVBand="0" w:evenVBand="0" w:oddHBand="0" w:evenHBand="0" w:firstRowFirstColumn="0" w:firstRowLastColumn="0" w:lastRowFirstColumn="0" w:lastRowLastColumn="0"/>
        </w:trPr>
        <w:tc>
          <w:tcPr>
            <w:tcW w:w="0" w:type="auto"/>
          </w:tcPr>
          <w:p w:rsidR="00C5163E" w:rsidRDefault="008F79D3">
            <w:pPr>
              <w:pStyle w:val="SAPTableHeader"/>
            </w:pPr>
            <w:r>
              <w:t>Prozessschritt</w:t>
            </w:r>
          </w:p>
        </w:tc>
        <w:tc>
          <w:tcPr>
            <w:tcW w:w="0" w:type="auto"/>
          </w:tcPr>
          <w:p w:rsidR="00C5163E" w:rsidRDefault="008F79D3">
            <w:pPr>
              <w:pStyle w:val="SAPTableHeader"/>
            </w:pPr>
            <w:r>
              <w:t>Benutzerrolle</w:t>
            </w:r>
          </w:p>
        </w:tc>
        <w:tc>
          <w:tcPr>
            <w:tcW w:w="0" w:type="auto"/>
          </w:tcPr>
          <w:p w:rsidR="00C5163E" w:rsidRDefault="008F79D3">
            <w:pPr>
              <w:pStyle w:val="SAPTableHeader"/>
            </w:pPr>
            <w:r>
              <w:t>Transaktion/App-Name</w:t>
            </w:r>
          </w:p>
        </w:tc>
        <w:tc>
          <w:tcPr>
            <w:tcW w:w="0" w:type="auto"/>
          </w:tcPr>
          <w:p w:rsidR="00C5163E" w:rsidRDefault="008F79D3">
            <w:pPr>
              <w:pStyle w:val="SAPTableHeader"/>
            </w:pPr>
            <w:r>
              <w:t>Erwartete Ergebnisse</w:t>
            </w:r>
          </w:p>
        </w:tc>
      </w:tr>
      <w:tr w:rsidR="00C5163E" w:rsidTr="008F79D3">
        <w:tc>
          <w:tcPr>
            <w:tcW w:w="0" w:type="auto"/>
          </w:tcPr>
          <w:p w:rsidR="00C5163E" w:rsidRDefault="008F79D3">
            <w:hyperlink r:id="rId12" w:history="1">
              <w:r>
                <w:t>Vorlage für den Datei-Upload</w:t>
              </w:r>
            </w:hyperlink>
            <w:r>
              <w:t xml:space="preserve">  [Seite ] </w:t>
            </w:r>
            <w:r>
              <w:fldChar w:fldCharType="begin"/>
            </w:r>
            <w:r>
              <w:instrText xml:space="preserve"> PAGEREF unique_13 </w:instrText>
            </w:r>
            <w:r>
              <w:fldChar w:fldCharType="separate"/>
            </w:r>
            <w:r>
              <w:rPr>
                <w:noProof/>
              </w:rPr>
              <w:t>15</w:t>
            </w:r>
            <w:r>
              <w:fldChar w:fldCharType="end"/>
            </w:r>
          </w:p>
        </w:tc>
        <w:tc>
          <w:tcPr>
            <w:tcW w:w="0" w:type="auto"/>
          </w:tcPr>
          <w:p w:rsidR="00C5163E" w:rsidRDefault="008F79D3">
            <w:r>
              <w:t>Vertriebscontroller</w:t>
            </w:r>
          </w:p>
        </w:tc>
        <w:tc>
          <w:tcPr>
            <w:tcW w:w="0" w:type="auto"/>
          </w:tcPr>
          <w:p w:rsidR="00C5163E" w:rsidRDefault="008F79D3">
            <w:r>
              <w:rPr>
                <w:rStyle w:val="SAPScreenElement"/>
              </w:rPr>
              <w:t>Finanzplandaten importieren</w:t>
            </w:r>
            <w:r>
              <w:rPr>
                <w:rStyle w:val="SAPMonospace"/>
              </w:rPr>
              <w:t>(F1711)</w:t>
            </w:r>
          </w:p>
        </w:tc>
        <w:tc>
          <w:tcPr>
            <w:tcW w:w="0" w:type="auto"/>
          </w:tcPr>
          <w:p w:rsidR="00C5163E" w:rsidRDefault="008F79D3">
            <w:r>
              <w:t>Die Plandaten werden für den Upload vorbereitet.</w:t>
            </w:r>
          </w:p>
        </w:tc>
      </w:tr>
      <w:tr w:rsidR="00C5163E" w:rsidTr="008F79D3">
        <w:tc>
          <w:tcPr>
            <w:tcW w:w="0" w:type="auto"/>
          </w:tcPr>
          <w:p w:rsidR="00C5163E" w:rsidRDefault="008F79D3">
            <w:hyperlink r:id="rId13" w:history="1">
              <w:r>
                <w:t>Datei für Upload des Kostenstellenplans vorbereiten</w:t>
              </w:r>
            </w:hyperlink>
            <w:r>
              <w:t xml:space="preserve">  [Seite ]</w:t>
            </w:r>
            <w:r>
              <w:t xml:space="preserve"> </w:t>
            </w:r>
            <w:r>
              <w:fldChar w:fldCharType="begin"/>
            </w:r>
            <w:r>
              <w:instrText xml:space="preserve"> PAGEREF unique_14 </w:instrText>
            </w:r>
            <w:r>
              <w:fldChar w:fldCharType="separate"/>
            </w:r>
            <w:r>
              <w:rPr>
                <w:noProof/>
              </w:rPr>
              <w:t>17</w:t>
            </w:r>
            <w:r>
              <w:fldChar w:fldCharType="end"/>
            </w:r>
          </w:p>
        </w:tc>
        <w:tc>
          <w:tcPr>
            <w:tcW w:w="0" w:type="auto"/>
          </w:tcPr>
          <w:p w:rsidR="00000000" w:rsidRDefault="008F79D3"/>
        </w:tc>
        <w:tc>
          <w:tcPr>
            <w:tcW w:w="0" w:type="auto"/>
          </w:tcPr>
          <w:p w:rsidR="00000000" w:rsidRDefault="008F79D3"/>
        </w:tc>
        <w:tc>
          <w:tcPr>
            <w:tcW w:w="0" w:type="auto"/>
          </w:tcPr>
          <w:p w:rsidR="00C5163E" w:rsidRDefault="008F79D3">
            <w:r>
              <w:t>Die Plandaten werden für den Upload aus einem externen System vorbereitet.</w:t>
            </w:r>
          </w:p>
        </w:tc>
      </w:tr>
      <w:tr w:rsidR="00C5163E" w:rsidTr="008F79D3">
        <w:tc>
          <w:tcPr>
            <w:tcW w:w="0" w:type="auto"/>
          </w:tcPr>
          <w:p w:rsidR="00C5163E" w:rsidRDefault="008F79D3">
            <w:hyperlink r:id="rId14" w:history="1">
              <w:r>
                <w:t>Datei für das Upload des Marktsegmentplans vorbereiten</w:t>
              </w:r>
            </w:hyperlink>
            <w:r>
              <w:t xml:space="preserve"> </w:t>
            </w:r>
            <w:r>
              <w:t xml:space="preserve"> [Seite ] </w:t>
            </w:r>
            <w:r>
              <w:fldChar w:fldCharType="begin"/>
            </w:r>
            <w:r>
              <w:instrText xml:space="preserve"> PAGEREF unique_15 </w:instrText>
            </w:r>
            <w:r>
              <w:fldChar w:fldCharType="separate"/>
            </w:r>
            <w:r>
              <w:rPr>
                <w:noProof/>
              </w:rPr>
              <w:t>18</w:t>
            </w:r>
            <w:r>
              <w:fldChar w:fldCharType="end"/>
            </w:r>
          </w:p>
        </w:tc>
        <w:tc>
          <w:tcPr>
            <w:tcW w:w="0" w:type="auto"/>
          </w:tcPr>
          <w:p w:rsidR="00000000" w:rsidRDefault="008F79D3"/>
        </w:tc>
        <w:tc>
          <w:tcPr>
            <w:tcW w:w="0" w:type="auto"/>
          </w:tcPr>
          <w:p w:rsidR="00000000" w:rsidRDefault="008F79D3"/>
        </w:tc>
        <w:tc>
          <w:tcPr>
            <w:tcW w:w="0" w:type="auto"/>
          </w:tcPr>
          <w:p w:rsidR="00C5163E" w:rsidRDefault="008F79D3">
            <w:r>
              <w:t>Die Marktsegmentplandaten werden für den Upload vorbereitet.</w:t>
            </w:r>
          </w:p>
        </w:tc>
      </w:tr>
      <w:tr w:rsidR="00C5163E" w:rsidTr="008F79D3">
        <w:tc>
          <w:tcPr>
            <w:tcW w:w="0" w:type="auto"/>
          </w:tcPr>
          <w:p w:rsidR="00C5163E" w:rsidRDefault="008F79D3">
            <w:hyperlink r:id="rId15" w:history="1">
              <w:r>
                <w:t>Finanzplandaten importieren</w:t>
              </w:r>
            </w:hyperlink>
            <w:r>
              <w:t xml:space="preserve">  [Seite ] </w:t>
            </w:r>
            <w:r>
              <w:fldChar w:fldCharType="begin"/>
            </w:r>
            <w:r>
              <w:instrText xml:space="preserve"> PAGEREF unique_16 </w:instrText>
            </w:r>
            <w:r>
              <w:fldChar w:fldCharType="separate"/>
            </w:r>
            <w:r>
              <w:rPr>
                <w:noProof/>
              </w:rPr>
              <w:t>20</w:t>
            </w:r>
            <w:r>
              <w:fldChar w:fldCharType="end"/>
            </w:r>
          </w:p>
        </w:tc>
        <w:tc>
          <w:tcPr>
            <w:tcW w:w="0" w:type="auto"/>
          </w:tcPr>
          <w:p w:rsidR="00C5163E" w:rsidRDefault="008F79D3">
            <w:r>
              <w:t>Vertriebscontroller</w:t>
            </w:r>
          </w:p>
        </w:tc>
        <w:tc>
          <w:tcPr>
            <w:tcW w:w="0" w:type="auto"/>
          </w:tcPr>
          <w:p w:rsidR="00C5163E" w:rsidRDefault="008F79D3">
            <w:r>
              <w:rPr>
                <w:rStyle w:val="SAPScreenElement"/>
              </w:rPr>
              <w:t>Finanzplandaten importieren</w:t>
            </w:r>
            <w:r>
              <w:rPr>
                <w:rStyle w:val="SAPMonospace"/>
              </w:rPr>
              <w:t>(F1711)</w:t>
            </w:r>
          </w:p>
        </w:tc>
        <w:tc>
          <w:tcPr>
            <w:tcW w:w="0" w:type="auto"/>
          </w:tcPr>
          <w:p w:rsidR="00C5163E" w:rsidRDefault="008F79D3">
            <w:r>
              <w:t>Die Finanzpland</w:t>
            </w:r>
            <w:r>
              <w:t>atendatei wird erfolgreich importiert.</w:t>
            </w:r>
          </w:p>
        </w:tc>
      </w:tr>
    </w:tbl>
    <w:p w:rsidR="00C5163E" w:rsidRDefault="008F79D3">
      <w:pPr>
        <w:pStyle w:val="tabletitle"/>
      </w:pPr>
      <w:r>
        <w:rPr>
          <w:rStyle w:val="SAPEmphasis"/>
        </w:rPr>
        <w:t>Tabelle 3: GuV-Istdaten mit -Plandaten vergleichen</w:t>
      </w:r>
    </w:p>
    <w:tbl>
      <w:tblPr>
        <w:tblStyle w:val="SAPStandardTable"/>
        <w:tblW w:w="0" w:type="auto"/>
        <w:tblLook w:val="0620" w:firstRow="1" w:lastRow="0" w:firstColumn="0" w:lastColumn="0" w:noHBand="1" w:noVBand="1"/>
      </w:tblPr>
      <w:tblGrid>
        <w:gridCol w:w="4082"/>
        <w:gridCol w:w="1745"/>
        <w:gridCol w:w="2297"/>
        <w:gridCol w:w="6047"/>
      </w:tblGrid>
      <w:tr w:rsidR="00C5163E" w:rsidTr="008F79D3">
        <w:trPr>
          <w:cnfStyle w:val="100000000000" w:firstRow="1" w:lastRow="0" w:firstColumn="0" w:lastColumn="0" w:oddVBand="0" w:evenVBand="0" w:oddHBand="0" w:evenHBand="0" w:firstRowFirstColumn="0" w:firstRowLastColumn="0" w:lastRowFirstColumn="0" w:lastRowLastColumn="0"/>
        </w:trPr>
        <w:tc>
          <w:tcPr>
            <w:tcW w:w="0" w:type="auto"/>
          </w:tcPr>
          <w:p w:rsidR="00C5163E" w:rsidRDefault="008F79D3">
            <w:pPr>
              <w:pStyle w:val="SAPTableHeader"/>
            </w:pPr>
            <w:r>
              <w:t>Prozessschritt</w:t>
            </w:r>
          </w:p>
        </w:tc>
        <w:tc>
          <w:tcPr>
            <w:tcW w:w="0" w:type="auto"/>
          </w:tcPr>
          <w:p w:rsidR="00C5163E" w:rsidRDefault="008F79D3">
            <w:pPr>
              <w:pStyle w:val="SAPTableHeader"/>
            </w:pPr>
            <w:r>
              <w:t>Benutzerrolle</w:t>
            </w:r>
          </w:p>
        </w:tc>
        <w:tc>
          <w:tcPr>
            <w:tcW w:w="0" w:type="auto"/>
          </w:tcPr>
          <w:p w:rsidR="00C5163E" w:rsidRDefault="008F79D3">
            <w:pPr>
              <w:pStyle w:val="SAPTableHeader"/>
            </w:pPr>
            <w:r>
              <w:t>Transaktion/App-Name</w:t>
            </w:r>
          </w:p>
        </w:tc>
        <w:tc>
          <w:tcPr>
            <w:tcW w:w="0" w:type="auto"/>
          </w:tcPr>
          <w:p w:rsidR="00C5163E" w:rsidRDefault="008F79D3">
            <w:pPr>
              <w:pStyle w:val="SAPTableHeader"/>
            </w:pPr>
            <w:r>
              <w:t>Erwartete Ergebnisse</w:t>
            </w:r>
          </w:p>
        </w:tc>
      </w:tr>
      <w:tr w:rsidR="00C5163E" w:rsidTr="008F79D3">
        <w:tc>
          <w:tcPr>
            <w:tcW w:w="0" w:type="auto"/>
          </w:tcPr>
          <w:p w:rsidR="00C5163E" w:rsidRDefault="008F79D3">
            <w:hyperlink r:id="rId16" w:history="1">
              <w:r>
                <w:t>GuV-Istdaten mit -Plandaten vergleichen</w:t>
              </w:r>
            </w:hyperlink>
            <w:r>
              <w:t xml:space="preserve"> </w:t>
            </w:r>
            <w:r>
              <w:t xml:space="preserve"> [Seite ] </w:t>
            </w:r>
            <w:r>
              <w:fldChar w:fldCharType="begin"/>
            </w:r>
            <w:r>
              <w:instrText xml:space="preserve"> PAGEREF unique_17 </w:instrText>
            </w:r>
            <w:r>
              <w:fldChar w:fldCharType="separate"/>
            </w:r>
            <w:r>
              <w:rPr>
                <w:noProof/>
              </w:rPr>
              <w:t>22</w:t>
            </w:r>
            <w:r>
              <w:fldChar w:fldCharType="end"/>
            </w:r>
          </w:p>
        </w:tc>
        <w:tc>
          <w:tcPr>
            <w:tcW w:w="0" w:type="auto"/>
          </w:tcPr>
          <w:p w:rsidR="00C5163E" w:rsidRDefault="008F79D3">
            <w:r>
              <w:t>Vertriebscontroller</w:t>
            </w:r>
          </w:p>
        </w:tc>
        <w:tc>
          <w:tcPr>
            <w:tcW w:w="0" w:type="auto"/>
          </w:tcPr>
          <w:p w:rsidR="00C5163E" w:rsidRDefault="008F79D3">
            <w:r>
              <w:rPr>
                <w:rStyle w:val="SAPScreenElement"/>
              </w:rPr>
              <w:t>GuV</w:t>
            </w:r>
            <w:r>
              <w:t xml:space="preserve"> - </w:t>
            </w:r>
            <w:r>
              <w:rPr>
                <w:rStyle w:val="SAPScreenElement"/>
              </w:rPr>
              <w:t>Plan/Ist</w:t>
            </w:r>
            <w:r>
              <w:rPr>
                <w:rStyle w:val="SAPMonospace"/>
              </w:rPr>
              <w:t>(F0927A)</w:t>
            </w:r>
          </w:p>
        </w:tc>
        <w:tc>
          <w:tcPr>
            <w:tcW w:w="0" w:type="auto"/>
          </w:tcPr>
          <w:p w:rsidR="00C5163E" w:rsidRDefault="008F79D3">
            <w:r>
              <w:t xml:space="preserve">Die konsolidierte Sicht aus </w:t>
            </w:r>
            <w:r>
              <w:rPr>
                <w:rStyle w:val="italic"/>
              </w:rPr>
              <w:t>Kostenstelle</w:t>
            </w:r>
            <w:r>
              <w:t xml:space="preserve"> und </w:t>
            </w:r>
            <w:r>
              <w:rPr>
                <w:rStyle w:val="italic"/>
              </w:rPr>
              <w:t>Marktsegment</w:t>
            </w:r>
            <w:r>
              <w:t xml:space="preserve"> wird angezeigt.</w:t>
            </w:r>
          </w:p>
        </w:tc>
      </w:tr>
    </w:tbl>
    <w:p w:rsidR="00C5163E" w:rsidRDefault="008F79D3">
      <w:pPr>
        <w:pStyle w:val="tabletitle"/>
      </w:pPr>
      <w:r>
        <w:rPr>
          <w:rStyle w:val="SAPEmphasis"/>
        </w:rPr>
        <w:lastRenderedPageBreak/>
        <w:t>Tabelle 4: Plandaten aktualisieren</w:t>
      </w:r>
    </w:p>
    <w:tbl>
      <w:tblPr>
        <w:tblStyle w:val="SAPStandardTable"/>
        <w:tblW w:w="0" w:type="auto"/>
        <w:tblLook w:val="0620" w:firstRow="1" w:lastRow="0" w:firstColumn="0" w:lastColumn="0" w:noHBand="1" w:noVBand="1"/>
      </w:tblPr>
      <w:tblGrid>
        <w:gridCol w:w="5309"/>
        <w:gridCol w:w="1569"/>
        <w:gridCol w:w="2782"/>
        <w:gridCol w:w="4511"/>
      </w:tblGrid>
      <w:tr w:rsidR="00C5163E" w:rsidTr="008F79D3">
        <w:trPr>
          <w:cnfStyle w:val="100000000000" w:firstRow="1" w:lastRow="0" w:firstColumn="0" w:lastColumn="0" w:oddVBand="0" w:evenVBand="0" w:oddHBand="0" w:evenHBand="0" w:firstRowFirstColumn="0" w:firstRowLastColumn="0" w:lastRowFirstColumn="0" w:lastRowLastColumn="0"/>
        </w:trPr>
        <w:tc>
          <w:tcPr>
            <w:tcW w:w="0" w:type="auto"/>
          </w:tcPr>
          <w:p w:rsidR="00C5163E" w:rsidRDefault="008F79D3">
            <w:pPr>
              <w:pStyle w:val="SAPTableHeader"/>
            </w:pPr>
            <w:r>
              <w:t>Prozessschritt</w:t>
            </w:r>
          </w:p>
        </w:tc>
        <w:tc>
          <w:tcPr>
            <w:tcW w:w="0" w:type="auto"/>
          </w:tcPr>
          <w:p w:rsidR="00C5163E" w:rsidRDefault="008F79D3">
            <w:pPr>
              <w:pStyle w:val="SAPTableHeader"/>
            </w:pPr>
            <w:r>
              <w:t>Benutzerrolle</w:t>
            </w:r>
          </w:p>
        </w:tc>
        <w:tc>
          <w:tcPr>
            <w:tcW w:w="0" w:type="auto"/>
          </w:tcPr>
          <w:p w:rsidR="00C5163E" w:rsidRDefault="008F79D3">
            <w:pPr>
              <w:pStyle w:val="SAPTableHeader"/>
            </w:pPr>
            <w:r>
              <w:t>Transaktion/App-Name</w:t>
            </w:r>
          </w:p>
        </w:tc>
        <w:tc>
          <w:tcPr>
            <w:tcW w:w="0" w:type="auto"/>
          </w:tcPr>
          <w:p w:rsidR="00C5163E" w:rsidRDefault="008F79D3">
            <w:pPr>
              <w:pStyle w:val="SAPTableHeader"/>
            </w:pPr>
            <w:r>
              <w:t>Erwartete Ergebnisse</w:t>
            </w:r>
          </w:p>
        </w:tc>
      </w:tr>
      <w:tr w:rsidR="00C5163E" w:rsidTr="008F79D3">
        <w:tc>
          <w:tcPr>
            <w:tcW w:w="0" w:type="auto"/>
          </w:tcPr>
          <w:p w:rsidR="00C5163E" w:rsidRDefault="008F79D3">
            <w:hyperlink r:id="rId17" w:history="1">
              <w:r>
                <w:t>Datei für zusätzlichen Kostenstellenplandaten-Import vorbereiten</w:t>
              </w:r>
            </w:hyperlink>
            <w:r>
              <w:t xml:space="preserve"> </w:t>
            </w:r>
            <w:r>
              <w:t xml:space="preserve"> [Seite ] </w:t>
            </w:r>
            <w:r>
              <w:fldChar w:fldCharType="begin"/>
            </w:r>
            <w:r>
              <w:instrText xml:space="preserve"> PAGEREF unique_18 </w:instrText>
            </w:r>
            <w:r>
              <w:fldChar w:fldCharType="separate"/>
            </w:r>
            <w:r>
              <w:rPr>
                <w:noProof/>
              </w:rPr>
              <w:t>24</w:t>
            </w:r>
            <w:r>
              <w:fldChar w:fldCharType="end"/>
            </w:r>
          </w:p>
        </w:tc>
        <w:tc>
          <w:tcPr>
            <w:tcW w:w="0" w:type="auto"/>
          </w:tcPr>
          <w:p w:rsidR="00000000" w:rsidRDefault="008F79D3"/>
        </w:tc>
        <w:tc>
          <w:tcPr>
            <w:tcW w:w="0" w:type="auto"/>
          </w:tcPr>
          <w:p w:rsidR="00000000" w:rsidRDefault="008F79D3"/>
        </w:tc>
        <w:tc>
          <w:tcPr>
            <w:tcW w:w="0" w:type="auto"/>
          </w:tcPr>
          <w:p w:rsidR="00C5163E" w:rsidRDefault="008F79D3">
            <w:r>
              <w:t>Die zusätzliche Plandaten werden für den Vergleich vorbereitet.</w:t>
            </w:r>
          </w:p>
        </w:tc>
      </w:tr>
      <w:tr w:rsidR="00C5163E" w:rsidTr="008F79D3">
        <w:tc>
          <w:tcPr>
            <w:tcW w:w="0" w:type="auto"/>
          </w:tcPr>
          <w:p w:rsidR="00C5163E" w:rsidRDefault="008F79D3">
            <w:hyperlink r:id="rId18" w:history="1">
              <w:r>
                <w:t>Finanzplandatendatei importieren</w:t>
              </w:r>
            </w:hyperlink>
            <w:r>
              <w:t xml:space="preserve">  [Seite ] </w:t>
            </w:r>
            <w:r>
              <w:fldChar w:fldCharType="begin"/>
            </w:r>
            <w:r>
              <w:instrText xml:space="preserve"> PAGEREF unique_19 </w:instrText>
            </w:r>
            <w:r>
              <w:fldChar w:fldCharType="separate"/>
            </w:r>
            <w:r>
              <w:rPr>
                <w:noProof/>
              </w:rPr>
              <w:t>25</w:t>
            </w:r>
            <w:r>
              <w:fldChar w:fldCharType="end"/>
            </w:r>
          </w:p>
        </w:tc>
        <w:tc>
          <w:tcPr>
            <w:tcW w:w="0" w:type="auto"/>
          </w:tcPr>
          <w:p w:rsidR="00C5163E" w:rsidRDefault="008F79D3">
            <w:r>
              <w:t>Vertriebscontroller</w:t>
            </w:r>
          </w:p>
        </w:tc>
        <w:tc>
          <w:tcPr>
            <w:tcW w:w="0" w:type="auto"/>
          </w:tcPr>
          <w:p w:rsidR="00C5163E" w:rsidRDefault="008F79D3">
            <w:r>
              <w:rPr>
                <w:rStyle w:val="SAPScreenElement"/>
              </w:rPr>
              <w:t>Finanzplandaten importieren</w:t>
            </w:r>
            <w:r>
              <w:rPr>
                <w:rStyle w:val="SAPMonospace"/>
              </w:rPr>
              <w:t>(F1711)</w:t>
            </w:r>
          </w:p>
        </w:tc>
        <w:tc>
          <w:tcPr>
            <w:tcW w:w="0" w:type="auto"/>
          </w:tcPr>
          <w:p w:rsidR="00C5163E" w:rsidRDefault="008F79D3">
            <w:r>
              <w:t>Die Fin</w:t>
            </w:r>
            <w:r>
              <w:t>anzplandatendatei wird erfolgreich importiert.</w:t>
            </w:r>
          </w:p>
        </w:tc>
      </w:tr>
      <w:tr w:rsidR="00C5163E" w:rsidTr="008F79D3">
        <w:tc>
          <w:tcPr>
            <w:tcW w:w="0" w:type="auto"/>
          </w:tcPr>
          <w:p w:rsidR="00C5163E" w:rsidRDefault="008F79D3">
            <w:hyperlink r:id="rId19" w:history="1">
              <w:r>
                <w:t>GuV-Istdaten mit -Plandaten vergleichen</w:t>
              </w:r>
            </w:hyperlink>
            <w:r>
              <w:t xml:space="preserve">  [Seite ] </w:t>
            </w:r>
            <w:r>
              <w:fldChar w:fldCharType="begin"/>
            </w:r>
            <w:r>
              <w:instrText xml:space="preserve"> PAGEREF unique_20 </w:instrText>
            </w:r>
            <w:r>
              <w:fldChar w:fldCharType="separate"/>
            </w:r>
            <w:r>
              <w:rPr>
                <w:noProof/>
              </w:rPr>
              <w:t>26</w:t>
            </w:r>
            <w:r>
              <w:fldChar w:fldCharType="end"/>
            </w:r>
          </w:p>
        </w:tc>
        <w:tc>
          <w:tcPr>
            <w:tcW w:w="0" w:type="auto"/>
          </w:tcPr>
          <w:p w:rsidR="00C5163E" w:rsidRDefault="008F79D3">
            <w:r>
              <w:t>Vertriebscontroller</w:t>
            </w:r>
          </w:p>
        </w:tc>
        <w:tc>
          <w:tcPr>
            <w:tcW w:w="0" w:type="auto"/>
          </w:tcPr>
          <w:p w:rsidR="00C5163E" w:rsidRDefault="008F79D3">
            <w:r>
              <w:rPr>
                <w:rStyle w:val="SAPScreenElement"/>
              </w:rPr>
              <w:t>GuV</w:t>
            </w:r>
            <w:r>
              <w:t xml:space="preserve"> - </w:t>
            </w:r>
            <w:r>
              <w:rPr>
                <w:rStyle w:val="SAPScreenElement"/>
              </w:rPr>
              <w:t>Plan/Ist</w:t>
            </w:r>
            <w:r>
              <w:rPr>
                <w:rStyle w:val="SAPMonospace"/>
              </w:rPr>
              <w:t>(F0927A)</w:t>
            </w:r>
          </w:p>
        </w:tc>
        <w:tc>
          <w:tcPr>
            <w:tcW w:w="0" w:type="auto"/>
          </w:tcPr>
          <w:p w:rsidR="00C5163E" w:rsidRDefault="008F79D3">
            <w:r>
              <w:t xml:space="preserve">Die konsolidierte Sicht aus </w:t>
            </w:r>
            <w:r>
              <w:rPr>
                <w:rStyle w:val="italic"/>
              </w:rPr>
              <w:t>Kostenstelle</w:t>
            </w:r>
            <w:r>
              <w:t xml:space="preserve"> und </w:t>
            </w:r>
            <w:r>
              <w:rPr>
                <w:rStyle w:val="italic"/>
              </w:rPr>
              <w:t>Marktsegment</w:t>
            </w:r>
            <w:r>
              <w:t xml:space="preserve"> wird a</w:t>
            </w:r>
            <w:r>
              <w:t>ngezeigt.</w:t>
            </w:r>
          </w:p>
        </w:tc>
      </w:tr>
      <w:tr w:rsidR="00C5163E" w:rsidTr="008F79D3">
        <w:tc>
          <w:tcPr>
            <w:tcW w:w="0" w:type="auto"/>
          </w:tcPr>
          <w:p w:rsidR="00C5163E" w:rsidRDefault="008F79D3">
            <w:hyperlink r:id="rId20" w:history="1">
              <w:r>
                <w:t>Datei mit Änderungen an den Merkmalen auf den Plandatenumfang vorbereiten</w:t>
              </w:r>
            </w:hyperlink>
            <w:r>
              <w:t xml:space="preserve">  [Seite ] </w:t>
            </w:r>
            <w:r>
              <w:fldChar w:fldCharType="begin"/>
            </w:r>
            <w:r>
              <w:instrText xml:space="preserve"> PAGEREF unique_21 </w:instrText>
            </w:r>
            <w:r>
              <w:fldChar w:fldCharType="separate"/>
            </w:r>
            <w:r>
              <w:rPr>
                <w:noProof/>
              </w:rPr>
              <w:t>29</w:t>
            </w:r>
            <w:r>
              <w:fldChar w:fldCharType="end"/>
            </w:r>
          </w:p>
        </w:tc>
        <w:tc>
          <w:tcPr>
            <w:tcW w:w="0" w:type="auto"/>
          </w:tcPr>
          <w:p w:rsidR="00000000" w:rsidRDefault="008F79D3"/>
        </w:tc>
        <w:tc>
          <w:tcPr>
            <w:tcW w:w="0" w:type="auto"/>
          </w:tcPr>
          <w:p w:rsidR="00000000" w:rsidRDefault="008F79D3"/>
        </w:tc>
        <w:tc>
          <w:tcPr>
            <w:tcW w:w="0" w:type="auto"/>
          </w:tcPr>
          <w:p w:rsidR="00000000" w:rsidRDefault="008F79D3"/>
        </w:tc>
      </w:tr>
      <w:tr w:rsidR="00C5163E" w:rsidTr="008F79D3">
        <w:tc>
          <w:tcPr>
            <w:tcW w:w="0" w:type="auto"/>
          </w:tcPr>
          <w:p w:rsidR="00C5163E" w:rsidRDefault="008F79D3">
            <w:hyperlink r:id="rId21" w:history="1">
              <w:r>
                <w:t>Finanzplandatendatei importieren</w:t>
              </w:r>
            </w:hyperlink>
            <w:r>
              <w:t xml:space="preserve">  [Seite ] </w:t>
            </w:r>
            <w:r>
              <w:fldChar w:fldCharType="begin"/>
            </w:r>
            <w:r>
              <w:instrText xml:space="preserve"> PAGEREF unique_22 </w:instrText>
            </w:r>
            <w:r>
              <w:fldChar w:fldCharType="separate"/>
            </w:r>
            <w:r>
              <w:rPr>
                <w:noProof/>
              </w:rPr>
              <w:t>30</w:t>
            </w:r>
            <w:r>
              <w:fldChar w:fldCharType="end"/>
            </w:r>
          </w:p>
        </w:tc>
        <w:tc>
          <w:tcPr>
            <w:tcW w:w="0" w:type="auto"/>
          </w:tcPr>
          <w:p w:rsidR="00C5163E" w:rsidRDefault="008F79D3">
            <w:r>
              <w:t>Vertriebscontroller</w:t>
            </w:r>
          </w:p>
        </w:tc>
        <w:tc>
          <w:tcPr>
            <w:tcW w:w="0" w:type="auto"/>
          </w:tcPr>
          <w:p w:rsidR="00C5163E" w:rsidRDefault="008F79D3">
            <w:r>
              <w:rPr>
                <w:rStyle w:val="SAPScreenElement"/>
              </w:rPr>
              <w:t>Finanzplandaten importieren</w:t>
            </w:r>
            <w:r>
              <w:rPr>
                <w:rStyle w:val="SAPMonospace"/>
              </w:rPr>
              <w:t>(F1711)</w:t>
            </w:r>
          </w:p>
        </w:tc>
        <w:tc>
          <w:tcPr>
            <w:tcW w:w="0" w:type="auto"/>
          </w:tcPr>
          <w:p w:rsidR="00C5163E" w:rsidRDefault="008F79D3">
            <w:r>
              <w:t>Die Finanzplandatendatei wird erfolgreich importiert.</w:t>
            </w:r>
          </w:p>
        </w:tc>
      </w:tr>
      <w:tr w:rsidR="00C5163E" w:rsidTr="008F79D3">
        <w:tc>
          <w:tcPr>
            <w:tcW w:w="0" w:type="auto"/>
          </w:tcPr>
          <w:p w:rsidR="00C5163E" w:rsidRDefault="008F79D3">
            <w:hyperlink r:id="rId22" w:history="1">
              <w:r>
                <w:t>GuV-Istdaten mit -Plandaten vergleichen</w:t>
              </w:r>
            </w:hyperlink>
            <w:r>
              <w:t xml:space="preserve">  [Seite ] </w:t>
            </w:r>
            <w:r>
              <w:fldChar w:fldCharType="begin"/>
            </w:r>
            <w:r>
              <w:instrText xml:space="preserve"> PAGEREF unique_23 </w:instrText>
            </w:r>
            <w:r>
              <w:fldChar w:fldCharType="separate"/>
            </w:r>
            <w:r>
              <w:rPr>
                <w:noProof/>
              </w:rPr>
              <w:t>31</w:t>
            </w:r>
            <w:r>
              <w:fldChar w:fldCharType="end"/>
            </w:r>
          </w:p>
        </w:tc>
        <w:tc>
          <w:tcPr>
            <w:tcW w:w="0" w:type="auto"/>
          </w:tcPr>
          <w:p w:rsidR="00C5163E" w:rsidRDefault="008F79D3">
            <w:r>
              <w:t>Vertriebscontroller</w:t>
            </w:r>
          </w:p>
        </w:tc>
        <w:tc>
          <w:tcPr>
            <w:tcW w:w="0" w:type="auto"/>
          </w:tcPr>
          <w:p w:rsidR="00C5163E" w:rsidRDefault="008F79D3">
            <w:r>
              <w:rPr>
                <w:rStyle w:val="SAPScreenElement"/>
              </w:rPr>
              <w:t>GuV</w:t>
            </w:r>
            <w:r>
              <w:t xml:space="preserve"> - </w:t>
            </w:r>
            <w:r>
              <w:rPr>
                <w:rStyle w:val="SAPScreenElement"/>
              </w:rPr>
              <w:t>Plan/Ist</w:t>
            </w:r>
            <w:r>
              <w:rPr>
                <w:rStyle w:val="SAPMonospace"/>
              </w:rPr>
              <w:t>(F0927A)</w:t>
            </w:r>
          </w:p>
        </w:tc>
        <w:tc>
          <w:tcPr>
            <w:tcW w:w="0" w:type="auto"/>
          </w:tcPr>
          <w:p w:rsidR="00C5163E" w:rsidRDefault="008F79D3">
            <w:r>
              <w:t xml:space="preserve">Die konsolidierte Sicht aus </w:t>
            </w:r>
            <w:r>
              <w:rPr>
                <w:rStyle w:val="italic"/>
              </w:rPr>
              <w:t>Kostenstelle</w:t>
            </w:r>
            <w:r>
              <w:t xml:space="preserve"> und </w:t>
            </w:r>
            <w:r>
              <w:rPr>
                <w:rStyle w:val="italic"/>
              </w:rPr>
              <w:t>Marktsegment</w:t>
            </w:r>
            <w:r>
              <w:t xml:space="preserve"> wird angezeigt.</w:t>
            </w:r>
          </w:p>
        </w:tc>
      </w:tr>
    </w:tbl>
    <w:p w:rsidR="00C5163E" w:rsidRDefault="008F79D3">
      <w:pPr>
        <w:pStyle w:val="tabletitle"/>
      </w:pPr>
      <w:r>
        <w:rPr>
          <w:rStyle w:val="SAPEmphasis"/>
        </w:rPr>
        <w:t>Tabelle 5: Statistische Kennzahlplandaten hochladen</w:t>
      </w:r>
    </w:p>
    <w:tbl>
      <w:tblPr>
        <w:tblStyle w:val="SAPStandardTable"/>
        <w:tblW w:w="0" w:type="auto"/>
        <w:tblLook w:val="0620" w:firstRow="1" w:lastRow="0" w:firstColumn="0" w:lastColumn="0" w:noHBand="1" w:noVBand="1"/>
      </w:tblPr>
      <w:tblGrid>
        <w:gridCol w:w="3870"/>
        <w:gridCol w:w="1871"/>
        <w:gridCol w:w="3758"/>
        <w:gridCol w:w="4672"/>
      </w:tblGrid>
      <w:tr w:rsidR="00C5163E" w:rsidTr="008F79D3">
        <w:trPr>
          <w:cnfStyle w:val="100000000000" w:firstRow="1" w:lastRow="0" w:firstColumn="0" w:lastColumn="0" w:oddVBand="0" w:evenVBand="0" w:oddHBand="0" w:evenHBand="0" w:firstRowFirstColumn="0" w:firstRowLastColumn="0" w:lastRowFirstColumn="0" w:lastRowLastColumn="0"/>
        </w:trPr>
        <w:tc>
          <w:tcPr>
            <w:tcW w:w="0" w:type="auto"/>
          </w:tcPr>
          <w:p w:rsidR="00C5163E" w:rsidRDefault="008F79D3">
            <w:pPr>
              <w:pStyle w:val="SAPTableHeader"/>
            </w:pPr>
            <w:r>
              <w:t>Prozessschritt</w:t>
            </w:r>
          </w:p>
        </w:tc>
        <w:tc>
          <w:tcPr>
            <w:tcW w:w="0" w:type="auto"/>
          </w:tcPr>
          <w:p w:rsidR="00C5163E" w:rsidRDefault="008F79D3">
            <w:pPr>
              <w:pStyle w:val="SAPTableHeader"/>
            </w:pPr>
            <w:r>
              <w:t>Benutzerrolle</w:t>
            </w:r>
          </w:p>
        </w:tc>
        <w:tc>
          <w:tcPr>
            <w:tcW w:w="0" w:type="auto"/>
          </w:tcPr>
          <w:p w:rsidR="00C5163E" w:rsidRDefault="008F79D3">
            <w:pPr>
              <w:pStyle w:val="SAPTableHeader"/>
            </w:pPr>
            <w:r>
              <w:t>Transaktion/App-Name</w:t>
            </w:r>
          </w:p>
        </w:tc>
        <w:tc>
          <w:tcPr>
            <w:tcW w:w="0" w:type="auto"/>
          </w:tcPr>
          <w:p w:rsidR="00C5163E" w:rsidRDefault="008F79D3">
            <w:pPr>
              <w:pStyle w:val="SAPTableHeader"/>
            </w:pPr>
            <w:r>
              <w:t>Erwartete Ergebnisse</w:t>
            </w:r>
          </w:p>
        </w:tc>
      </w:tr>
      <w:tr w:rsidR="00C5163E" w:rsidTr="008F79D3">
        <w:tc>
          <w:tcPr>
            <w:tcW w:w="0" w:type="auto"/>
          </w:tcPr>
          <w:p w:rsidR="00C5163E" w:rsidRDefault="008F79D3">
            <w:hyperlink r:id="rId23" w:history="1">
              <w:r>
                <w:t>Datei für</w:t>
              </w:r>
              <w:r>
                <w:t xml:space="preserve"> Upload des Kostenstellenplans vorbereiten</w:t>
              </w:r>
            </w:hyperlink>
            <w:r>
              <w:t xml:space="preserve">  [Seite ] </w:t>
            </w:r>
            <w:r>
              <w:fldChar w:fldCharType="begin"/>
            </w:r>
            <w:r>
              <w:instrText xml:space="preserve"> PAGEREF unique_24 </w:instrText>
            </w:r>
            <w:r>
              <w:fldChar w:fldCharType="separate"/>
            </w:r>
            <w:r>
              <w:rPr>
                <w:noProof/>
              </w:rPr>
              <w:t>34</w:t>
            </w:r>
            <w:r>
              <w:fldChar w:fldCharType="end"/>
            </w:r>
          </w:p>
        </w:tc>
        <w:tc>
          <w:tcPr>
            <w:tcW w:w="0" w:type="auto"/>
          </w:tcPr>
          <w:p w:rsidR="00C5163E" w:rsidRDefault="00C5163E"/>
        </w:tc>
        <w:tc>
          <w:tcPr>
            <w:tcW w:w="0" w:type="auto"/>
          </w:tcPr>
          <w:p w:rsidR="00C5163E" w:rsidRDefault="00C5163E"/>
        </w:tc>
        <w:tc>
          <w:tcPr>
            <w:tcW w:w="0" w:type="auto"/>
          </w:tcPr>
          <w:p w:rsidR="00C5163E" w:rsidRDefault="008F79D3">
            <w:r>
              <w:t>Die Plandaten werden für den Upload aus einem externen System vorbereitet.</w:t>
            </w:r>
          </w:p>
        </w:tc>
      </w:tr>
      <w:tr w:rsidR="00C5163E" w:rsidTr="008F79D3">
        <w:tc>
          <w:tcPr>
            <w:tcW w:w="0" w:type="auto"/>
          </w:tcPr>
          <w:p w:rsidR="00C5163E" w:rsidRDefault="008F79D3">
            <w:hyperlink r:id="rId24" w:history="1">
              <w:r>
                <w:t>Plandaten für statistische Kennzahl importieren</w:t>
              </w:r>
            </w:hyperlink>
            <w:r>
              <w:t xml:space="preserve">  [Seite ] </w:t>
            </w:r>
            <w:r>
              <w:fldChar w:fldCharType="begin"/>
            </w:r>
            <w:r>
              <w:instrText xml:space="preserve"> PAGEREF uniqu</w:instrText>
            </w:r>
            <w:r>
              <w:instrText xml:space="preserve">e_25 </w:instrText>
            </w:r>
            <w:r>
              <w:fldChar w:fldCharType="separate"/>
            </w:r>
            <w:r>
              <w:rPr>
                <w:noProof/>
              </w:rPr>
              <w:t>35</w:t>
            </w:r>
            <w:r>
              <w:fldChar w:fldCharType="end"/>
            </w:r>
          </w:p>
        </w:tc>
        <w:tc>
          <w:tcPr>
            <w:tcW w:w="0" w:type="auto"/>
          </w:tcPr>
          <w:p w:rsidR="00C5163E" w:rsidRDefault="008F79D3">
            <w:r>
              <w:t>Gemeinkostencontroller</w:t>
            </w:r>
          </w:p>
        </w:tc>
        <w:tc>
          <w:tcPr>
            <w:tcW w:w="0" w:type="auto"/>
          </w:tcPr>
          <w:p w:rsidR="00C5163E" w:rsidRDefault="008F79D3">
            <w:r>
              <w:rPr>
                <w:rStyle w:val="SAPScreenElement"/>
              </w:rPr>
              <w:t>Plandaten für statistische Kennzahl importieren</w:t>
            </w:r>
            <w:r>
              <w:rPr>
                <w:rStyle w:val="SAPMonospace"/>
              </w:rPr>
              <w:t>(F3779)</w:t>
            </w:r>
          </w:p>
        </w:tc>
        <w:tc>
          <w:tcPr>
            <w:tcW w:w="0" w:type="auto"/>
          </w:tcPr>
          <w:p w:rsidR="00C5163E" w:rsidRDefault="008F79D3">
            <w:r>
              <w:t>Die statistische Kennzahlplandatendatei wird erfolgreich importiert.</w:t>
            </w:r>
          </w:p>
        </w:tc>
      </w:tr>
    </w:tbl>
    <w:p w:rsidR="00C5163E" w:rsidRDefault="008F79D3">
      <w:pPr>
        <w:pStyle w:val="tabletitle"/>
      </w:pPr>
      <w:r>
        <w:rPr>
          <w:rStyle w:val="SAPEmphasis"/>
        </w:rPr>
        <w:t>Tabelle 6: Optional</w:t>
      </w:r>
    </w:p>
    <w:tbl>
      <w:tblPr>
        <w:tblStyle w:val="SAPStandardTable"/>
        <w:tblW w:w="0" w:type="auto"/>
        <w:tblLook w:val="0620" w:firstRow="1" w:lastRow="0" w:firstColumn="0" w:lastColumn="0" w:noHBand="1" w:noVBand="1"/>
      </w:tblPr>
      <w:tblGrid>
        <w:gridCol w:w="3181"/>
        <w:gridCol w:w="1949"/>
        <w:gridCol w:w="3697"/>
        <w:gridCol w:w="5344"/>
      </w:tblGrid>
      <w:tr w:rsidR="00C5163E" w:rsidTr="008F79D3">
        <w:trPr>
          <w:cnfStyle w:val="100000000000" w:firstRow="1" w:lastRow="0" w:firstColumn="0" w:lastColumn="0" w:oddVBand="0" w:evenVBand="0" w:oddHBand="0" w:evenHBand="0" w:firstRowFirstColumn="0" w:firstRowLastColumn="0" w:lastRowFirstColumn="0" w:lastRowLastColumn="0"/>
        </w:trPr>
        <w:tc>
          <w:tcPr>
            <w:tcW w:w="0" w:type="auto"/>
          </w:tcPr>
          <w:p w:rsidR="00C5163E" w:rsidRDefault="008F79D3">
            <w:pPr>
              <w:pStyle w:val="SAPTableHeader"/>
            </w:pPr>
            <w:r>
              <w:t>Prozessschritt</w:t>
            </w:r>
          </w:p>
        </w:tc>
        <w:tc>
          <w:tcPr>
            <w:tcW w:w="0" w:type="auto"/>
          </w:tcPr>
          <w:p w:rsidR="00C5163E" w:rsidRDefault="008F79D3">
            <w:pPr>
              <w:pStyle w:val="SAPTableHeader"/>
            </w:pPr>
            <w:r>
              <w:t>Benutzerrolle</w:t>
            </w:r>
          </w:p>
        </w:tc>
        <w:tc>
          <w:tcPr>
            <w:tcW w:w="0" w:type="auto"/>
          </w:tcPr>
          <w:p w:rsidR="00C5163E" w:rsidRDefault="008F79D3">
            <w:pPr>
              <w:pStyle w:val="SAPTableHeader"/>
            </w:pPr>
            <w:r>
              <w:t>Transaktion/App-Name</w:t>
            </w:r>
          </w:p>
        </w:tc>
        <w:tc>
          <w:tcPr>
            <w:tcW w:w="0" w:type="auto"/>
          </w:tcPr>
          <w:p w:rsidR="00C5163E" w:rsidRDefault="008F79D3">
            <w:pPr>
              <w:pStyle w:val="SAPTableHeader"/>
            </w:pPr>
            <w:r>
              <w:t>Erwartete Ergebnisse</w:t>
            </w:r>
          </w:p>
        </w:tc>
      </w:tr>
      <w:tr w:rsidR="00C5163E" w:rsidTr="008F79D3">
        <w:tc>
          <w:tcPr>
            <w:tcW w:w="0" w:type="auto"/>
          </w:tcPr>
          <w:p w:rsidR="00C5163E" w:rsidRDefault="008F79D3">
            <w:hyperlink r:id="rId25" w:history="1">
              <w:r>
                <w:t>Optional: Finanzplandaten kopieren</w:t>
              </w:r>
            </w:hyperlink>
            <w:r>
              <w:t xml:space="preserve">  [Seite ] </w:t>
            </w:r>
            <w:r>
              <w:fldChar w:fldCharType="begin"/>
            </w:r>
            <w:r>
              <w:instrText xml:space="preserve"> PAGEREF unique_26 </w:instrText>
            </w:r>
            <w:r>
              <w:fldChar w:fldCharType="separate"/>
            </w:r>
            <w:r>
              <w:rPr>
                <w:noProof/>
              </w:rPr>
              <w:t>37</w:t>
            </w:r>
            <w:r>
              <w:fldChar w:fldCharType="end"/>
            </w:r>
          </w:p>
        </w:tc>
        <w:tc>
          <w:tcPr>
            <w:tcW w:w="0" w:type="auto"/>
          </w:tcPr>
          <w:p w:rsidR="00C5163E" w:rsidRDefault="008F79D3">
            <w:r>
              <w:t>Gemeinkostencontroller</w:t>
            </w:r>
          </w:p>
        </w:tc>
        <w:tc>
          <w:tcPr>
            <w:tcW w:w="0" w:type="auto"/>
          </w:tcPr>
          <w:p w:rsidR="00C5163E" w:rsidRDefault="008F79D3">
            <w:r>
              <w:rPr>
                <w:rStyle w:val="SAPScreenElement"/>
              </w:rPr>
              <w:t>Finanzplandaten übernehmen</w:t>
            </w:r>
            <w:r>
              <w:rPr>
                <w:rStyle w:val="SAPMonospace"/>
              </w:rPr>
              <w:t>(F3396)</w:t>
            </w:r>
          </w:p>
        </w:tc>
        <w:tc>
          <w:tcPr>
            <w:tcW w:w="0" w:type="auto"/>
          </w:tcPr>
          <w:p w:rsidR="00C5163E" w:rsidRDefault="008F79D3">
            <w:r>
              <w:t>Plandaten werden von einer Plankategorie in eine andere Plankategorie kopiert.</w:t>
            </w:r>
          </w:p>
        </w:tc>
      </w:tr>
      <w:tr w:rsidR="00C5163E" w:rsidTr="008F79D3">
        <w:tc>
          <w:tcPr>
            <w:tcW w:w="0" w:type="auto"/>
          </w:tcPr>
          <w:p w:rsidR="00C5163E" w:rsidRDefault="008F79D3">
            <w:hyperlink r:id="rId26" w:history="1">
              <w:r>
                <w:t>Optional: Finanzplandaten löschen</w:t>
              </w:r>
            </w:hyperlink>
            <w:r>
              <w:t xml:space="preserve">  [Seite ] </w:t>
            </w:r>
            <w:r>
              <w:fldChar w:fldCharType="begin"/>
            </w:r>
            <w:r>
              <w:instrText xml:space="preserve"> PAGEREF unique_27 </w:instrText>
            </w:r>
            <w:r>
              <w:fldChar w:fldCharType="separate"/>
            </w:r>
            <w:r>
              <w:rPr>
                <w:noProof/>
              </w:rPr>
              <w:t>38</w:t>
            </w:r>
            <w:r>
              <w:fldChar w:fldCharType="end"/>
            </w:r>
          </w:p>
        </w:tc>
        <w:tc>
          <w:tcPr>
            <w:tcW w:w="0" w:type="auto"/>
          </w:tcPr>
          <w:p w:rsidR="00C5163E" w:rsidRDefault="008F79D3">
            <w:r>
              <w:t>Gemeinkostencontroller</w:t>
            </w:r>
          </w:p>
        </w:tc>
        <w:tc>
          <w:tcPr>
            <w:tcW w:w="0" w:type="auto"/>
          </w:tcPr>
          <w:p w:rsidR="00C5163E" w:rsidRDefault="008F79D3">
            <w:r>
              <w:rPr>
                <w:rStyle w:val="SAPScreenElement"/>
              </w:rPr>
              <w:t>Finanzplandaten löschen</w:t>
            </w:r>
            <w:r>
              <w:t xml:space="preserve"> - </w:t>
            </w:r>
            <w:r>
              <w:rPr>
                <w:rStyle w:val="SAPScreenElement"/>
              </w:rPr>
              <w:t>Mit Zeitstempel</w:t>
            </w:r>
            <w:r>
              <w:rPr>
                <w:rStyle w:val="SAPMonospace"/>
              </w:rPr>
              <w:t>(F4074)</w:t>
            </w:r>
          </w:p>
        </w:tc>
        <w:tc>
          <w:tcPr>
            <w:tcW w:w="0" w:type="auto"/>
          </w:tcPr>
          <w:p w:rsidR="00C5163E" w:rsidRDefault="008F79D3">
            <w:r>
              <w:t>Plandaten werden anhand des Zeitstempels der Plandateneinträge gelöscht.</w:t>
            </w:r>
          </w:p>
        </w:tc>
      </w:tr>
    </w:tbl>
    <w:p w:rsidR="00C5163E" w:rsidRDefault="008F79D3">
      <w:pPr>
        <w:pStyle w:val="Heading1"/>
      </w:pPr>
      <w:bookmarkStart w:id="24" w:name="unique_28"/>
      <w:bookmarkStart w:id="25" w:name="_Toc52216871"/>
      <w:r>
        <w:lastRenderedPageBreak/>
        <w:t>Testverfahren</w:t>
      </w:r>
      <w:bookmarkEnd w:id="24"/>
      <w:bookmarkEnd w:id="25"/>
    </w:p>
    <w:p w:rsidR="00C5163E" w:rsidRDefault="008F79D3">
      <w:r>
        <w:t>In diesem Abschnitt werden die Testverfahren für den jeweiligen Prozessschritt beschrieben, der zum betreffenden Umfangsbestandteil gehört.</w:t>
      </w:r>
    </w:p>
    <w:p w:rsidR="00C5163E" w:rsidRDefault="008F79D3">
      <w:pPr>
        <w:pStyle w:val="Heading2"/>
      </w:pPr>
      <w:bookmarkStart w:id="26" w:name="unique_11"/>
      <w:bookmarkStart w:id="27" w:name="_Toc52216872"/>
      <w:r>
        <w:t>GuV-Istdaten anlegen (optional)</w:t>
      </w:r>
      <w:bookmarkEnd w:id="26"/>
      <w:bookmarkEnd w:id="27"/>
    </w:p>
    <w:p w:rsidR="00C5163E" w:rsidRDefault="008F79D3">
      <w:pPr>
        <w:pStyle w:val="SAPKeyblockTitle"/>
      </w:pPr>
      <w:r>
        <w:t>Testverwaltung</w:t>
      </w:r>
    </w:p>
    <w:p w:rsidR="00C5163E" w:rsidRDefault="008F79D3">
      <w:r>
        <w:t>Kundenprojekt: Füllen Sie die projektbezogenen Teile aus.</w:t>
      </w:r>
    </w:p>
    <w:p w:rsidR="00C5163E" w:rsidRDefault="00C5163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rPr>
                <w:rStyle w:val="SAPEmphasis"/>
              </w:rPr>
              <w:t>Testfall-ID</w:t>
            </w:r>
          </w:p>
        </w:tc>
        <w:tc>
          <w:tcPr>
            <w:tcW w:w="0" w:type="auto"/>
            <w:shd w:val="clear" w:color="auto" w:fill="auto"/>
            <w:tcMar>
              <w:top w:w="29" w:type="dxa"/>
              <w:left w:w="29" w:type="dxa"/>
              <w:bottom w:w="29" w:type="dxa"/>
              <w:right w:w="29" w:type="dxa"/>
            </w:tcMar>
          </w:tcPr>
          <w:p w:rsidR="00C5163E" w:rsidRDefault="008F79D3">
            <w:r>
              <w:t>&lt;X.XX&gt;</w:t>
            </w:r>
          </w:p>
        </w:tc>
        <w:tc>
          <w:tcPr>
            <w:tcW w:w="0" w:type="auto"/>
            <w:shd w:val="clear" w:color="auto" w:fill="auto"/>
            <w:tcMar>
              <w:top w:w="29" w:type="dxa"/>
              <w:left w:w="29" w:type="dxa"/>
              <w:bottom w:w="29" w:type="dxa"/>
              <w:right w:w="29" w:type="dxa"/>
            </w:tcMar>
          </w:tcPr>
          <w:p w:rsidR="00C5163E" w:rsidRDefault="008F79D3">
            <w:r>
              <w:rPr>
                <w:rStyle w:val="SAPEmphasis"/>
              </w:rPr>
              <w:t>Testername</w:t>
            </w:r>
          </w:p>
        </w:tc>
        <w:tc>
          <w:tcPr>
            <w:tcW w:w="0" w:type="auto"/>
            <w:shd w:val="clear" w:color="auto" w:fill="auto"/>
            <w:tcMar>
              <w:top w:w="29" w:type="dxa"/>
              <w:left w:w="29" w:type="dxa"/>
              <w:bottom w:w="29" w:type="dxa"/>
              <w:right w:w="29" w:type="dxa"/>
            </w:tcMar>
          </w:tcPr>
          <w:p w:rsidR="00C5163E" w:rsidRDefault="00C5163E"/>
        </w:tc>
        <w:tc>
          <w:tcPr>
            <w:tcW w:w="0" w:type="auto"/>
            <w:shd w:val="clear" w:color="auto" w:fill="auto"/>
            <w:tcMar>
              <w:top w:w="29" w:type="dxa"/>
              <w:left w:w="29" w:type="dxa"/>
              <w:bottom w:w="29" w:type="dxa"/>
              <w:right w:w="29" w:type="dxa"/>
            </w:tcMar>
          </w:tcPr>
          <w:p w:rsidR="00C5163E" w:rsidRDefault="008F79D3">
            <w:r>
              <w:rPr>
                <w:rStyle w:val="SAPEmphasis"/>
              </w:rPr>
              <w:t>Testdatum</w:t>
            </w:r>
          </w:p>
        </w:tc>
        <w:tc>
          <w:tcPr>
            <w:tcW w:w="0" w:type="auto"/>
            <w:shd w:val="clear" w:color="auto" w:fill="auto"/>
            <w:tcMar>
              <w:top w:w="29" w:type="dxa"/>
              <w:left w:w="29" w:type="dxa"/>
              <w:bottom w:w="29" w:type="dxa"/>
              <w:right w:w="29" w:type="dxa"/>
            </w:tcMar>
          </w:tcPr>
          <w:p w:rsidR="00C5163E" w:rsidRDefault="008F79D3">
            <w:r>
              <w:rPr>
                <w:rStyle w:val="SAPUserEntry"/>
              </w:rPr>
              <w:t>Geben Sie ein Testdatum ein.</w:t>
            </w:r>
          </w:p>
        </w:tc>
      </w:tr>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t>Benutzerrolle(n)</w:t>
            </w:r>
          </w:p>
        </w:tc>
        <w:tc>
          <w:tcPr>
            <w:tcW w:w="0" w:type="auto"/>
            <w:gridSpan w:val="5"/>
            <w:shd w:val="clear" w:color="auto" w:fill="auto"/>
            <w:tcMar>
              <w:top w:w="29" w:type="dxa"/>
              <w:left w:w="29" w:type="dxa"/>
              <w:bottom w:w="29" w:type="dxa"/>
              <w:right w:w="29" w:type="dxa"/>
            </w:tcMar>
          </w:tcPr>
          <w:p w:rsidR="00C5163E" w:rsidRDefault="00C5163E"/>
        </w:tc>
      </w:tr>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rPr>
                <w:rStyle w:val="SAPEmphasis"/>
              </w:rPr>
              <w:t>Verantwortungsbereich</w:t>
            </w:r>
          </w:p>
        </w:tc>
        <w:tc>
          <w:tcPr>
            <w:tcW w:w="0" w:type="auto"/>
            <w:gridSpan w:val="3"/>
            <w:shd w:val="clear" w:color="auto" w:fill="auto"/>
            <w:tcMar>
              <w:top w:w="29" w:type="dxa"/>
              <w:left w:w="29" w:type="dxa"/>
              <w:bottom w:w="29" w:type="dxa"/>
              <w:right w:w="29" w:type="dxa"/>
            </w:tcMar>
          </w:tcPr>
          <w:p w:rsidR="00C5163E" w:rsidRDefault="008F79D3">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C5163E" w:rsidRDefault="008F79D3">
            <w:r>
              <w:rPr>
                <w:rStyle w:val="SAPEmphasis"/>
              </w:rPr>
              <w:t>Dauer</w:t>
            </w:r>
          </w:p>
        </w:tc>
        <w:tc>
          <w:tcPr>
            <w:tcW w:w="0" w:type="auto"/>
            <w:shd w:val="clear" w:color="auto" w:fill="auto"/>
            <w:tcMar>
              <w:top w:w="29" w:type="dxa"/>
              <w:left w:w="29" w:type="dxa"/>
              <w:bottom w:w="29" w:type="dxa"/>
              <w:right w:w="29" w:type="dxa"/>
            </w:tcMar>
          </w:tcPr>
          <w:p w:rsidR="00C5163E" w:rsidRDefault="008F79D3">
            <w:r>
              <w:rPr>
                <w:rStyle w:val="SAPUserEntry"/>
              </w:rPr>
              <w:t>Geben Sie eine Dauer ein.</w:t>
            </w:r>
          </w:p>
        </w:tc>
      </w:tr>
    </w:tbl>
    <w:p w:rsidR="00C5163E" w:rsidRDefault="008F79D3">
      <w:pPr>
        <w:pStyle w:val="SAPKeyblockTitle"/>
      </w:pPr>
      <w:r>
        <w:t>Zweck</w:t>
      </w:r>
    </w:p>
    <w:p w:rsidR="00C5163E" w:rsidRDefault="008F79D3">
      <w:r>
        <w:t>Wenn Sie beim Hochladen von Planungsdaten Verkaufsinformationen anlegen, können Sie am Ende des Upload-Prozesses sowohl Ist- als auch Plandaten anzeigen</w:t>
      </w:r>
      <w:r>
        <w:t xml:space="preserve"> (optionaler Schritt).</w:t>
      </w:r>
    </w:p>
    <w:p w:rsidR="00C5163E" w:rsidRDefault="008F79D3">
      <w:pPr>
        <w:pStyle w:val="SAPKeyblockTitle"/>
      </w:pPr>
      <w:r>
        <w:t>Vorgehensweise</w:t>
      </w:r>
    </w:p>
    <w:p w:rsidR="00C5163E" w:rsidRDefault="008F79D3">
      <w:r>
        <w:t>Kundenaufträge anlegen und bearbeiten: Zur Ausführung dieser Aktivität führen Sie die Prozesse wie Kundenauftragsabwicklung mit Kundenanzahlung (BKJ) aus.</w:t>
      </w:r>
    </w:p>
    <w:p w:rsidR="00C5163E" w:rsidRDefault="008F79D3">
      <w:pPr>
        <w:pStyle w:val="Heading2"/>
      </w:pPr>
      <w:bookmarkStart w:id="28" w:name="unique_12"/>
      <w:bookmarkStart w:id="29" w:name="_Toc52216873"/>
      <w:r>
        <w:lastRenderedPageBreak/>
        <w:t>GuV-Istdaten anzeigen</w:t>
      </w:r>
      <w:bookmarkEnd w:id="28"/>
      <w:bookmarkEnd w:id="29"/>
    </w:p>
    <w:p w:rsidR="00C5163E" w:rsidRDefault="008F79D3">
      <w:pPr>
        <w:pStyle w:val="SAPKeyblockTitle"/>
      </w:pPr>
      <w:r>
        <w:t>Testverwaltung</w:t>
      </w:r>
    </w:p>
    <w:p w:rsidR="00C5163E" w:rsidRDefault="008F79D3">
      <w:r>
        <w:t xml:space="preserve">Kundenprojekt: Füllen Sie </w:t>
      </w:r>
      <w:r>
        <w:t>die projektbezogenen Teile aus.</w:t>
      </w:r>
    </w:p>
    <w:p w:rsidR="00C5163E" w:rsidRDefault="00C5163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rPr>
                <w:rStyle w:val="SAPEmphasis"/>
              </w:rPr>
              <w:t>Testfall-ID</w:t>
            </w:r>
          </w:p>
        </w:tc>
        <w:tc>
          <w:tcPr>
            <w:tcW w:w="0" w:type="auto"/>
            <w:shd w:val="clear" w:color="auto" w:fill="auto"/>
            <w:tcMar>
              <w:top w:w="29" w:type="dxa"/>
              <w:left w:w="29" w:type="dxa"/>
              <w:bottom w:w="29" w:type="dxa"/>
              <w:right w:w="29" w:type="dxa"/>
            </w:tcMar>
          </w:tcPr>
          <w:p w:rsidR="00C5163E" w:rsidRDefault="008F79D3">
            <w:r>
              <w:t>&lt;X.XX&gt;</w:t>
            </w:r>
          </w:p>
        </w:tc>
        <w:tc>
          <w:tcPr>
            <w:tcW w:w="0" w:type="auto"/>
            <w:shd w:val="clear" w:color="auto" w:fill="auto"/>
            <w:tcMar>
              <w:top w:w="29" w:type="dxa"/>
              <w:left w:w="29" w:type="dxa"/>
              <w:bottom w:w="29" w:type="dxa"/>
              <w:right w:w="29" w:type="dxa"/>
            </w:tcMar>
          </w:tcPr>
          <w:p w:rsidR="00C5163E" w:rsidRDefault="008F79D3">
            <w:r>
              <w:rPr>
                <w:rStyle w:val="SAPEmphasis"/>
              </w:rPr>
              <w:t>Testername</w:t>
            </w:r>
          </w:p>
        </w:tc>
        <w:tc>
          <w:tcPr>
            <w:tcW w:w="0" w:type="auto"/>
            <w:shd w:val="clear" w:color="auto" w:fill="auto"/>
            <w:tcMar>
              <w:top w:w="29" w:type="dxa"/>
              <w:left w:w="29" w:type="dxa"/>
              <w:bottom w:w="29" w:type="dxa"/>
              <w:right w:w="29" w:type="dxa"/>
            </w:tcMar>
          </w:tcPr>
          <w:p w:rsidR="00C5163E" w:rsidRDefault="00C5163E"/>
        </w:tc>
        <w:tc>
          <w:tcPr>
            <w:tcW w:w="0" w:type="auto"/>
            <w:shd w:val="clear" w:color="auto" w:fill="auto"/>
            <w:tcMar>
              <w:top w:w="29" w:type="dxa"/>
              <w:left w:w="29" w:type="dxa"/>
              <w:bottom w:w="29" w:type="dxa"/>
              <w:right w:w="29" w:type="dxa"/>
            </w:tcMar>
          </w:tcPr>
          <w:p w:rsidR="00C5163E" w:rsidRDefault="008F79D3">
            <w:r>
              <w:rPr>
                <w:rStyle w:val="SAPEmphasis"/>
              </w:rPr>
              <w:t>Testdatum</w:t>
            </w:r>
          </w:p>
        </w:tc>
        <w:tc>
          <w:tcPr>
            <w:tcW w:w="0" w:type="auto"/>
            <w:shd w:val="clear" w:color="auto" w:fill="auto"/>
            <w:tcMar>
              <w:top w:w="29" w:type="dxa"/>
              <w:left w:w="29" w:type="dxa"/>
              <w:bottom w:w="29" w:type="dxa"/>
              <w:right w:w="29" w:type="dxa"/>
            </w:tcMar>
          </w:tcPr>
          <w:p w:rsidR="00C5163E" w:rsidRDefault="008F79D3">
            <w:r>
              <w:rPr>
                <w:rStyle w:val="SAPUserEntry"/>
              </w:rPr>
              <w:t>Geben Sie ein Testdatum ein.</w:t>
            </w:r>
          </w:p>
        </w:tc>
      </w:tr>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t>Benutzerrolle(n)</w:t>
            </w:r>
          </w:p>
        </w:tc>
        <w:tc>
          <w:tcPr>
            <w:tcW w:w="0" w:type="auto"/>
            <w:gridSpan w:val="5"/>
            <w:shd w:val="clear" w:color="auto" w:fill="auto"/>
            <w:tcMar>
              <w:top w:w="29" w:type="dxa"/>
              <w:left w:w="29" w:type="dxa"/>
              <w:bottom w:w="29" w:type="dxa"/>
              <w:right w:w="29" w:type="dxa"/>
            </w:tcMar>
          </w:tcPr>
          <w:p w:rsidR="00C5163E" w:rsidRDefault="00C5163E"/>
        </w:tc>
      </w:tr>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rPr>
                <w:rStyle w:val="SAPEmphasis"/>
              </w:rPr>
              <w:t>Verantwortungsbereich</w:t>
            </w:r>
          </w:p>
        </w:tc>
        <w:tc>
          <w:tcPr>
            <w:tcW w:w="0" w:type="auto"/>
            <w:gridSpan w:val="3"/>
            <w:shd w:val="clear" w:color="auto" w:fill="auto"/>
            <w:tcMar>
              <w:top w:w="29" w:type="dxa"/>
              <w:left w:w="29" w:type="dxa"/>
              <w:bottom w:w="29" w:type="dxa"/>
              <w:right w:w="29" w:type="dxa"/>
            </w:tcMar>
          </w:tcPr>
          <w:p w:rsidR="00C5163E" w:rsidRDefault="008F79D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163E" w:rsidRDefault="008F79D3">
            <w:r>
              <w:rPr>
                <w:rStyle w:val="SAPEmphasis"/>
              </w:rPr>
              <w:t>Dauer</w:t>
            </w:r>
          </w:p>
        </w:tc>
        <w:tc>
          <w:tcPr>
            <w:tcW w:w="0" w:type="auto"/>
            <w:shd w:val="clear" w:color="auto" w:fill="auto"/>
            <w:tcMar>
              <w:top w:w="29" w:type="dxa"/>
              <w:left w:w="29" w:type="dxa"/>
              <w:bottom w:w="29" w:type="dxa"/>
              <w:right w:w="29" w:type="dxa"/>
            </w:tcMar>
          </w:tcPr>
          <w:p w:rsidR="00C5163E" w:rsidRDefault="008F79D3">
            <w:r>
              <w:rPr>
                <w:rStyle w:val="SAPUserEntry"/>
              </w:rPr>
              <w:t>Geben Sie eine Dauer ein.</w:t>
            </w:r>
          </w:p>
        </w:tc>
      </w:tr>
    </w:tbl>
    <w:p w:rsidR="00C5163E" w:rsidRDefault="008F79D3">
      <w:pPr>
        <w:pStyle w:val="SAPKeyblockTitle"/>
      </w:pPr>
      <w:r>
        <w:t>Zweck</w:t>
      </w:r>
    </w:p>
    <w:p w:rsidR="008F79D3" w:rsidRDefault="008F79D3">
      <w:r>
        <w:t>In dieser Aktivität können Sie die aktuellen Istdaten im System aufrufen und sehen, ob bereits zuvor ins System hochgeladene Plandaten vorhanden sind.</w:t>
      </w:r>
    </w:p>
    <w:p w:rsidR="00C5163E" w:rsidRDefault="008F79D3">
      <w:r>
        <w:rPr>
          <w:rStyle w:val="SAPEmphasis"/>
        </w:rPr>
        <w:t xml:space="preserve">Hinweis </w:t>
      </w:r>
      <w:r>
        <w:t xml:space="preserve">GuV-Istdaten sind nur vorhanden, wenn im System verarbeitete </w:t>
      </w:r>
      <w:r>
        <w:t>Kundenaufträge vorhanden sind.</w:t>
      </w:r>
    </w:p>
    <w:p w:rsidR="00C5163E" w:rsidRDefault="008F79D3">
      <w:pPr>
        <w:pStyle w:val="SAPKeyblockTitle"/>
      </w:pPr>
      <w:r>
        <w:t>Vorgehensweise</w:t>
      </w:r>
    </w:p>
    <w:tbl>
      <w:tblPr>
        <w:tblStyle w:val="SAPStandardTable"/>
        <w:tblW w:w="0" w:type="auto"/>
        <w:tblLook w:val="0620" w:firstRow="1" w:lastRow="0" w:firstColumn="0" w:lastColumn="0" w:noHBand="1" w:noVBand="1"/>
      </w:tblPr>
      <w:tblGrid>
        <w:gridCol w:w="1491"/>
        <w:gridCol w:w="1684"/>
        <w:gridCol w:w="6518"/>
        <w:gridCol w:w="1997"/>
        <w:gridCol w:w="2481"/>
      </w:tblGrid>
      <w:tr w:rsidR="00C5163E" w:rsidTr="008F79D3">
        <w:trPr>
          <w:cnfStyle w:val="100000000000" w:firstRow="1" w:lastRow="0" w:firstColumn="0" w:lastColumn="0" w:oddVBand="0" w:evenVBand="0" w:oddHBand="0" w:evenHBand="0" w:firstRowFirstColumn="0" w:firstRowLastColumn="0" w:lastRowFirstColumn="0" w:lastRowLastColumn="0"/>
        </w:trPr>
        <w:tc>
          <w:tcPr>
            <w:tcW w:w="0" w:type="auto"/>
          </w:tcPr>
          <w:p w:rsidR="00C5163E" w:rsidRDefault="008F79D3">
            <w:pPr>
              <w:pStyle w:val="SAPTableHeader"/>
            </w:pPr>
            <w:r>
              <w:t>Testschrittnummer</w:t>
            </w:r>
          </w:p>
        </w:tc>
        <w:tc>
          <w:tcPr>
            <w:tcW w:w="0" w:type="auto"/>
          </w:tcPr>
          <w:p w:rsidR="00C5163E" w:rsidRDefault="008F79D3">
            <w:pPr>
              <w:pStyle w:val="SAPTableHeader"/>
            </w:pPr>
            <w:r>
              <w:t>Bezeichnung des Testschritts</w:t>
            </w:r>
          </w:p>
        </w:tc>
        <w:tc>
          <w:tcPr>
            <w:tcW w:w="0" w:type="auto"/>
          </w:tcPr>
          <w:p w:rsidR="00C5163E" w:rsidRDefault="008F79D3">
            <w:pPr>
              <w:pStyle w:val="SAPTableHeader"/>
            </w:pPr>
            <w:r>
              <w:t>Anweisungen</w:t>
            </w:r>
          </w:p>
        </w:tc>
        <w:tc>
          <w:tcPr>
            <w:tcW w:w="0" w:type="auto"/>
          </w:tcPr>
          <w:p w:rsidR="00C5163E" w:rsidRDefault="008F79D3">
            <w:pPr>
              <w:pStyle w:val="SAPTableHeader"/>
            </w:pPr>
            <w:r>
              <w:t>Erwartetes Ergebnis</w:t>
            </w:r>
          </w:p>
        </w:tc>
        <w:tc>
          <w:tcPr>
            <w:tcW w:w="0" w:type="auto"/>
          </w:tcPr>
          <w:p w:rsidR="00C5163E" w:rsidRDefault="008F79D3">
            <w:pPr>
              <w:pStyle w:val="SAPTableHeader"/>
            </w:pPr>
            <w:r>
              <w:t>Bestanden/Nicht bestanden/Anmerkung</w:t>
            </w:r>
          </w:p>
        </w:tc>
      </w:tr>
      <w:tr w:rsidR="00C5163E" w:rsidTr="008F79D3">
        <w:tc>
          <w:tcPr>
            <w:tcW w:w="0" w:type="auto"/>
          </w:tcPr>
          <w:p w:rsidR="00C5163E" w:rsidRDefault="008F79D3">
            <w:r>
              <w:t>1</w:t>
            </w:r>
          </w:p>
        </w:tc>
        <w:tc>
          <w:tcPr>
            <w:tcW w:w="0" w:type="auto"/>
          </w:tcPr>
          <w:p w:rsidR="00C5163E" w:rsidRDefault="008F79D3">
            <w:r>
              <w:rPr>
                <w:rStyle w:val="SAPEmphasis"/>
              </w:rPr>
              <w:t>Anmelden</w:t>
            </w:r>
          </w:p>
        </w:tc>
        <w:tc>
          <w:tcPr>
            <w:tcW w:w="0" w:type="auto"/>
          </w:tcPr>
          <w:p w:rsidR="00C5163E" w:rsidRDefault="008F79D3">
            <w:r>
              <w:t>Melden Sie sich am SAP Fiori Launchpad als Vertriebscontroller</w:t>
            </w:r>
            <w:r>
              <w:t xml:space="preserve"> an.</w:t>
            </w:r>
          </w:p>
        </w:tc>
        <w:tc>
          <w:tcPr>
            <w:tcW w:w="0" w:type="auto"/>
          </w:tcPr>
          <w:p w:rsidR="00C5163E" w:rsidRDefault="008F79D3">
            <w:r>
              <w:t>Das SAP Fiori Launchpad wird angezeigt.</w:t>
            </w:r>
          </w:p>
        </w:tc>
        <w:tc>
          <w:tcPr>
            <w:tcW w:w="0" w:type="auto"/>
          </w:tcPr>
          <w:p w:rsidR="00C5163E" w:rsidRDefault="00C5163E"/>
        </w:tc>
      </w:tr>
      <w:tr w:rsidR="00C5163E" w:rsidTr="008F79D3">
        <w:tc>
          <w:tcPr>
            <w:tcW w:w="0" w:type="auto"/>
          </w:tcPr>
          <w:p w:rsidR="00C5163E" w:rsidRDefault="008F79D3">
            <w:r>
              <w:t>2</w:t>
            </w:r>
          </w:p>
        </w:tc>
        <w:tc>
          <w:tcPr>
            <w:tcW w:w="0" w:type="auto"/>
          </w:tcPr>
          <w:p w:rsidR="00C5163E" w:rsidRDefault="008F79D3">
            <w:r>
              <w:rPr>
                <w:rStyle w:val="SAPEmphasis"/>
              </w:rPr>
              <w:t>SAP-Fiori-App aufrufen</w:t>
            </w:r>
          </w:p>
        </w:tc>
        <w:tc>
          <w:tcPr>
            <w:tcW w:w="0" w:type="auto"/>
          </w:tcPr>
          <w:p w:rsidR="00C5163E" w:rsidRDefault="008F79D3">
            <w:r>
              <w:t xml:space="preserve">Öffnen Sie </w:t>
            </w:r>
            <w:r>
              <w:rPr>
                <w:rStyle w:val="SAPScreenElement"/>
              </w:rPr>
              <w:t>GuV</w:t>
            </w:r>
            <w:r>
              <w:t xml:space="preserve"> - </w:t>
            </w:r>
            <w:r>
              <w:rPr>
                <w:rStyle w:val="SAPScreenElement"/>
              </w:rPr>
              <w:t>Plan/Ist</w:t>
            </w:r>
            <w:r>
              <w:rPr>
                <w:rStyle w:val="SAPMonospace"/>
              </w:rPr>
              <w:t>(F0927A)</w:t>
            </w:r>
            <w:r>
              <w:t>.</w:t>
            </w:r>
          </w:p>
        </w:tc>
        <w:tc>
          <w:tcPr>
            <w:tcW w:w="0" w:type="auto"/>
          </w:tcPr>
          <w:p w:rsidR="00C5163E" w:rsidRDefault="008F79D3">
            <w:r>
              <w:t xml:space="preserve">Das Bild </w:t>
            </w:r>
            <w:r>
              <w:rPr>
                <w:rStyle w:val="SAPScreenElement"/>
              </w:rPr>
              <w:t>GuV – Plan/Ist</w:t>
            </w:r>
            <w:r>
              <w:t xml:space="preserve"> wird geöffnet.</w:t>
            </w:r>
          </w:p>
        </w:tc>
        <w:tc>
          <w:tcPr>
            <w:tcW w:w="0" w:type="auto"/>
          </w:tcPr>
          <w:p w:rsidR="00C5163E" w:rsidRDefault="00C5163E"/>
        </w:tc>
      </w:tr>
      <w:tr w:rsidR="00C5163E" w:rsidTr="008F79D3">
        <w:tc>
          <w:tcPr>
            <w:tcW w:w="0" w:type="auto"/>
          </w:tcPr>
          <w:p w:rsidR="00C5163E" w:rsidRDefault="008F79D3">
            <w:r>
              <w:lastRenderedPageBreak/>
              <w:t>3</w:t>
            </w:r>
          </w:p>
        </w:tc>
        <w:tc>
          <w:tcPr>
            <w:tcW w:w="0" w:type="auto"/>
          </w:tcPr>
          <w:p w:rsidR="00C5163E" w:rsidRDefault="008F79D3">
            <w:r>
              <w:rPr>
                <w:rStyle w:val="SAPEmphasis"/>
              </w:rPr>
              <w:t>Informationen eingeben</w:t>
            </w:r>
          </w:p>
        </w:tc>
        <w:tc>
          <w:tcPr>
            <w:tcW w:w="0" w:type="auto"/>
          </w:tcPr>
          <w:p w:rsidR="00C5163E" w:rsidRDefault="008F79D3">
            <w:r>
              <w:t>Geben Sie folgende Daten ein:</w:t>
            </w:r>
          </w:p>
          <w:p w:rsidR="00C5163E" w:rsidRDefault="008F79D3">
            <w:r>
              <w:rPr>
                <w:rStyle w:val="SAPScreenElement"/>
              </w:rPr>
              <w:t>Ledger</w:t>
            </w:r>
            <w:r>
              <w:t xml:space="preserve">: </w:t>
            </w:r>
            <w:r>
              <w:rPr>
                <w:rStyle w:val="SAPUserEntry"/>
              </w:rPr>
              <w:t>0L (Ledger 0L)</w:t>
            </w:r>
          </w:p>
          <w:p w:rsidR="00C5163E" w:rsidRDefault="008F79D3">
            <w:r>
              <w:rPr>
                <w:rStyle w:val="SAPScreenElement"/>
              </w:rPr>
              <w:t>Ledger-Geschäftsjahr</w:t>
            </w:r>
            <w:r>
              <w:t xml:space="preserve">: </w:t>
            </w:r>
            <w:r>
              <w:rPr>
                <w:rStyle w:val="SAPUserEntry"/>
              </w:rPr>
              <w:t>Laufendes Geschäftsjahr</w:t>
            </w:r>
          </w:p>
          <w:p w:rsidR="00C5163E" w:rsidRDefault="008F79D3">
            <w:r>
              <w:rPr>
                <w:rStyle w:val="SAPScreenElement"/>
              </w:rPr>
              <w:t>Geschäftsperiode</w:t>
            </w:r>
            <w:r>
              <w:t xml:space="preserve">: </w:t>
            </w:r>
            <w:r>
              <w:rPr>
                <w:rStyle w:val="SAPUserEntry"/>
              </w:rPr>
              <w:t>005</w:t>
            </w:r>
          </w:p>
          <w:p w:rsidR="00C5163E" w:rsidRDefault="008F79D3">
            <w:r>
              <w:rPr>
                <w:rStyle w:val="SAPScreenElement"/>
              </w:rPr>
              <w:t>Planungskategorie</w:t>
            </w:r>
            <w:r>
              <w:t xml:space="preserve">: </w:t>
            </w:r>
            <w:r>
              <w:rPr>
                <w:rStyle w:val="SAPUserEntry"/>
              </w:rPr>
              <w:t>PLN</w:t>
            </w:r>
          </w:p>
          <w:p w:rsidR="00C5163E" w:rsidRDefault="008F79D3">
            <w:r>
              <w:rPr>
                <w:rStyle w:val="SAPScreenElement"/>
              </w:rPr>
              <w:t>Buchungskreis</w:t>
            </w:r>
            <w:r>
              <w:t xml:space="preserve">: </w:t>
            </w:r>
            <w:r>
              <w:rPr>
                <w:rStyle w:val="SAPUserEntry"/>
              </w:rPr>
              <w:t>1010</w:t>
            </w:r>
          </w:p>
          <w:p w:rsidR="00C5163E" w:rsidRDefault="008F79D3">
            <w:r>
              <w:rPr>
                <w:rStyle w:val="SAPScreenElement"/>
              </w:rPr>
              <w:t>Sachkonto (Hierarchie)</w:t>
            </w:r>
            <w:r>
              <w:t>:</w:t>
            </w:r>
          </w:p>
          <w:p w:rsidR="00C5163E" w:rsidRDefault="008F79D3">
            <w:r>
              <w:rPr>
                <w:rStyle w:val="SAPUserEntry"/>
              </w:rPr>
              <w:t>YBA000_CE</w:t>
            </w:r>
          </w:p>
          <w:p w:rsidR="00C5163E" w:rsidRDefault="008F79D3">
            <w:r>
              <w:rPr>
                <w:rStyle w:val="SAPEmphasis"/>
              </w:rPr>
              <w:t xml:space="preserve">Hinweis </w:t>
            </w:r>
            <w:r>
              <w:t xml:space="preserve">Die </w:t>
            </w:r>
            <w:r>
              <w:t>Sachkontenhierarchie YBA000_CE ist eine Beispielgruppierung von GuV-Konten. Sie können Ihren Anforderungen entsprechend eine beliebige Sachkontohierarchie verwenden.</w:t>
            </w:r>
          </w:p>
          <w:p w:rsidR="00C5163E" w:rsidRDefault="008F79D3">
            <w:r>
              <w:rPr>
                <w:rStyle w:val="SAPScreenElement"/>
              </w:rPr>
              <w:t>Stichtag</w:t>
            </w:r>
            <w:r>
              <w:t xml:space="preserve">: </w:t>
            </w:r>
            <w:r>
              <w:rPr>
                <w:rStyle w:val="SAPUserEntry"/>
              </w:rPr>
              <w:t>Geben Sie ein Datum ein.</w:t>
            </w:r>
          </w:p>
          <w:p w:rsidR="00C5163E" w:rsidRDefault="008F79D3">
            <w:r>
              <w:t xml:space="preserve">Wählen Sie </w:t>
            </w:r>
            <w:r>
              <w:rPr>
                <w:rStyle w:val="SAPScreenElement"/>
              </w:rPr>
              <w:t>OK</w:t>
            </w:r>
            <w:r>
              <w:t>.</w:t>
            </w:r>
          </w:p>
        </w:tc>
        <w:tc>
          <w:tcPr>
            <w:tcW w:w="0" w:type="auto"/>
          </w:tcPr>
          <w:p w:rsidR="00C5163E" w:rsidRDefault="00C5163E"/>
        </w:tc>
        <w:tc>
          <w:tcPr>
            <w:tcW w:w="0" w:type="auto"/>
          </w:tcPr>
          <w:p w:rsidR="00C5163E" w:rsidRDefault="00C5163E"/>
        </w:tc>
      </w:tr>
      <w:tr w:rsidR="00C5163E" w:rsidTr="008F79D3">
        <w:tc>
          <w:tcPr>
            <w:tcW w:w="0" w:type="auto"/>
          </w:tcPr>
          <w:p w:rsidR="00C5163E" w:rsidRDefault="008F79D3">
            <w:r>
              <w:t>4</w:t>
            </w:r>
          </w:p>
        </w:tc>
        <w:tc>
          <w:tcPr>
            <w:tcW w:w="0" w:type="auto"/>
          </w:tcPr>
          <w:p w:rsidR="00C5163E" w:rsidRDefault="008F79D3">
            <w:r>
              <w:rPr>
                <w:rStyle w:val="SAPEmphasis"/>
              </w:rPr>
              <w:t>Prüfen</w:t>
            </w:r>
          </w:p>
        </w:tc>
        <w:tc>
          <w:tcPr>
            <w:tcW w:w="0" w:type="auto"/>
          </w:tcPr>
          <w:p w:rsidR="00C5163E" w:rsidRDefault="008F79D3">
            <w:r>
              <w:t>Sie können die aktuellen Ist</w:t>
            </w:r>
            <w:r>
              <w:t>daten im System anzeigen und die Eingabe von Plandaten überprüfen.</w:t>
            </w:r>
          </w:p>
        </w:tc>
        <w:tc>
          <w:tcPr>
            <w:tcW w:w="0" w:type="auto"/>
          </w:tcPr>
          <w:p w:rsidR="00C5163E" w:rsidRDefault="00C5163E"/>
        </w:tc>
        <w:tc>
          <w:tcPr>
            <w:tcW w:w="0" w:type="auto"/>
          </w:tcPr>
          <w:p w:rsidR="00C5163E" w:rsidRDefault="00C5163E"/>
        </w:tc>
      </w:tr>
    </w:tbl>
    <w:p w:rsidR="00C5163E" w:rsidRDefault="008F79D3">
      <w:pPr>
        <w:pStyle w:val="Heading2"/>
      </w:pPr>
      <w:bookmarkStart w:id="30" w:name="d2e1429"/>
      <w:bookmarkStart w:id="31" w:name="_Toc52216874"/>
      <w:r>
        <w:t>Finanzplandaten hochladen</w:t>
      </w:r>
      <w:bookmarkEnd w:id="30"/>
      <w:bookmarkEnd w:id="31"/>
    </w:p>
    <w:p w:rsidR="00C5163E" w:rsidRDefault="008F79D3">
      <w:pPr>
        <w:pStyle w:val="Heading3"/>
      </w:pPr>
      <w:bookmarkStart w:id="32" w:name="unique_13"/>
      <w:bookmarkStart w:id="33" w:name="_Toc52216875"/>
      <w:r>
        <w:t>Vorlage für den Datei-Upload</w:t>
      </w:r>
      <w:bookmarkEnd w:id="32"/>
      <w:bookmarkEnd w:id="33"/>
    </w:p>
    <w:p w:rsidR="00C5163E" w:rsidRDefault="008F79D3">
      <w:pPr>
        <w:pStyle w:val="SAPKeyblockTitle"/>
      </w:pPr>
      <w:r>
        <w:t>Testverwaltung</w:t>
      </w:r>
    </w:p>
    <w:p w:rsidR="00C5163E" w:rsidRDefault="008F79D3">
      <w:r>
        <w:t>Kundenprojekt: Füllen Sie die projektbezogenen Teile aus.</w:t>
      </w:r>
    </w:p>
    <w:p w:rsidR="00C5163E" w:rsidRDefault="00C5163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rPr>
                <w:rStyle w:val="SAPEmphasis"/>
              </w:rPr>
              <w:lastRenderedPageBreak/>
              <w:t>Testfall-ID</w:t>
            </w:r>
          </w:p>
        </w:tc>
        <w:tc>
          <w:tcPr>
            <w:tcW w:w="0" w:type="auto"/>
            <w:shd w:val="clear" w:color="auto" w:fill="auto"/>
            <w:tcMar>
              <w:top w:w="29" w:type="dxa"/>
              <w:left w:w="29" w:type="dxa"/>
              <w:bottom w:w="29" w:type="dxa"/>
              <w:right w:w="29" w:type="dxa"/>
            </w:tcMar>
          </w:tcPr>
          <w:p w:rsidR="00C5163E" w:rsidRDefault="008F79D3">
            <w:r>
              <w:t>&lt;X.XX&gt;</w:t>
            </w:r>
          </w:p>
        </w:tc>
        <w:tc>
          <w:tcPr>
            <w:tcW w:w="0" w:type="auto"/>
            <w:shd w:val="clear" w:color="auto" w:fill="auto"/>
            <w:tcMar>
              <w:top w:w="29" w:type="dxa"/>
              <w:left w:w="29" w:type="dxa"/>
              <w:bottom w:w="29" w:type="dxa"/>
              <w:right w:w="29" w:type="dxa"/>
            </w:tcMar>
          </w:tcPr>
          <w:p w:rsidR="00C5163E" w:rsidRDefault="008F79D3">
            <w:r>
              <w:rPr>
                <w:rStyle w:val="SAPEmphasis"/>
              </w:rPr>
              <w:t>Testername</w:t>
            </w:r>
          </w:p>
        </w:tc>
        <w:tc>
          <w:tcPr>
            <w:tcW w:w="0" w:type="auto"/>
            <w:shd w:val="clear" w:color="auto" w:fill="auto"/>
            <w:tcMar>
              <w:top w:w="29" w:type="dxa"/>
              <w:left w:w="29" w:type="dxa"/>
              <w:bottom w:w="29" w:type="dxa"/>
              <w:right w:w="29" w:type="dxa"/>
            </w:tcMar>
          </w:tcPr>
          <w:p w:rsidR="00C5163E" w:rsidRDefault="00C5163E"/>
        </w:tc>
        <w:tc>
          <w:tcPr>
            <w:tcW w:w="0" w:type="auto"/>
            <w:shd w:val="clear" w:color="auto" w:fill="auto"/>
            <w:tcMar>
              <w:top w:w="29" w:type="dxa"/>
              <w:left w:w="29" w:type="dxa"/>
              <w:bottom w:w="29" w:type="dxa"/>
              <w:right w:w="29" w:type="dxa"/>
            </w:tcMar>
          </w:tcPr>
          <w:p w:rsidR="00C5163E" w:rsidRDefault="008F79D3">
            <w:r>
              <w:rPr>
                <w:rStyle w:val="SAPEmphasis"/>
              </w:rPr>
              <w:t>Testdatum</w:t>
            </w:r>
          </w:p>
        </w:tc>
        <w:tc>
          <w:tcPr>
            <w:tcW w:w="0" w:type="auto"/>
            <w:shd w:val="clear" w:color="auto" w:fill="auto"/>
            <w:tcMar>
              <w:top w:w="29" w:type="dxa"/>
              <w:left w:w="29" w:type="dxa"/>
              <w:bottom w:w="29" w:type="dxa"/>
              <w:right w:w="29" w:type="dxa"/>
            </w:tcMar>
          </w:tcPr>
          <w:p w:rsidR="00C5163E" w:rsidRDefault="008F79D3">
            <w:r>
              <w:rPr>
                <w:rStyle w:val="SAPUserEntry"/>
              </w:rPr>
              <w:t xml:space="preserve">Geben Sie ein </w:t>
            </w:r>
            <w:r>
              <w:rPr>
                <w:rStyle w:val="SAPUserEntry"/>
              </w:rPr>
              <w:t>Testdatum ein.</w:t>
            </w:r>
          </w:p>
        </w:tc>
      </w:tr>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t>Benutzerrolle(n)</w:t>
            </w:r>
          </w:p>
        </w:tc>
        <w:tc>
          <w:tcPr>
            <w:tcW w:w="0" w:type="auto"/>
            <w:gridSpan w:val="5"/>
            <w:shd w:val="clear" w:color="auto" w:fill="auto"/>
            <w:tcMar>
              <w:top w:w="29" w:type="dxa"/>
              <w:left w:w="29" w:type="dxa"/>
              <w:bottom w:w="29" w:type="dxa"/>
              <w:right w:w="29" w:type="dxa"/>
            </w:tcMar>
          </w:tcPr>
          <w:p w:rsidR="00C5163E" w:rsidRDefault="00C5163E"/>
        </w:tc>
      </w:tr>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rPr>
                <w:rStyle w:val="SAPEmphasis"/>
              </w:rPr>
              <w:t>Verantwortungsbereich</w:t>
            </w:r>
          </w:p>
        </w:tc>
        <w:tc>
          <w:tcPr>
            <w:tcW w:w="0" w:type="auto"/>
            <w:gridSpan w:val="3"/>
            <w:shd w:val="clear" w:color="auto" w:fill="auto"/>
            <w:tcMar>
              <w:top w:w="29" w:type="dxa"/>
              <w:left w:w="29" w:type="dxa"/>
              <w:bottom w:w="29" w:type="dxa"/>
              <w:right w:w="29" w:type="dxa"/>
            </w:tcMar>
          </w:tcPr>
          <w:p w:rsidR="00C5163E" w:rsidRDefault="008F79D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163E" w:rsidRDefault="008F79D3">
            <w:r>
              <w:rPr>
                <w:rStyle w:val="SAPEmphasis"/>
              </w:rPr>
              <w:t>Dauer</w:t>
            </w:r>
          </w:p>
        </w:tc>
        <w:tc>
          <w:tcPr>
            <w:tcW w:w="0" w:type="auto"/>
            <w:shd w:val="clear" w:color="auto" w:fill="auto"/>
            <w:tcMar>
              <w:top w:w="29" w:type="dxa"/>
              <w:left w:w="29" w:type="dxa"/>
              <w:bottom w:w="29" w:type="dxa"/>
              <w:right w:w="29" w:type="dxa"/>
            </w:tcMar>
          </w:tcPr>
          <w:p w:rsidR="00C5163E" w:rsidRDefault="008F79D3">
            <w:r>
              <w:rPr>
                <w:rStyle w:val="SAPUserEntry"/>
              </w:rPr>
              <w:t>Geben Sie eine Dauer ein.</w:t>
            </w:r>
          </w:p>
        </w:tc>
      </w:tr>
    </w:tbl>
    <w:p w:rsidR="00C5163E" w:rsidRDefault="008F79D3">
      <w:pPr>
        <w:pStyle w:val="SAPKeyblockTitle"/>
      </w:pPr>
      <w:r>
        <w:t>Zweck</w:t>
      </w:r>
    </w:p>
    <w:p w:rsidR="00C5163E" w:rsidRDefault="008F79D3">
      <w:r>
        <w:t xml:space="preserve">In dieser Aktivität laden Sie die Vorlage herunter und </w:t>
      </w:r>
      <w:r>
        <w:t xml:space="preserve">bereiten Ihre Plandaten für den Upload vor. Abhängig vom Umfang Ihrer Lösung werden die Plandaten, die Sie in die Vorlage eintragen, unterschiedlich sein. In diesem Skript werden wir zwei Vorlagen herunterladen: </w:t>
      </w:r>
      <w:r>
        <w:rPr>
          <w:rStyle w:val="italic"/>
        </w:rPr>
        <w:t>Kostenstellenplanungsdaten</w:t>
      </w:r>
      <w:r>
        <w:t xml:space="preserve"> und </w:t>
      </w:r>
      <w:r>
        <w:rPr>
          <w:rStyle w:val="italic"/>
        </w:rPr>
        <w:t>Marktsegmentp</w:t>
      </w:r>
      <w:r>
        <w:rPr>
          <w:rStyle w:val="italic"/>
        </w:rPr>
        <w:t>lanungsdaten</w:t>
      </w:r>
      <w:r>
        <w:t xml:space="preserve">. Geben Sie die Beispieldaten in die Vorlage ein. Wenn in Ihrem System bereits Plandaten vorhanden sind und Sie die Daten in eine neue Plankategorie kopieren möchten, können Sie dies mit der Anwendung </w:t>
      </w:r>
      <w:r>
        <w:rPr>
          <w:rStyle w:val="SAPScreenElement"/>
        </w:rPr>
        <w:t>Finanzplandaten kopieren</w:t>
      </w:r>
      <w:r>
        <w:t xml:space="preserve"> ausführen, ohne di</w:t>
      </w:r>
      <w:r>
        <w:t>e Daten manuell hochladen zu müssen.</w:t>
      </w:r>
    </w:p>
    <w:p w:rsidR="00C5163E" w:rsidRDefault="008F79D3">
      <w:r>
        <w:rPr>
          <w:rStyle w:val="SAPEmphasis"/>
        </w:rPr>
        <w:t xml:space="preserve">Hinweis </w:t>
      </w:r>
      <w:r>
        <w:t>Falls schon Daten in der Zielplankategorie vorhanden sind, werden sie von dieser Kopierfunktion überschrieben.</w:t>
      </w:r>
    </w:p>
    <w:p w:rsidR="00C5163E" w:rsidRDefault="008F79D3">
      <w:r>
        <w:rPr>
          <w:rStyle w:val="SAPEmphasis"/>
        </w:rPr>
        <w:t xml:space="preserve">Hinweis </w:t>
      </w:r>
      <w:r>
        <w:t>Kostenstellenplanungen, Innenaufträge und PSP-Elemente werden automatisch mit den Werten aus</w:t>
      </w:r>
      <w:r>
        <w:t xml:space="preserve"> den Organisationsfeldern </w:t>
      </w:r>
      <w:r>
        <w:rPr>
          <w:rStyle w:val="SAPScreenElement"/>
        </w:rPr>
        <w:t>Profitcenter</w:t>
      </w:r>
      <w:r>
        <w:t xml:space="preserve"> und </w:t>
      </w:r>
      <w:r>
        <w:rPr>
          <w:rStyle w:val="SAPScreenElement"/>
        </w:rPr>
        <w:t>Segment</w:t>
      </w:r>
      <w:r>
        <w:t xml:space="preserve"> aus dem entsprechenden Plan-/Ist-Bericht gefüllt.</w:t>
      </w:r>
    </w:p>
    <w:p w:rsidR="00C5163E" w:rsidRDefault="008F79D3">
      <w:pPr>
        <w:pStyle w:val="SAPKeyblockTitle"/>
      </w:pPr>
      <w:r>
        <w:t>Vorgehensweise</w:t>
      </w:r>
    </w:p>
    <w:tbl>
      <w:tblPr>
        <w:tblStyle w:val="SAPStandardTable"/>
        <w:tblW w:w="0" w:type="auto"/>
        <w:tblLook w:val="0620" w:firstRow="1" w:lastRow="0" w:firstColumn="0" w:lastColumn="0" w:noHBand="1" w:noVBand="1"/>
      </w:tblPr>
      <w:tblGrid>
        <w:gridCol w:w="1441"/>
        <w:gridCol w:w="1555"/>
        <w:gridCol w:w="6168"/>
        <w:gridCol w:w="2681"/>
        <w:gridCol w:w="2326"/>
      </w:tblGrid>
      <w:tr w:rsidR="00C5163E" w:rsidTr="008F79D3">
        <w:trPr>
          <w:cnfStyle w:val="100000000000" w:firstRow="1" w:lastRow="0" w:firstColumn="0" w:lastColumn="0" w:oddVBand="0" w:evenVBand="0" w:oddHBand="0" w:evenHBand="0" w:firstRowFirstColumn="0" w:firstRowLastColumn="0" w:lastRowFirstColumn="0" w:lastRowLastColumn="0"/>
        </w:trPr>
        <w:tc>
          <w:tcPr>
            <w:tcW w:w="0" w:type="auto"/>
          </w:tcPr>
          <w:p w:rsidR="00C5163E" w:rsidRDefault="008F79D3">
            <w:pPr>
              <w:pStyle w:val="SAPTableHeader"/>
            </w:pPr>
            <w:r>
              <w:t>Testschrittnummer</w:t>
            </w:r>
          </w:p>
        </w:tc>
        <w:tc>
          <w:tcPr>
            <w:tcW w:w="0" w:type="auto"/>
          </w:tcPr>
          <w:p w:rsidR="00C5163E" w:rsidRDefault="008F79D3">
            <w:pPr>
              <w:pStyle w:val="SAPTableHeader"/>
            </w:pPr>
            <w:r>
              <w:t>Bezeichnung des Testschritts</w:t>
            </w:r>
          </w:p>
        </w:tc>
        <w:tc>
          <w:tcPr>
            <w:tcW w:w="0" w:type="auto"/>
          </w:tcPr>
          <w:p w:rsidR="00C5163E" w:rsidRDefault="008F79D3">
            <w:pPr>
              <w:pStyle w:val="SAPTableHeader"/>
            </w:pPr>
            <w:r>
              <w:t>Anweisung</w:t>
            </w:r>
          </w:p>
        </w:tc>
        <w:tc>
          <w:tcPr>
            <w:tcW w:w="0" w:type="auto"/>
          </w:tcPr>
          <w:p w:rsidR="00C5163E" w:rsidRDefault="008F79D3">
            <w:pPr>
              <w:pStyle w:val="SAPTableHeader"/>
            </w:pPr>
            <w:r>
              <w:t>Erwartetes Ergebnis</w:t>
            </w:r>
          </w:p>
        </w:tc>
        <w:tc>
          <w:tcPr>
            <w:tcW w:w="0" w:type="auto"/>
          </w:tcPr>
          <w:p w:rsidR="00C5163E" w:rsidRDefault="008F79D3">
            <w:pPr>
              <w:pStyle w:val="SAPTableHeader"/>
            </w:pPr>
            <w:r>
              <w:t>Bestanden/Nicht bestanden/Anmerkung</w:t>
            </w:r>
          </w:p>
        </w:tc>
      </w:tr>
      <w:tr w:rsidR="00C5163E" w:rsidTr="008F79D3">
        <w:tc>
          <w:tcPr>
            <w:tcW w:w="0" w:type="auto"/>
          </w:tcPr>
          <w:p w:rsidR="00C5163E" w:rsidRDefault="008F79D3">
            <w:r>
              <w:t>1</w:t>
            </w:r>
          </w:p>
        </w:tc>
        <w:tc>
          <w:tcPr>
            <w:tcW w:w="0" w:type="auto"/>
          </w:tcPr>
          <w:p w:rsidR="00C5163E" w:rsidRDefault="008F79D3">
            <w:r>
              <w:rPr>
                <w:rStyle w:val="SAPEmphasis"/>
              </w:rPr>
              <w:t>Anmelden</w:t>
            </w:r>
          </w:p>
        </w:tc>
        <w:tc>
          <w:tcPr>
            <w:tcW w:w="0" w:type="auto"/>
          </w:tcPr>
          <w:p w:rsidR="00C5163E" w:rsidRDefault="008F79D3">
            <w:r>
              <w:t>Melden Sie sich</w:t>
            </w:r>
            <w:r>
              <w:t xml:space="preserve"> als Vertriebscontroller am SAP Fiori Launchpad an.</w:t>
            </w:r>
          </w:p>
        </w:tc>
        <w:tc>
          <w:tcPr>
            <w:tcW w:w="0" w:type="auto"/>
          </w:tcPr>
          <w:p w:rsidR="00C5163E" w:rsidRDefault="008F79D3">
            <w:r>
              <w:t>Das SAP Fiori Launchpad wird angezeigt.</w:t>
            </w:r>
          </w:p>
        </w:tc>
        <w:tc>
          <w:tcPr>
            <w:tcW w:w="0" w:type="auto"/>
          </w:tcPr>
          <w:p w:rsidR="00C5163E" w:rsidRDefault="00C5163E"/>
        </w:tc>
      </w:tr>
      <w:tr w:rsidR="00C5163E" w:rsidTr="008F79D3">
        <w:tc>
          <w:tcPr>
            <w:tcW w:w="0" w:type="auto"/>
          </w:tcPr>
          <w:p w:rsidR="00C5163E" w:rsidRDefault="008F79D3">
            <w:r>
              <w:t>2</w:t>
            </w:r>
          </w:p>
        </w:tc>
        <w:tc>
          <w:tcPr>
            <w:tcW w:w="0" w:type="auto"/>
          </w:tcPr>
          <w:p w:rsidR="00C5163E" w:rsidRDefault="008F79D3">
            <w:r>
              <w:rPr>
                <w:rStyle w:val="SAPEmphasis"/>
              </w:rPr>
              <w:t>SAP-Fiori-App aufrufen</w:t>
            </w:r>
          </w:p>
        </w:tc>
        <w:tc>
          <w:tcPr>
            <w:tcW w:w="0" w:type="auto"/>
          </w:tcPr>
          <w:p w:rsidR="00C5163E" w:rsidRDefault="008F79D3">
            <w:r>
              <w:t xml:space="preserve">Öffnen Sie </w:t>
            </w:r>
            <w:r>
              <w:rPr>
                <w:rStyle w:val="SAPScreenElement"/>
              </w:rPr>
              <w:t>Finanzplandaten importieren</w:t>
            </w:r>
            <w:r>
              <w:rPr>
                <w:rStyle w:val="SAPMonospace"/>
              </w:rPr>
              <w:t>(F1711)</w:t>
            </w:r>
            <w:r>
              <w:t>.</w:t>
            </w:r>
          </w:p>
        </w:tc>
        <w:tc>
          <w:tcPr>
            <w:tcW w:w="0" w:type="auto"/>
          </w:tcPr>
          <w:p w:rsidR="00C5163E" w:rsidRDefault="008F79D3">
            <w:r>
              <w:t xml:space="preserve">Das Bild </w:t>
            </w:r>
            <w:r>
              <w:rPr>
                <w:rStyle w:val="SAPScreenElement"/>
              </w:rPr>
              <w:t>Finanzplandaten importieren</w:t>
            </w:r>
            <w:r>
              <w:rPr>
                <w:rStyle w:val="SAPMonospace"/>
              </w:rPr>
              <w:t>(F1711)</w:t>
            </w:r>
            <w:r>
              <w:t xml:space="preserve"> wird angezeigt.</w:t>
            </w:r>
          </w:p>
        </w:tc>
        <w:tc>
          <w:tcPr>
            <w:tcW w:w="0" w:type="auto"/>
          </w:tcPr>
          <w:p w:rsidR="00C5163E" w:rsidRDefault="00C5163E"/>
        </w:tc>
      </w:tr>
      <w:tr w:rsidR="00C5163E" w:rsidTr="008F79D3">
        <w:tc>
          <w:tcPr>
            <w:tcW w:w="0" w:type="auto"/>
          </w:tcPr>
          <w:p w:rsidR="00C5163E" w:rsidRDefault="008F79D3">
            <w:r>
              <w:t>3</w:t>
            </w:r>
          </w:p>
        </w:tc>
        <w:tc>
          <w:tcPr>
            <w:tcW w:w="0" w:type="auto"/>
          </w:tcPr>
          <w:p w:rsidR="00C5163E" w:rsidRDefault="008F79D3">
            <w:r>
              <w:rPr>
                <w:rStyle w:val="SAPEmphasis"/>
              </w:rPr>
              <w:t>Vorlage auswählen</w:t>
            </w:r>
          </w:p>
          <w:p w:rsidR="00C5163E" w:rsidRDefault="008F79D3">
            <w:r>
              <w:t>.</w:t>
            </w:r>
          </w:p>
        </w:tc>
        <w:tc>
          <w:tcPr>
            <w:tcW w:w="0" w:type="auto"/>
          </w:tcPr>
          <w:p w:rsidR="00C5163E" w:rsidRDefault="008F79D3">
            <w:r>
              <w:t>Wählen</w:t>
            </w:r>
            <w:r>
              <w:t xml:space="preserve"> Sie </w:t>
            </w:r>
            <w:r>
              <w:rPr>
                <w:rStyle w:val="SAPScreenElement"/>
              </w:rPr>
              <w:t>Vorlagen herunterladen</w:t>
            </w:r>
            <w:r>
              <w:t xml:space="preserve">. Wählen Sie im Bild </w:t>
            </w:r>
            <w:r>
              <w:rPr>
                <w:rStyle w:val="SAPScreenElement"/>
              </w:rPr>
              <w:t>Vorlagen herunterladen</w:t>
            </w:r>
            <w:r>
              <w:t xml:space="preserve"> das Komma als Trennzeichen aus, und wählen Sie anschließend die Vorlage </w:t>
            </w:r>
            <w:r>
              <w:rPr>
                <w:rStyle w:val="SAPScreenElement"/>
              </w:rPr>
              <w:t>Kostenstellenplanung</w:t>
            </w:r>
            <w:r>
              <w:t>..</w:t>
            </w:r>
          </w:p>
          <w:p w:rsidR="00C5163E" w:rsidRDefault="008F79D3">
            <w:r>
              <w:t>Öffnen Sie die heruntergeladene CSV-Vorlage.</w:t>
            </w:r>
          </w:p>
          <w:p w:rsidR="00C5163E" w:rsidRDefault="008F79D3">
            <w:r>
              <w:lastRenderedPageBreak/>
              <w:t>Geben Sie die folgenden Feldwerte ein, so wie</w:t>
            </w:r>
            <w:r>
              <w:t xml:space="preserve"> im Schritt </w:t>
            </w:r>
            <w:r>
              <w:rPr>
                <w:rStyle w:val="SAPEmphasis"/>
              </w:rPr>
              <w:t>Datei für Upload des Kostenstellenplans vorbereiten</w:t>
            </w:r>
            <w:r>
              <w:t xml:space="preserve"> aufgelistet.</w:t>
            </w:r>
          </w:p>
        </w:tc>
        <w:tc>
          <w:tcPr>
            <w:tcW w:w="0" w:type="auto"/>
          </w:tcPr>
          <w:p w:rsidR="00C5163E" w:rsidRDefault="00C5163E"/>
        </w:tc>
        <w:tc>
          <w:tcPr>
            <w:tcW w:w="0" w:type="auto"/>
          </w:tcPr>
          <w:p w:rsidR="00C5163E" w:rsidRDefault="00C5163E"/>
        </w:tc>
      </w:tr>
      <w:tr w:rsidR="00C5163E" w:rsidTr="008F79D3">
        <w:tc>
          <w:tcPr>
            <w:tcW w:w="0" w:type="auto"/>
          </w:tcPr>
          <w:p w:rsidR="00C5163E" w:rsidRDefault="008F79D3">
            <w:r>
              <w:t>4</w:t>
            </w:r>
          </w:p>
        </w:tc>
        <w:tc>
          <w:tcPr>
            <w:tcW w:w="0" w:type="auto"/>
          </w:tcPr>
          <w:p w:rsidR="00C5163E" w:rsidRDefault="008F79D3">
            <w:r>
              <w:rPr>
                <w:rStyle w:val="SAPEmphasis"/>
              </w:rPr>
              <w:t>Vorlage sichern</w:t>
            </w:r>
          </w:p>
        </w:tc>
        <w:tc>
          <w:tcPr>
            <w:tcW w:w="0" w:type="auto"/>
          </w:tcPr>
          <w:p w:rsidR="00C5163E" w:rsidRDefault="008F79D3">
            <w:r>
              <w:t>Sichern Sie die Datei im CSV-Format.</w:t>
            </w:r>
          </w:p>
        </w:tc>
        <w:tc>
          <w:tcPr>
            <w:tcW w:w="0" w:type="auto"/>
          </w:tcPr>
          <w:p w:rsidR="00C5163E" w:rsidRDefault="00C5163E"/>
        </w:tc>
        <w:tc>
          <w:tcPr>
            <w:tcW w:w="0" w:type="auto"/>
          </w:tcPr>
          <w:p w:rsidR="00C5163E" w:rsidRDefault="00C5163E"/>
        </w:tc>
      </w:tr>
      <w:tr w:rsidR="00C5163E" w:rsidTr="008F79D3">
        <w:tc>
          <w:tcPr>
            <w:tcW w:w="0" w:type="auto"/>
          </w:tcPr>
          <w:p w:rsidR="00000000" w:rsidRDefault="008F79D3"/>
        </w:tc>
        <w:tc>
          <w:tcPr>
            <w:tcW w:w="0" w:type="auto"/>
          </w:tcPr>
          <w:p w:rsidR="00000000" w:rsidRDefault="008F79D3"/>
        </w:tc>
        <w:tc>
          <w:tcPr>
            <w:tcW w:w="0" w:type="auto"/>
          </w:tcPr>
          <w:p w:rsidR="00C5163E" w:rsidRDefault="008F79D3">
            <w:r>
              <w:t xml:space="preserve">Wiederholen Sie alle Schritte dieses Abschnitts, laden Sie die Vorlage </w:t>
            </w:r>
            <w:r>
              <w:rPr>
                <w:rStyle w:val="SAPScreenElement"/>
              </w:rPr>
              <w:t>Marktsegment</w:t>
            </w:r>
            <w:r>
              <w:t xml:space="preserve"> herunter und geben Sie die folgenden Feldwerte ein, so wie im Schritt </w:t>
            </w:r>
            <w:r>
              <w:rPr>
                <w:rStyle w:val="SAPEmphasis"/>
              </w:rPr>
              <w:t>Datei für Upload des Marktsegmentplans hochladen</w:t>
            </w:r>
            <w:r>
              <w:t xml:space="preserve"> aufgelistet.</w:t>
            </w:r>
          </w:p>
        </w:tc>
        <w:tc>
          <w:tcPr>
            <w:tcW w:w="0" w:type="auto"/>
          </w:tcPr>
          <w:p w:rsidR="00000000" w:rsidRDefault="008F79D3"/>
        </w:tc>
        <w:tc>
          <w:tcPr>
            <w:tcW w:w="0" w:type="auto"/>
          </w:tcPr>
          <w:p w:rsidR="00000000" w:rsidRDefault="008F79D3"/>
        </w:tc>
      </w:tr>
    </w:tbl>
    <w:p w:rsidR="00C5163E" w:rsidRDefault="008F79D3">
      <w:pPr>
        <w:pStyle w:val="Heading3"/>
      </w:pPr>
      <w:bookmarkStart w:id="34" w:name="unique_14"/>
      <w:bookmarkStart w:id="35" w:name="_Toc52216876"/>
      <w:r>
        <w:t>Datei für Upload des Kostenstellenplans vorbereiten</w:t>
      </w:r>
      <w:bookmarkEnd w:id="34"/>
      <w:bookmarkEnd w:id="35"/>
    </w:p>
    <w:p w:rsidR="00C5163E" w:rsidRDefault="008F79D3">
      <w:pPr>
        <w:pStyle w:val="SAPKeyblockTitle"/>
      </w:pPr>
      <w:r>
        <w:t>Testverwaltung</w:t>
      </w:r>
    </w:p>
    <w:p w:rsidR="00C5163E" w:rsidRDefault="008F79D3">
      <w:r>
        <w:t xml:space="preserve">Kundenprojekt: Füllen Sie die projektbezogenen Teile </w:t>
      </w:r>
      <w:r>
        <w:t>aus.</w:t>
      </w:r>
    </w:p>
    <w:p w:rsidR="00C5163E" w:rsidRDefault="00C5163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rPr>
                <w:rStyle w:val="SAPEmphasis"/>
              </w:rPr>
              <w:t>Testfall-ID</w:t>
            </w:r>
          </w:p>
        </w:tc>
        <w:tc>
          <w:tcPr>
            <w:tcW w:w="0" w:type="auto"/>
            <w:shd w:val="clear" w:color="auto" w:fill="auto"/>
            <w:tcMar>
              <w:top w:w="29" w:type="dxa"/>
              <w:left w:w="29" w:type="dxa"/>
              <w:bottom w:w="29" w:type="dxa"/>
              <w:right w:w="29" w:type="dxa"/>
            </w:tcMar>
          </w:tcPr>
          <w:p w:rsidR="00C5163E" w:rsidRDefault="008F79D3">
            <w:r>
              <w:t>&lt;X.XX&gt;</w:t>
            </w:r>
          </w:p>
        </w:tc>
        <w:tc>
          <w:tcPr>
            <w:tcW w:w="0" w:type="auto"/>
            <w:shd w:val="clear" w:color="auto" w:fill="auto"/>
            <w:tcMar>
              <w:top w:w="29" w:type="dxa"/>
              <w:left w:w="29" w:type="dxa"/>
              <w:bottom w:w="29" w:type="dxa"/>
              <w:right w:w="29" w:type="dxa"/>
            </w:tcMar>
          </w:tcPr>
          <w:p w:rsidR="00C5163E" w:rsidRDefault="008F79D3">
            <w:r>
              <w:rPr>
                <w:rStyle w:val="SAPEmphasis"/>
              </w:rPr>
              <w:t>Testername</w:t>
            </w:r>
          </w:p>
        </w:tc>
        <w:tc>
          <w:tcPr>
            <w:tcW w:w="0" w:type="auto"/>
            <w:shd w:val="clear" w:color="auto" w:fill="auto"/>
            <w:tcMar>
              <w:top w:w="29" w:type="dxa"/>
              <w:left w:w="29" w:type="dxa"/>
              <w:bottom w:w="29" w:type="dxa"/>
              <w:right w:w="29" w:type="dxa"/>
            </w:tcMar>
          </w:tcPr>
          <w:p w:rsidR="00C5163E" w:rsidRDefault="00C5163E"/>
        </w:tc>
        <w:tc>
          <w:tcPr>
            <w:tcW w:w="0" w:type="auto"/>
            <w:shd w:val="clear" w:color="auto" w:fill="auto"/>
            <w:tcMar>
              <w:top w:w="29" w:type="dxa"/>
              <w:left w:w="29" w:type="dxa"/>
              <w:bottom w:w="29" w:type="dxa"/>
              <w:right w:w="29" w:type="dxa"/>
            </w:tcMar>
          </w:tcPr>
          <w:p w:rsidR="00C5163E" w:rsidRDefault="008F79D3">
            <w:r>
              <w:rPr>
                <w:rStyle w:val="SAPEmphasis"/>
              </w:rPr>
              <w:t>Testdatum</w:t>
            </w:r>
          </w:p>
        </w:tc>
        <w:tc>
          <w:tcPr>
            <w:tcW w:w="0" w:type="auto"/>
            <w:shd w:val="clear" w:color="auto" w:fill="auto"/>
            <w:tcMar>
              <w:top w:w="29" w:type="dxa"/>
              <w:left w:w="29" w:type="dxa"/>
              <w:bottom w:w="29" w:type="dxa"/>
              <w:right w:w="29" w:type="dxa"/>
            </w:tcMar>
          </w:tcPr>
          <w:p w:rsidR="00C5163E" w:rsidRDefault="008F79D3">
            <w:r>
              <w:rPr>
                <w:rStyle w:val="SAPUserEntry"/>
              </w:rPr>
              <w:t>Geben Sie ein Testdatum ein.</w:t>
            </w:r>
          </w:p>
        </w:tc>
      </w:tr>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t>Benutzerrolle(n)</w:t>
            </w:r>
          </w:p>
        </w:tc>
        <w:tc>
          <w:tcPr>
            <w:tcW w:w="0" w:type="auto"/>
            <w:gridSpan w:val="5"/>
            <w:shd w:val="clear" w:color="auto" w:fill="auto"/>
            <w:tcMar>
              <w:top w:w="29" w:type="dxa"/>
              <w:left w:w="29" w:type="dxa"/>
              <w:bottom w:w="29" w:type="dxa"/>
              <w:right w:w="29" w:type="dxa"/>
            </w:tcMar>
          </w:tcPr>
          <w:p w:rsidR="00C5163E" w:rsidRDefault="00C5163E"/>
        </w:tc>
      </w:tr>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rPr>
                <w:rStyle w:val="SAPEmphasis"/>
              </w:rPr>
              <w:t>Verantwortungsbereich</w:t>
            </w:r>
          </w:p>
        </w:tc>
        <w:tc>
          <w:tcPr>
            <w:tcW w:w="0" w:type="auto"/>
            <w:gridSpan w:val="3"/>
            <w:shd w:val="clear" w:color="auto" w:fill="auto"/>
            <w:tcMar>
              <w:top w:w="29" w:type="dxa"/>
              <w:left w:w="29" w:type="dxa"/>
              <w:bottom w:w="29" w:type="dxa"/>
              <w:right w:w="29" w:type="dxa"/>
            </w:tcMar>
          </w:tcPr>
          <w:p w:rsidR="00C5163E" w:rsidRDefault="008F79D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163E" w:rsidRDefault="008F79D3">
            <w:r>
              <w:rPr>
                <w:rStyle w:val="SAPEmphasis"/>
              </w:rPr>
              <w:t>Dauer</w:t>
            </w:r>
          </w:p>
        </w:tc>
        <w:tc>
          <w:tcPr>
            <w:tcW w:w="0" w:type="auto"/>
            <w:shd w:val="clear" w:color="auto" w:fill="auto"/>
            <w:tcMar>
              <w:top w:w="29" w:type="dxa"/>
              <w:left w:w="29" w:type="dxa"/>
              <w:bottom w:w="29" w:type="dxa"/>
              <w:right w:w="29" w:type="dxa"/>
            </w:tcMar>
          </w:tcPr>
          <w:p w:rsidR="00C5163E" w:rsidRDefault="008F79D3">
            <w:r>
              <w:rPr>
                <w:rStyle w:val="SAPUserEntry"/>
              </w:rPr>
              <w:t>Geben Sie eine Dauer ein.</w:t>
            </w:r>
          </w:p>
        </w:tc>
      </w:tr>
    </w:tbl>
    <w:p w:rsidR="00C5163E" w:rsidRDefault="008F79D3">
      <w:pPr>
        <w:pStyle w:val="SAPKeyblockTitle"/>
      </w:pPr>
      <w:r>
        <w:t>Zweck</w:t>
      </w:r>
    </w:p>
    <w:p w:rsidR="00C5163E" w:rsidRDefault="008F79D3">
      <w:r>
        <w:t>In dieser Aktivität bereiten Sie Ihre Plandaten aus einem externen System für den Upload vor. Füllen Sie die heruntergeladene Vorlage "Kostenstellenplanung" mit den nachfolgend aufgeführten Daten aus. Es gibt zwei Möglichkeiten, die exakt gleichen Da</w:t>
      </w:r>
      <w:r>
        <w:t>ten darzustellen: in Tabellenform oder im CSV-Format.</w:t>
      </w:r>
    </w:p>
    <w:p w:rsidR="00C5163E" w:rsidRDefault="008F79D3">
      <w:pPr>
        <w:pStyle w:val="listpara1"/>
        <w:numPr>
          <w:ilvl w:val="0"/>
          <w:numId w:val="12"/>
        </w:numPr>
      </w:pPr>
      <w:r>
        <w:t>Die Tabellenform zeigt die eingegebenen Daten übersichtlich an.</w:t>
      </w:r>
    </w:p>
    <w:p w:rsidR="00C5163E" w:rsidRDefault="008F79D3">
      <w:pPr>
        <w:pStyle w:val="listpara1"/>
        <w:numPr>
          <w:ilvl w:val="0"/>
          <w:numId w:val="3"/>
        </w:numPr>
      </w:pPr>
      <w:r>
        <w:lastRenderedPageBreak/>
        <w:t>Das CSV-Format zeigt an, die wie exakten Daten in die CSV-Datei eingegeben werden müssen, damit das Upload erfolgreich ist.</w:t>
      </w:r>
    </w:p>
    <w:p w:rsidR="00C5163E" w:rsidRDefault="008F79D3">
      <w:r>
        <w:t xml:space="preserve">In der Datei </w:t>
      </w:r>
      <w:r>
        <w:t>muss eines der vier akzeptierten Trennsymbole aus Abschnitt 2.4 verwendet werden, und sie muss als CSV-Datei gespeichert werden. In unserem Beispiel verwenden wir ein Semikolon als Trennsymbol.</w:t>
      </w:r>
    </w:p>
    <w:p w:rsidR="00C5163E" w:rsidRDefault="008F79D3">
      <w:r>
        <w:rPr>
          <w:rStyle w:val="SAPEmphasis"/>
        </w:rPr>
        <w:t xml:space="preserve">Hinweis </w:t>
      </w:r>
      <w:r>
        <w:t>Das Datenfeld für KSL (Betrag) wird je nach der gerade</w:t>
      </w:r>
      <w:r>
        <w:t xml:space="preserve"> geplanten Buchhaltungssicht des Sachkontos als positiver Wert (Soll) oder als negativer Wert (Haben) dargestellt. Beispielsweise werden Plandaten für Erlöskonten als negative Werte (Haben) in der KSL-Spalte eingegeben. Aufwands- und Anlagenhauptbuchkonten</w:t>
      </w:r>
      <w:r>
        <w:t xml:space="preserve"> werden auf ähnliche Weise als positive Werte (Soll) geplant.</w:t>
      </w:r>
    </w:p>
    <w:p w:rsidR="00C5163E" w:rsidRDefault="008F79D3">
      <w:r>
        <w:rPr>
          <w:rStyle w:val="SAPEmphasis"/>
        </w:rPr>
        <w:t xml:space="preserve">Achtung </w:t>
      </w:r>
      <w:r>
        <w:t>Das folgende Beispiel dient lediglich als Muster. Es kann von Land zu Land unterschiedlich sein. Die globale Währung (RKCUR) im Lieferumfang ist USD, kann jedoch je nach Systemkonfigurat</w:t>
      </w:r>
      <w:r>
        <w:t>ion variieren. Wenden Sie sich an Ihren Testadministrator, um spezifische Daten zur Landeswährung und globaler Währung zu erhalten.</w:t>
      </w:r>
    </w:p>
    <w:p w:rsidR="00C5163E" w:rsidRDefault="008F79D3">
      <w:pPr>
        <w:pStyle w:val="SAPKeyblockTitle"/>
      </w:pPr>
      <w:r>
        <w:t>Vorgehensweise</w:t>
      </w:r>
    </w:p>
    <w:p w:rsidR="00C5163E" w:rsidRDefault="008F79D3">
      <w:r>
        <w:t>Überprüfen Sie die folgenden Kostenstellenplandaten:</w:t>
      </w:r>
    </w:p>
    <w:tbl>
      <w:tblPr>
        <w:tblStyle w:val="SAPStandardTable"/>
        <w:tblW w:w="0" w:type="auto"/>
        <w:tblLook w:val="0620" w:firstRow="1" w:lastRow="0" w:firstColumn="0" w:lastColumn="0" w:noHBand="1" w:noVBand="1"/>
      </w:tblPr>
      <w:tblGrid>
        <w:gridCol w:w="1195"/>
        <w:gridCol w:w="2240"/>
        <w:gridCol w:w="1602"/>
        <w:gridCol w:w="1433"/>
        <w:gridCol w:w="1285"/>
        <w:gridCol w:w="1440"/>
        <w:gridCol w:w="2872"/>
        <w:gridCol w:w="2104"/>
      </w:tblGrid>
      <w:tr w:rsidR="00C5163E" w:rsidTr="008F79D3">
        <w:trPr>
          <w:cnfStyle w:val="100000000000" w:firstRow="1" w:lastRow="0" w:firstColumn="0" w:lastColumn="0" w:oddVBand="0" w:evenVBand="0" w:oddHBand="0" w:evenHBand="0" w:firstRowFirstColumn="0" w:firstRowLastColumn="0" w:lastRowFirstColumn="0" w:lastRowLastColumn="0"/>
        </w:trPr>
        <w:tc>
          <w:tcPr>
            <w:tcW w:w="0" w:type="auto"/>
          </w:tcPr>
          <w:p w:rsidR="00C5163E" w:rsidRDefault="008F79D3">
            <w:pPr>
              <w:pStyle w:val="SAPTableHeader"/>
            </w:pPr>
            <w:r>
              <w:t>KATEGORIE</w:t>
            </w:r>
          </w:p>
        </w:tc>
        <w:tc>
          <w:tcPr>
            <w:tcW w:w="0" w:type="auto"/>
          </w:tcPr>
          <w:p w:rsidR="00C5163E" w:rsidRDefault="008F79D3">
            <w:pPr>
              <w:pStyle w:val="SAPTableHeader"/>
            </w:pPr>
            <w:r>
              <w:t>RYEAR</w:t>
            </w:r>
          </w:p>
        </w:tc>
        <w:tc>
          <w:tcPr>
            <w:tcW w:w="0" w:type="auto"/>
          </w:tcPr>
          <w:p w:rsidR="00C5163E" w:rsidRDefault="008F79D3">
            <w:pPr>
              <w:pStyle w:val="SAPTableHeader"/>
            </w:pPr>
            <w:r>
              <w:t>POPER</w:t>
            </w:r>
          </w:p>
        </w:tc>
        <w:tc>
          <w:tcPr>
            <w:tcW w:w="0" w:type="auto"/>
          </w:tcPr>
          <w:p w:rsidR="00C5163E" w:rsidRDefault="008F79D3">
            <w:pPr>
              <w:pStyle w:val="SAPTableHeader"/>
            </w:pPr>
            <w:r>
              <w:t>RBUKRS</w:t>
            </w:r>
          </w:p>
        </w:tc>
        <w:tc>
          <w:tcPr>
            <w:tcW w:w="0" w:type="auto"/>
          </w:tcPr>
          <w:p w:rsidR="00C5163E" w:rsidRDefault="008F79D3">
            <w:pPr>
              <w:pStyle w:val="SAPTableHeader"/>
            </w:pPr>
            <w:r>
              <w:t>RCNTR</w:t>
            </w:r>
          </w:p>
        </w:tc>
        <w:tc>
          <w:tcPr>
            <w:tcW w:w="0" w:type="auto"/>
          </w:tcPr>
          <w:p w:rsidR="00C5163E" w:rsidRDefault="008F79D3">
            <w:pPr>
              <w:pStyle w:val="SAPTableHeader"/>
            </w:pPr>
            <w:r>
              <w:t>RACCT</w:t>
            </w:r>
          </w:p>
        </w:tc>
        <w:tc>
          <w:tcPr>
            <w:tcW w:w="0" w:type="auto"/>
          </w:tcPr>
          <w:p w:rsidR="00C5163E" w:rsidRDefault="008F79D3">
            <w:pPr>
              <w:pStyle w:val="SAPTableHeader"/>
            </w:pPr>
            <w:r>
              <w:t>KSL</w:t>
            </w:r>
          </w:p>
        </w:tc>
        <w:tc>
          <w:tcPr>
            <w:tcW w:w="0" w:type="auto"/>
          </w:tcPr>
          <w:p w:rsidR="00C5163E" w:rsidRDefault="008F79D3">
            <w:pPr>
              <w:pStyle w:val="SAPTableHeader"/>
            </w:pPr>
            <w:r>
              <w:t>RKCUR</w:t>
            </w:r>
          </w:p>
        </w:tc>
      </w:tr>
      <w:tr w:rsidR="00C5163E" w:rsidTr="008F79D3">
        <w:tc>
          <w:tcPr>
            <w:tcW w:w="0" w:type="auto"/>
          </w:tcPr>
          <w:p w:rsidR="00C5163E" w:rsidRDefault="008F79D3">
            <w:pPr>
              <w:pStyle w:val="SAPTableHeader"/>
            </w:pPr>
            <w:r>
              <w:t>Kategorie</w:t>
            </w:r>
          </w:p>
        </w:tc>
        <w:tc>
          <w:tcPr>
            <w:tcW w:w="0" w:type="auto"/>
          </w:tcPr>
          <w:p w:rsidR="00C5163E" w:rsidRDefault="008F79D3">
            <w:pPr>
              <w:pStyle w:val="SAPTableHeader"/>
            </w:pPr>
            <w:r>
              <w:t>Geschäftsjahr Hauptbuch</w:t>
            </w:r>
          </w:p>
        </w:tc>
        <w:tc>
          <w:tcPr>
            <w:tcW w:w="0" w:type="auto"/>
          </w:tcPr>
          <w:p w:rsidR="00C5163E" w:rsidRDefault="008F79D3">
            <w:pPr>
              <w:pStyle w:val="SAPTableHeader"/>
            </w:pPr>
            <w:r>
              <w:t>Buchungsperiode</w:t>
            </w:r>
          </w:p>
        </w:tc>
        <w:tc>
          <w:tcPr>
            <w:tcW w:w="0" w:type="auto"/>
          </w:tcPr>
          <w:p w:rsidR="00C5163E" w:rsidRDefault="008F79D3">
            <w:pPr>
              <w:pStyle w:val="SAPTableHeader"/>
            </w:pPr>
            <w:r>
              <w:t>Buchungskreis</w:t>
            </w:r>
          </w:p>
        </w:tc>
        <w:tc>
          <w:tcPr>
            <w:tcW w:w="0" w:type="auto"/>
          </w:tcPr>
          <w:p w:rsidR="00C5163E" w:rsidRDefault="008F79D3">
            <w:pPr>
              <w:pStyle w:val="SAPTableHeader"/>
            </w:pPr>
            <w:r>
              <w:t>Kostenstelle</w:t>
            </w:r>
          </w:p>
        </w:tc>
        <w:tc>
          <w:tcPr>
            <w:tcW w:w="0" w:type="auto"/>
          </w:tcPr>
          <w:p w:rsidR="00C5163E" w:rsidRDefault="008F79D3">
            <w:pPr>
              <w:pStyle w:val="SAPTableHeader"/>
            </w:pPr>
            <w:r>
              <w:t>Kontonummer</w:t>
            </w:r>
          </w:p>
        </w:tc>
        <w:tc>
          <w:tcPr>
            <w:tcW w:w="0" w:type="auto"/>
          </w:tcPr>
          <w:p w:rsidR="00C5163E" w:rsidRDefault="008F79D3">
            <w:pPr>
              <w:pStyle w:val="SAPTableHeader"/>
            </w:pPr>
            <w:r>
              <w:t>Betrag in übergreifender Währung</w:t>
            </w:r>
          </w:p>
        </w:tc>
        <w:tc>
          <w:tcPr>
            <w:tcW w:w="0" w:type="auto"/>
          </w:tcPr>
          <w:p w:rsidR="00C5163E" w:rsidRDefault="008F79D3">
            <w:pPr>
              <w:pStyle w:val="SAPTableHeader"/>
            </w:pPr>
            <w:r>
              <w:t>Übergreifende Währung</w:t>
            </w:r>
          </w:p>
        </w:tc>
      </w:tr>
      <w:tr w:rsidR="00C5163E" w:rsidTr="008F79D3">
        <w:tc>
          <w:tcPr>
            <w:tcW w:w="0" w:type="auto"/>
          </w:tcPr>
          <w:p w:rsidR="00C5163E" w:rsidRDefault="008F79D3">
            <w:pPr>
              <w:pStyle w:val="SAPTableHeader"/>
            </w:pPr>
            <w:r>
              <w:t>X</w:t>
            </w:r>
          </w:p>
        </w:tc>
        <w:tc>
          <w:tcPr>
            <w:tcW w:w="0" w:type="auto"/>
          </w:tcPr>
          <w:p w:rsidR="00C5163E" w:rsidRDefault="008F79D3">
            <w:pPr>
              <w:pStyle w:val="SAPTableHeader"/>
            </w:pPr>
            <w:r>
              <w:t>X</w:t>
            </w:r>
          </w:p>
        </w:tc>
        <w:tc>
          <w:tcPr>
            <w:tcW w:w="0" w:type="auto"/>
          </w:tcPr>
          <w:p w:rsidR="00C5163E" w:rsidRDefault="008F79D3">
            <w:pPr>
              <w:pStyle w:val="SAPTableHeader"/>
            </w:pPr>
            <w:r>
              <w:t>X</w:t>
            </w:r>
          </w:p>
        </w:tc>
        <w:tc>
          <w:tcPr>
            <w:tcW w:w="0" w:type="auto"/>
          </w:tcPr>
          <w:p w:rsidR="00C5163E" w:rsidRDefault="008F79D3">
            <w:pPr>
              <w:pStyle w:val="SAPTableHeader"/>
            </w:pPr>
            <w:r>
              <w:t>X</w:t>
            </w:r>
          </w:p>
        </w:tc>
        <w:tc>
          <w:tcPr>
            <w:tcW w:w="0" w:type="auto"/>
          </w:tcPr>
          <w:p w:rsidR="00C5163E" w:rsidRDefault="008F79D3">
            <w:pPr>
              <w:pStyle w:val="SAPTableHeader"/>
            </w:pPr>
            <w:r>
              <w:t>X</w:t>
            </w:r>
          </w:p>
        </w:tc>
        <w:tc>
          <w:tcPr>
            <w:tcW w:w="0" w:type="auto"/>
          </w:tcPr>
          <w:p w:rsidR="00000000" w:rsidRDefault="008F79D3"/>
        </w:tc>
        <w:tc>
          <w:tcPr>
            <w:tcW w:w="0" w:type="auto"/>
          </w:tcPr>
          <w:p w:rsidR="00000000" w:rsidRDefault="008F79D3"/>
        </w:tc>
        <w:tc>
          <w:tcPr>
            <w:tcW w:w="0" w:type="auto"/>
          </w:tcPr>
          <w:p w:rsidR="00000000" w:rsidRDefault="008F79D3"/>
        </w:tc>
      </w:tr>
      <w:tr w:rsidR="00C5163E" w:rsidTr="008F79D3">
        <w:tc>
          <w:tcPr>
            <w:tcW w:w="0" w:type="auto"/>
          </w:tcPr>
          <w:p w:rsidR="00C5163E" w:rsidRDefault="008F79D3">
            <w:r>
              <w:t>PLN</w:t>
            </w:r>
          </w:p>
        </w:tc>
        <w:tc>
          <w:tcPr>
            <w:tcW w:w="0" w:type="auto"/>
          </w:tcPr>
          <w:p w:rsidR="00C5163E" w:rsidRDefault="008F79D3">
            <w:r>
              <w:t>2017</w:t>
            </w:r>
          </w:p>
        </w:tc>
        <w:tc>
          <w:tcPr>
            <w:tcW w:w="0" w:type="auto"/>
          </w:tcPr>
          <w:p w:rsidR="00C5163E" w:rsidRDefault="008F79D3">
            <w:r>
              <w:t>5</w:t>
            </w:r>
          </w:p>
        </w:tc>
        <w:tc>
          <w:tcPr>
            <w:tcW w:w="0" w:type="auto"/>
          </w:tcPr>
          <w:p w:rsidR="00C5163E" w:rsidRDefault="008F79D3">
            <w:r>
              <w:rPr>
                <w:rStyle w:val="SAPUserEntry"/>
              </w:rPr>
              <w:t>1010</w:t>
            </w:r>
          </w:p>
        </w:tc>
        <w:tc>
          <w:tcPr>
            <w:tcW w:w="0" w:type="auto"/>
          </w:tcPr>
          <w:p w:rsidR="00C5163E" w:rsidRDefault="008F79D3">
            <w:r>
              <w:rPr>
                <w:rStyle w:val="SAPUserEntry"/>
              </w:rPr>
              <w:t>10101101</w:t>
            </w:r>
          </w:p>
        </w:tc>
        <w:tc>
          <w:tcPr>
            <w:tcW w:w="0" w:type="auto"/>
          </w:tcPr>
          <w:p w:rsidR="00C5163E" w:rsidRDefault="008F79D3">
            <w:r>
              <w:t>61003000</w:t>
            </w:r>
          </w:p>
        </w:tc>
        <w:tc>
          <w:tcPr>
            <w:tcW w:w="0" w:type="auto"/>
          </w:tcPr>
          <w:p w:rsidR="00C5163E" w:rsidRDefault="008F79D3">
            <w:r>
              <w:t>1000</w:t>
            </w:r>
          </w:p>
        </w:tc>
        <w:tc>
          <w:tcPr>
            <w:tcW w:w="0" w:type="auto"/>
          </w:tcPr>
          <w:p w:rsidR="00C5163E" w:rsidRDefault="008F79D3">
            <w:r>
              <w:t>USD</w:t>
            </w:r>
          </w:p>
        </w:tc>
      </w:tr>
      <w:tr w:rsidR="00C5163E" w:rsidTr="008F79D3">
        <w:tc>
          <w:tcPr>
            <w:tcW w:w="0" w:type="auto"/>
          </w:tcPr>
          <w:p w:rsidR="00C5163E" w:rsidRDefault="008F79D3">
            <w:r>
              <w:t>PLN</w:t>
            </w:r>
          </w:p>
        </w:tc>
        <w:tc>
          <w:tcPr>
            <w:tcW w:w="0" w:type="auto"/>
          </w:tcPr>
          <w:p w:rsidR="00C5163E" w:rsidRDefault="008F79D3">
            <w:r>
              <w:t>2017</w:t>
            </w:r>
          </w:p>
        </w:tc>
        <w:tc>
          <w:tcPr>
            <w:tcW w:w="0" w:type="auto"/>
          </w:tcPr>
          <w:p w:rsidR="00C5163E" w:rsidRDefault="008F79D3">
            <w:r>
              <w:t>5</w:t>
            </w:r>
          </w:p>
        </w:tc>
        <w:tc>
          <w:tcPr>
            <w:tcW w:w="0" w:type="auto"/>
          </w:tcPr>
          <w:p w:rsidR="00C5163E" w:rsidRDefault="008F79D3">
            <w:r>
              <w:rPr>
                <w:rStyle w:val="SAPUserEntry"/>
              </w:rPr>
              <w:t>1010</w:t>
            </w:r>
          </w:p>
        </w:tc>
        <w:tc>
          <w:tcPr>
            <w:tcW w:w="0" w:type="auto"/>
          </w:tcPr>
          <w:p w:rsidR="00C5163E" w:rsidRDefault="008F79D3">
            <w:r>
              <w:rPr>
                <w:rStyle w:val="SAPUserEntry"/>
              </w:rPr>
              <w:t>10101101</w:t>
            </w:r>
          </w:p>
        </w:tc>
        <w:tc>
          <w:tcPr>
            <w:tcW w:w="0" w:type="auto"/>
          </w:tcPr>
          <w:p w:rsidR="00C5163E" w:rsidRDefault="008F79D3">
            <w:r>
              <w:t>65008300</w:t>
            </w:r>
          </w:p>
        </w:tc>
        <w:tc>
          <w:tcPr>
            <w:tcW w:w="0" w:type="auto"/>
          </w:tcPr>
          <w:p w:rsidR="00C5163E" w:rsidRDefault="008F79D3">
            <w:r>
              <w:t>2000</w:t>
            </w:r>
          </w:p>
        </w:tc>
        <w:tc>
          <w:tcPr>
            <w:tcW w:w="0" w:type="auto"/>
          </w:tcPr>
          <w:p w:rsidR="00C5163E" w:rsidRDefault="008F79D3">
            <w:r>
              <w:t>USD</w:t>
            </w:r>
          </w:p>
        </w:tc>
      </w:tr>
      <w:tr w:rsidR="00C5163E" w:rsidTr="008F79D3">
        <w:tc>
          <w:tcPr>
            <w:tcW w:w="0" w:type="auto"/>
          </w:tcPr>
          <w:p w:rsidR="00C5163E" w:rsidRDefault="008F79D3">
            <w:r>
              <w:t>PLN</w:t>
            </w:r>
          </w:p>
        </w:tc>
        <w:tc>
          <w:tcPr>
            <w:tcW w:w="0" w:type="auto"/>
          </w:tcPr>
          <w:p w:rsidR="00C5163E" w:rsidRDefault="008F79D3">
            <w:r>
              <w:t>2017</w:t>
            </w:r>
          </w:p>
        </w:tc>
        <w:tc>
          <w:tcPr>
            <w:tcW w:w="0" w:type="auto"/>
          </w:tcPr>
          <w:p w:rsidR="00C5163E" w:rsidRDefault="008F79D3">
            <w:r>
              <w:t>5</w:t>
            </w:r>
          </w:p>
        </w:tc>
        <w:tc>
          <w:tcPr>
            <w:tcW w:w="0" w:type="auto"/>
          </w:tcPr>
          <w:p w:rsidR="00C5163E" w:rsidRDefault="008F79D3">
            <w:r>
              <w:rPr>
                <w:rStyle w:val="SAPUserEntry"/>
              </w:rPr>
              <w:t>1010</w:t>
            </w:r>
          </w:p>
        </w:tc>
        <w:tc>
          <w:tcPr>
            <w:tcW w:w="0" w:type="auto"/>
          </w:tcPr>
          <w:p w:rsidR="00C5163E" w:rsidRDefault="008F79D3">
            <w:r>
              <w:rPr>
                <w:rStyle w:val="SAPUserEntry"/>
              </w:rPr>
              <w:t>10101101</w:t>
            </w:r>
          </w:p>
        </w:tc>
        <w:tc>
          <w:tcPr>
            <w:tcW w:w="0" w:type="auto"/>
          </w:tcPr>
          <w:p w:rsidR="00C5163E" w:rsidRDefault="008F79D3">
            <w:r>
              <w:t>94308000</w:t>
            </w:r>
          </w:p>
        </w:tc>
        <w:tc>
          <w:tcPr>
            <w:tcW w:w="0" w:type="auto"/>
          </w:tcPr>
          <w:p w:rsidR="00C5163E" w:rsidRDefault="008F79D3">
            <w:r>
              <w:t>3000</w:t>
            </w:r>
          </w:p>
        </w:tc>
        <w:tc>
          <w:tcPr>
            <w:tcW w:w="0" w:type="auto"/>
          </w:tcPr>
          <w:p w:rsidR="00C5163E" w:rsidRDefault="008F79D3">
            <w:r>
              <w:t>USD</w:t>
            </w:r>
          </w:p>
        </w:tc>
      </w:tr>
      <w:tr w:rsidR="00C5163E" w:rsidTr="008F79D3">
        <w:tc>
          <w:tcPr>
            <w:tcW w:w="0" w:type="auto"/>
          </w:tcPr>
          <w:p w:rsidR="00C5163E" w:rsidRDefault="008F79D3">
            <w:r>
              <w:t>PLN</w:t>
            </w:r>
          </w:p>
        </w:tc>
        <w:tc>
          <w:tcPr>
            <w:tcW w:w="0" w:type="auto"/>
          </w:tcPr>
          <w:p w:rsidR="00C5163E" w:rsidRDefault="008F79D3">
            <w:r>
              <w:t>2017</w:t>
            </w:r>
          </w:p>
        </w:tc>
        <w:tc>
          <w:tcPr>
            <w:tcW w:w="0" w:type="auto"/>
          </w:tcPr>
          <w:p w:rsidR="00C5163E" w:rsidRDefault="008F79D3">
            <w:r>
              <w:t>5</w:t>
            </w:r>
          </w:p>
        </w:tc>
        <w:tc>
          <w:tcPr>
            <w:tcW w:w="0" w:type="auto"/>
          </w:tcPr>
          <w:p w:rsidR="00C5163E" w:rsidRDefault="008F79D3">
            <w:r>
              <w:rPr>
                <w:rStyle w:val="SAPUserEntry"/>
              </w:rPr>
              <w:t>1010</w:t>
            </w:r>
          </w:p>
        </w:tc>
        <w:tc>
          <w:tcPr>
            <w:tcW w:w="0" w:type="auto"/>
          </w:tcPr>
          <w:p w:rsidR="00C5163E" w:rsidRDefault="008F79D3">
            <w:r>
              <w:rPr>
                <w:rStyle w:val="SAPUserEntry"/>
              </w:rPr>
              <w:t>10101101</w:t>
            </w:r>
          </w:p>
        </w:tc>
        <w:tc>
          <w:tcPr>
            <w:tcW w:w="0" w:type="auto"/>
          </w:tcPr>
          <w:p w:rsidR="00C5163E" w:rsidRDefault="008F79D3">
            <w:r>
              <w:t>61007000</w:t>
            </w:r>
          </w:p>
        </w:tc>
        <w:tc>
          <w:tcPr>
            <w:tcW w:w="0" w:type="auto"/>
          </w:tcPr>
          <w:p w:rsidR="00C5163E" w:rsidRDefault="008F79D3">
            <w:r>
              <w:t>4000</w:t>
            </w:r>
          </w:p>
        </w:tc>
        <w:tc>
          <w:tcPr>
            <w:tcW w:w="0" w:type="auto"/>
          </w:tcPr>
          <w:p w:rsidR="00C5163E" w:rsidRDefault="008F79D3">
            <w:r>
              <w:t>USD</w:t>
            </w:r>
          </w:p>
        </w:tc>
      </w:tr>
    </w:tbl>
    <w:p w:rsidR="00C5163E" w:rsidRDefault="008F79D3">
      <w:pPr>
        <w:pStyle w:val="Heading3"/>
      </w:pPr>
      <w:bookmarkStart w:id="36" w:name="unique_15"/>
      <w:bookmarkStart w:id="37" w:name="_Toc52216877"/>
      <w:r>
        <w:t>Datei für das Upload des Marktsegmentplans vorbereiten</w:t>
      </w:r>
      <w:bookmarkEnd w:id="36"/>
      <w:bookmarkEnd w:id="37"/>
    </w:p>
    <w:p w:rsidR="00C5163E" w:rsidRDefault="008F79D3">
      <w:pPr>
        <w:pStyle w:val="SAPKeyblockTitle"/>
      </w:pPr>
      <w:r>
        <w:t>Testverwaltung</w:t>
      </w:r>
    </w:p>
    <w:p w:rsidR="00C5163E" w:rsidRDefault="008F79D3">
      <w:r>
        <w:t>Kundenprojekt: Füllen Sie die projektbezogenen Teile aus.</w:t>
      </w:r>
    </w:p>
    <w:p w:rsidR="00C5163E" w:rsidRDefault="00C5163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rPr>
                <w:rStyle w:val="SAPEmphasis"/>
              </w:rPr>
              <w:lastRenderedPageBreak/>
              <w:t>Testfall-ID</w:t>
            </w:r>
          </w:p>
        </w:tc>
        <w:tc>
          <w:tcPr>
            <w:tcW w:w="0" w:type="auto"/>
            <w:shd w:val="clear" w:color="auto" w:fill="auto"/>
            <w:tcMar>
              <w:top w:w="29" w:type="dxa"/>
              <w:left w:w="29" w:type="dxa"/>
              <w:bottom w:w="29" w:type="dxa"/>
              <w:right w:w="29" w:type="dxa"/>
            </w:tcMar>
          </w:tcPr>
          <w:p w:rsidR="00C5163E" w:rsidRDefault="008F79D3">
            <w:r>
              <w:t>&lt;X.XX&gt;</w:t>
            </w:r>
          </w:p>
        </w:tc>
        <w:tc>
          <w:tcPr>
            <w:tcW w:w="0" w:type="auto"/>
            <w:shd w:val="clear" w:color="auto" w:fill="auto"/>
            <w:tcMar>
              <w:top w:w="29" w:type="dxa"/>
              <w:left w:w="29" w:type="dxa"/>
              <w:bottom w:w="29" w:type="dxa"/>
              <w:right w:w="29" w:type="dxa"/>
            </w:tcMar>
          </w:tcPr>
          <w:p w:rsidR="00C5163E" w:rsidRDefault="008F79D3">
            <w:r>
              <w:rPr>
                <w:rStyle w:val="SAPEmphasis"/>
              </w:rPr>
              <w:t>Testername</w:t>
            </w:r>
          </w:p>
        </w:tc>
        <w:tc>
          <w:tcPr>
            <w:tcW w:w="0" w:type="auto"/>
            <w:shd w:val="clear" w:color="auto" w:fill="auto"/>
            <w:tcMar>
              <w:top w:w="29" w:type="dxa"/>
              <w:left w:w="29" w:type="dxa"/>
              <w:bottom w:w="29" w:type="dxa"/>
              <w:right w:w="29" w:type="dxa"/>
            </w:tcMar>
          </w:tcPr>
          <w:p w:rsidR="00C5163E" w:rsidRDefault="00C5163E"/>
        </w:tc>
        <w:tc>
          <w:tcPr>
            <w:tcW w:w="0" w:type="auto"/>
            <w:shd w:val="clear" w:color="auto" w:fill="auto"/>
            <w:tcMar>
              <w:top w:w="29" w:type="dxa"/>
              <w:left w:w="29" w:type="dxa"/>
              <w:bottom w:w="29" w:type="dxa"/>
              <w:right w:w="29" w:type="dxa"/>
            </w:tcMar>
          </w:tcPr>
          <w:p w:rsidR="00C5163E" w:rsidRDefault="008F79D3">
            <w:r>
              <w:rPr>
                <w:rStyle w:val="SAPEmphasis"/>
              </w:rPr>
              <w:t>Testdatum</w:t>
            </w:r>
          </w:p>
        </w:tc>
        <w:tc>
          <w:tcPr>
            <w:tcW w:w="0" w:type="auto"/>
            <w:shd w:val="clear" w:color="auto" w:fill="auto"/>
            <w:tcMar>
              <w:top w:w="29" w:type="dxa"/>
              <w:left w:w="29" w:type="dxa"/>
              <w:bottom w:w="29" w:type="dxa"/>
              <w:right w:w="29" w:type="dxa"/>
            </w:tcMar>
          </w:tcPr>
          <w:p w:rsidR="00C5163E" w:rsidRDefault="008F79D3">
            <w:r>
              <w:rPr>
                <w:rStyle w:val="SAPUserEntry"/>
              </w:rPr>
              <w:t xml:space="preserve">Geben </w:t>
            </w:r>
            <w:r>
              <w:rPr>
                <w:rStyle w:val="SAPUserEntry"/>
              </w:rPr>
              <w:t>Sie ein Testdatum ein.</w:t>
            </w:r>
          </w:p>
        </w:tc>
      </w:tr>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t>Benutzerrolle(n)</w:t>
            </w:r>
          </w:p>
        </w:tc>
        <w:tc>
          <w:tcPr>
            <w:tcW w:w="0" w:type="auto"/>
            <w:gridSpan w:val="5"/>
            <w:shd w:val="clear" w:color="auto" w:fill="auto"/>
            <w:tcMar>
              <w:top w:w="29" w:type="dxa"/>
              <w:left w:w="29" w:type="dxa"/>
              <w:bottom w:w="29" w:type="dxa"/>
              <w:right w:w="29" w:type="dxa"/>
            </w:tcMar>
          </w:tcPr>
          <w:p w:rsidR="00C5163E" w:rsidRDefault="00C5163E"/>
        </w:tc>
      </w:tr>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rPr>
                <w:rStyle w:val="SAPEmphasis"/>
              </w:rPr>
              <w:t>Verantwortungsbereich</w:t>
            </w:r>
          </w:p>
        </w:tc>
        <w:tc>
          <w:tcPr>
            <w:tcW w:w="0" w:type="auto"/>
            <w:gridSpan w:val="3"/>
            <w:shd w:val="clear" w:color="auto" w:fill="auto"/>
            <w:tcMar>
              <w:top w:w="29" w:type="dxa"/>
              <w:left w:w="29" w:type="dxa"/>
              <w:bottom w:w="29" w:type="dxa"/>
              <w:right w:w="29" w:type="dxa"/>
            </w:tcMar>
          </w:tcPr>
          <w:p w:rsidR="00C5163E" w:rsidRDefault="008F79D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163E" w:rsidRDefault="008F79D3">
            <w:r>
              <w:rPr>
                <w:rStyle w:val="SAPEmphasis"/>
              </w:rPr>
              <w:t>Dauer</w:t>
            </w:r>
          </w:p>
        </w:tc>
        <w:tc>
          <w:tcPr>
            <w:tcW w:w="0" w:type="auto"/>
            <w:shd w:val="clear" w:color="auto" w:fill="auto"/>
            <w:tcMar>
              <w:top w:w="29" w:type="dxa"/>
              <w:left w:w="29" w:type="dxa"/>
              <w:bottom w:w="29" w:type="dxa"/>
              <w:right w:w="29" w:type="dxa"/>
            </w:tcMar>
          </w:tcPr>
          <w:p w:rsidR="00C5163E" w:rsidRDefault="008F79D3">
            <w:r>
              <w:rPr>
                <w:rStyle w:val="SAPUserEntry"/>
              </w:rPr>
              <w:t>Geben Sie eine Dauer ein.</w:t>
            </w:r>
          </w:p>
        </w:tc>
      </w:tr>
    </w:tbl>
    <w:p w:rsidR="00C5163E" w:rsidRDefault="008F79D3">
      <w:pPr>
        <w:pStyle w:val="SAPKeyblockTitle"/>
      </w:pPr>
      <w:r>
        <w:t>Zweck</w:t>
      </w:r>
    </w:p>
    <w:p w:rsidR="00C5163E" w:rsidRDefault="008F79D3">
      <w:r>
        <w:t xml:space="preserve">In dieser Aktivität bereiten Sie Ihre Plandaten </w:t>
      </w:r>
      <w:r>
        <w:t>aus einem externen System für den Upload vor. Füllen Sie die heruntergeladene Vorlage "Marktsegmentplanung" mit den nachfolgend aufgeführten Daten aus. Es gibt zwei Möglichkeiten, die exakt gleichen Daten darzustellen: in Tabellenform oder im CSV-Format. D</w:t>
      </w:r>
      <w:r>
        <w:t>ie Tabellenform zeigt die eingegebenen Daten übersichtlich an. Das CSV-Format zeigt an, die wie exakten Daten in die CSV-Datei eingegeben werden müssen, damit das Upload erfolgreich ist. In der Datei muss eines der vier akzeptierten Trennsymbole aus Abschn</w:t>
      </w:r>
      <w:r>
        <w:t>itt 2.4 verwendet werden, und sie muss als CSV-Datei gespeichert werden. In unserem Beispiel verwenden wir ein Semikolon als Trennsymbol.</w:t>
      </w:r>
    </w:p>
    <w:p w:rsidR="00C5163E" w:rsidRDefault="008F79D3">
      <w:r>
        <w:rPr>
          <w:rStyle w:val="SAPEmphasis"/>
        </w:rPr>
        <w:t xml:space="preserve">Hinweis </w:t>
      </w:r>
      <w:r>
        <w:t>Das Datenfeld für KSL (Betrag) wird je nach der gerade geplanten Buchhaltungssicht des Sachkontos als positive</w:t>
      </w:r>
      <w:r>
        <w:t>r Wert (Soll) oder als negativer Wert (Haben) dargestellt. Beispielsweise werden Plandaten für Erlöskonten als negative Werte (Haben) in der KSL-Spalte eingegeben. Aufwands- und Anlagenhauptbuchkonten werden auf ähnliche Weise als positive Werte (Soll) gep</w:t>
      </w:r>
      <w:r>
        <w:t>lant.</w:t>
      </w:r>
    </w:p>
    <w:p w:rsidR="00C5163E" w:rsidRDefault="008F79D3">
      <w:r>
        <w:rPr>
          <w:rStyle w:val="SAPEmphasis"/>
        </w:rPr>
        <w:t xml:space="preserve">Achtung </w:t>
      </w:r>
      <w:r>
        <w:t>Das folgende Beispiel dient lediglich als Muster. Es kann von Land zu Land unterschiedlich sein. Wenden Sie sich an Ihren Testadministrator, damit dieser Ihnen länderspezifische Daten bereitstellt.</w:t>
      </w:r>
    </w:p>
    <w:p w:rsidR="00C5163E" w:rsidRDefault="008F79D3">
      <w:pPr>
        <w:pStyle w:val="SAPKeyblockTitle"/>
      </w:pPr>
      <w:r>
        <w:t>Vorgehensweise</w:t>
      </w:r>
    </w:p>
    <w:p w:rsidR="00C5163E" w:rsidRDefault="008F79D3">
      <w:r>
        <w:t xml:space="preserve">Überprüfen Sie die folgenden </w:t>
      </w:r>
      <w:r>
        <w:t>Marktsegmentplandaten:</w:t>
      </w:r>
    </w:p>
    <w:p w:rsidR="00C5163E" w:rsidRDefault="00C5163E"/>
    <w:tbl>
      <w:tblPr>
        <w:tblStyle w:val="SAPStandardTable"/>
        <w:tblW w:w="0" w:type="auto"/>
        <w:tblLook w:val="0620" w:firstRow="1" w:lastRow="0" w:firstColumn="0" w:lastColumn="0" w:noHBand="1" w:noVBand="1"/>
      </w:tblPr>
      <w:tblGrid>
        <w:gridCol w:w="1099"/>
        <w:gridCol w:w="1970"/>
        <w:gridCol w:w="1418"/>
        <w:gridCol w:w="1324"/>
        <w:gridCol w:w="1359"/>
        <w:gridCol w:w="1310"/>
        <w:gridCol w:w="1384"/>
        <w:gridCol w:w="2454"/>
        <w:gridCol w:w="1853"/>
      </w:tblGrid>
      <w:tr w:rsidR="00C5163E" w:rsidTr="008F79D3">
        <w:trPr>
          <w:cnfStyle w:val="100000000000" w:firstRow="1" w:lastRow="0" w:firstColumn="0" w:lastColumn="0" w:oddVBand="0" w:evenVBand="0" w:oddHBand="0" w:evenHBand="0" w:firstRowFirstColumn="0" w:firstRowLastColumn="0" w:lastRowFirstColumn="0" w:lastRowLastColumn="0"/>
        </w:trPr>
        <w:tc>
          <w:tcPr>
            <w:tcW w:w="0" w:type="auto"/>
          </w:tcPr>
          <w:p w:rsidR="00C5163E" w:rsidRDefault="008F79D3">
            <w:pPr>
              <w:pStyle w:val="SAPTableHeader"/>
            </w:pPr>
            <w:r>
              <w:t>KATEGORIE</w:t>
            </w:r>
          </w:p>
        </w:tc>
        <w:tc>
          <w:tcPr>
            <w:tcW w:w="0" w:type="auto"/>
          </w:tcPr>
          <w:p w:rsidR="00C5163E" w:rsidRDefault="008F79D3">
            <w:pPr>
              <w:pStyle w:val="SAPTableHeader"/>
            </w:pPr>
            <w:r>
              <w:t>RYEAR</w:t>
            </w:r>
          </w:p>
        </w:tc>
        <w:tc>
          <w:tcPr>
            <w:tcW w:w="0" w:type="auto"/>
          </w:tcPr>
          <w:p w:rsidR="00C5163E" w:rsidRDefault="008F79D3">
            <w:pPr>
              <w:pStyle w:val="SAPTableHeader"/>
            </w:pPr>
            <w:r>
              <w:t>POPER</w:t>
            </w:r>
          </w:p>
        </w:tc>
        <w:tc>
          <w:tcPr>
            <w:tcW w:w="0" w:type="auto"/>
          </w:tcPr>
          <w:p w:rsidR="00C5163E" w:rsidRDefault="008F79D3">
            <w:pPr>
              <w:pStyle w:val="SAPTableHeader"/>
            </w:pPr>
            <w:r>
              <w:t>RBUKRS</w:t>
            </w:r>
          </w:p>
        </w:tc>
        <w:tc>
          <w:tcPr>
            <w:tcW w:w="0" w:type="auto"/>
          </w:tcPr>
          <w:p w:rsidR="00C5163E" w:rsidRDefault="008F79D3">
            <w:pPr>
              <w:pStyle w:val="SAPTableHeader"/>
            </w:pPr>
            <w:r>
              <w:t>MATKL</w:t>
            </w:r>
          </w:p>
        </w:tc>
        <w:tc>
          <w:tcPr>
            <w:tcW w:w="0" w:type="auto"/>
          </w:tcPr>
          <w:p w:rsidR="00C5163E" w:rsidRDefault="008F79D3">
            <w:pPr>
              <w:pStyle w:val="SAPTableHeader"/>
            </w:pPr>
            <w:r>
              <w:t>KDGRP</w:t>
            </w:r>
          </w:p>
        </w:tc>
        <w:tc>
          <w:tcPr>
            <w:tcW w:w="0" w:type="auto"/>
          </w:tcPr>
          <w:p w:rsidR="00C5163E" w:rsidRDefault="008F79D3">
            <w:pPr>
              <w:pStyle w:val="SAPTableHeader"/>
            </w:pPr>
            <w:r>
              <w:t>RACCT</w:t>
            </w:r>
          </w:p>
        </w:tc>
        <w:tc>
          <w:tcPr>
            <w:tcW w:w="0" w:type="auto"/>
          </w:tcPr>
          <w:p w:rsidR="00C5163E" w:rsidRDefault="008F79D3">
            <w:pPr>
              <w:pStyle w:val="SAPTableHeader"/>
            </w:pPr>
            <w:r>
              <w:t>KSL</w:t>
            </w:r>
          </w:p>
        </w:tc>
        <w:tc>
          <w:tcPr>
            <w:tcW w:w="0" w:type="auto"/>
          </w:tcPr>
          <w:p w:rsidR="00C5163E" w:rsidRDefault="008F79D3">
            <w:pPr>
              <w:pStyle w:val="SAPTableHeader"/>
            </w:pPr>
            <w:r>
              <w:t>RKCUR</w:t>
            </w:r>
          </w:p>
        </w:tc>
      </w:tr>
      <w:tr w:rsidR="00C5163E" w:rsidTr="008F79D3">
        <w:tc>
          <w:tcPr>
            <w:tcW w:w="0" w:type="auto"/>
          </w:tcPr>
          <w:p w:rsidR="00C5163E" w:rsidRDefault="008F79D3">
            <w:pPr>
              <w:pStyle w:val="SAPTableHeader"/>
            </w:pPr>
            <w:r>
              <w:t>Kategorie</w:t>
            </w:r>
          </w:p>
        </w:tc>
        <w:tc>
          <w:tcPr>
            <w:tcW w:w="0" w:type="auto"/>
          </w:tcPr>
          <w:p w:rsidR="00C5163E" w:rsidRDefault="008F79D3">
            <w:pPr>
              <w:pStyle w:val="SAPTableHeader"/>
            </w:pPr>
            <w:r>
              <w:t>Geschäftsjahr Hauptbuch</w:t>
            </w:r>
          </w:p>
        </w:tc>
        <w:tc>
          <w:tcPr>
            <w:tcW w:w="0" w:type="auto"/>
          </w:tcPr>
          <w:p w:rsidR="00C5163E" w:rsidRDefault="008F79D3">
            <w:pPr>
              <w:pStyle w:val="SAPTableHeader"/>
            </w:pPr>
            <w:r>
              <w:t>Buchungsperiode</w:t>
            </w:r>
          </w:p>
        </w:tc>
        <w:tc>
          <w:tcPr>
            <w:tcW w:w="0" w:type="auto"/>
          </w:tcPr>
          <w:p w:rsidR="00C5163E" w:rsidRDefault="008F79D3">
            <w:pPr>
              <w:pStyle w:val="SAPTableHeader"/>
            </w:pPr>
            <w:r>
              <w:t>Buchungskreis</w:t>
            </w:r>
          </w:p>
        </w:tc>
        <w:tc>
          <w:tcPr>
            <w:tcW w:w="0" w:type="auto"/>
          </w:tcPr>
          <w:p w:rsidR="00C5163E" w:rsidRDefault="008F79D3">
            <w:pPr>
              <w:pStyle w:val="SAPTableHeader"/>
            </w:pPr>
            <w:r>
              <w:t>Materialgruppe</w:t>
            </w:r>
          </w:p>
        </w:tc>
        <w:tc>
          <w:tcPr>
            <w:tcW w:w="0" w:type="auto"/>
          </w:tcPr>
          <w:p w:rsidR="00C5163E" w:rsidRDefault="008F79D3">
            <w:pPr>
              <w:pStyle w:val="SAPTableHeader"/>
            </w:pPr>
            <w:r>
              <w:t>Kundengruppe</w:t>
            </w:r>
          </w:p>
        </w:tc>
        <w:tc>
          <w:tcPr>
            <w:tcW w:w="0" w:type="auto"/>
          </w:tcPr>
          <w:p w:rsidR="00C5163E" w:rsidRDefault="008F79D3">
            <w:pPr>
              <w:pStyle w:val="SAPTableHeader"/>
            </w:pPr>
            <w:r>
              <w:t>Kontonummer</w:t>
            </w:r>
          </w:p>
        </w:tc>
        <w:tc>
          <w:tcPr>
            <w:tcW w:w="0" w:type="auto"/>
          </w:tcPr>
          <w:p w:rsidR="00C5163E" w:rsidRDefault="008F79D3">
            <w:pPr>
              <w:pStyle w:val="SAPTableHeader"/>
            </w:pPr>
            <w:r>
              <w:t>Betrag in übergreifender Währung</w:t>
            </w:r>
          </w:p>
        </w:tc>
        <w:tc>
          <w:tcPr>
            <w:tcW w:w="0" w:type="auto"/>
          </w:tcPr>
          <w:p w:rsidR="00C5163E" w:rsidRDefault="008F79D3">
            <w:pPr>
              <w:pStyle w:val="SAPTableHeader"/>
            </w:pPr>
            <w:r>
              <w:t>Übergreifende Währung</w:t>
            </w:r>
          </w:p>
        </w:tc>
      </w:tr>
      <w:tr w:rsidR="00C5163E" w:rsidTr="008F79D3">
        <w:tc>
          <w:tcPr>
            <w:tcW w:w="0" w:type="auto"/>
          </w:tcPr>
          <w:p w:rsidR="00C5163E" w:rsidRDefault="008F79D3">
            <w:pPr>
              <w:pStyle w:val="SAPTableHeader"/>
            </w:pPr>
            <w:r>
              <w:t>X</w:t>
            </w:r>
          </w:p>
        </w:tc>
        <w:tc>
          <w:tcPr>
            <w:tcW w:w="0" w:type="auto"/>
          </w:tcPr>
          <w:p w:rsidR="00C5163E" w:rsidRDefault="008F79D3">
            <w:pPr>
              <w:pStyle w:val="SAPTableHeader"/>
            </w:pPr>
            <w:r>
              <w:t>X</w:t>
            </w:r>
          </w:p>
        </w:tc>
        <w:tc>
          <w:tcPr>
            <w:tcW w:w="0" w:type="auto"/>
          </w:tcPr>
          <w:p w:rsidR="00C5163E" w:rsidRDefault="008F79D3">
            <w:pPr>
              <w:pStyle w:val="SAPTableHeader"/>
            </w:pPr>
            <w:r>
              <w:t>X</w:t>
            </w:r>
          </w:p>
        </w:tc>
        <w:tc>
          <w:tcPr>
            <w:tcW w:w="0" w:type="auto"/>
          </w:tcPr>
          <w:p w:rsidR="00C5163E" w:rsidRDefault="008F79D3">
            <w:pPr>
              <w:pStyle w:val="SAPTableHeader"/>
            </w:pPr>
            <w:r>
              <w:t>X</w:t>
            </w:r>
          </w:p>
        </w:tc>
        <w:tc>
          <w:tcPr>
            <w:tcW w:w="0" w:type="auto"/>
          </w:tcPr>
          <w:p w:rsidR="00C5163E" w:rsidRDefault="008F79D3">
            <w:pPr>
              <w:pStyle w:val="SAPTableHeader"/>
            </w:pPr>
            <w:r>
              <w:t>X</w:t>
            </w:r>
          </w:p>
        </w:tc>
        <w:tc>
          <w:tcPr>
            <w:tcW w:w="0" w:type="auto"/>
          </w:tcPr>
          <w:p w:rsidR="00C5163E" w:rsidRDefault="008F79D3">
            <w:pPr>
              <w:pStyle w:val="SAPTableHeader"/>
            </w:pPr>
            <w:r>
              <w:t>X</w:t>
            </w:r>
          </w:p>
        </w:tc>
        <w:tc>
          <w:tcPr>
            <w:tcW w:w="0" w:type="auto"/>
          </w:tcPr>
          <w:p w:rsidR="00C5163E" w:rsidRDefault="008F79D3">
            <w:pPr>
              <w:pStyle w:val="SAPTableHeader"/>
            </w:pPr>
            <w:r>
              <w:t>X</w:t>
            </w:r>
          </w:p>
        </w:tc>
        <w:tc>
          <w:tcPr>
            <w:tcW w:w="0" w:type="auto"/>
          </w:tcPr>
          <w:p w:rsidR="00000000" w:rsidRDefault="008F79D3"/>
        </w:tc>
        <w:tc>
          <w:tcPr>
            <w:tcW w:w="0" w:type="auto"/>
          </w:tcPr>
          <w:p w:rsidR="00000000" w:rsidRDefault="008F79D3"/>
        </w:tc>
      </w:tr>
      <w:tr w:rsidR="00C5163E" w:rsidTr="008F79D3">
        <w:tc>
          <w:tcPr>
            <w:tcW w:w="0" w:type="auto"/>
          </w:tcPr>
          <w:p w:rsidR="00C5163E" w:rsidRDefault="008F79D3">
            <w:r>
              <w:t>PLN</w:t>
            </w:r>
          </w:p>
        </w:tc>
        <w:tc>
          <w:tcPr>
            <w:tcW w:w="0" w:type="auto"/>
          </w:tcPr>
          <w:p w:rsidR="00C5163E" w:rsidRDefault="008F79D3">
            <w:r>
              <w:t>2017</w:t>
            </w:r>
          </w:p>
        </w:tc>
        <w:tc>
          <w:tcPr>
            <w:tcW w:w="0" w:type="auto"/>
          </w:tcPr>
          <w:p w:rsidR="00C5163E" w:rsidRDefault="008F79D3">
            <w:r>
              <w:t>5</w:t>
            </w:r>
          </w:p>
        </w:tc>
        <w:tc>
          <w:tcPr>
            <w:tcW w:w="0" w:type="auto"/>
          </w:tcPr>
          <w:p w:rsidR="00C5163E" w:rsidRDefault="008F79D3">
            <w:r>
              <w:rPr>
                <w:rStyle w:val="SAPUserEntry"/>
              </w:rPr>
              <w:t>1010</w:t>
            </w:r>
          </w:p>
        </w:tc>
        <w:tc>
          <w:tcPr>
            <w:tcW w:w="0" w:type="auto"/>
          </w:tcPr>
          <w:p w:rsidR="00000000" w:rsidRDefault="008F79D3"/>
        </w:tc>
        <w:tc>
          <w:tcPr>
            <w:tcW w:w="0" w:type="auto"/>
          </w:tcPr>
          <w:p w:rsidR="00C5163E" w:rsidRDefault="008F79D3">
            <w:r>
              <w:t>01</w:t>
            </w:r>
          </w:p>
        </w:tc>
        <w:tc>
          <w:tcPr>
            <w:tcW w:w="0" w:type="auto"/>
          </w:tcPr>
          <w:p w:rsidR="00C5163E" w:rsidRDefault="008F79D3">
            <w:r>
              <w:t>41000000</w:t>
            </w:r>
          </w:p>
        </w:tc>
        <w:tc>
          <w:tcPr>
            <w:tcW w:w="0" w:type="auto"/>
          </w:tcPr>
          <w:p w:rsidR="00C5163E" w:rsidRDefault="008F79D3">
            <w:r>
              <w:t>-90000</w:t>
            </w:r>
          </w:p>
        </w:tc>
        <w:tc>
          <w:tcPr>
            <w:tcW w:w="0" w:type="auto"/>
          </w:tcPr>
          <w:p w:rsidR="00C5163E" w:rsidRDefault="008F79D3">
            <w:r>
              <w:t>USD</w:t>
            </w:r>
          </w:p>
        </w:tc>
      </w:tr>
      <w:tr w:rsidR="00C5163E" w:rsidTr="008F79D3">
        <w:tc>
          <w:tcPr>
            <w:tcW w:w="0" w:type="auto"/>
          </w:tcPr>
          <w:p w:rsidR="00C5163E" w:rsidRDefault="008F79D3">
            <w:r>
              <w:lastRenderedPageBreak/>
              <w:t>PLN</w:t>
            </w:r>
          </w:p>
        </w:tc>
        <w:tc>
          <w:tcPr>
            <w:tcW w:w="0" w:type="auto"/>
          </w:tcPr>
          <w:p w:rsidR="00C5163E" w:rsidRDefault="008F79D3">
            <w:r>
              <w:t>2017</w:t>
            </w:r>
          </w:p>
        </w:tc>
        <w:tc>
          <w:tcPr>
            <w:tcW w:w="0" w:type="auto"/>
          </w:tcPr>
          <w:p w:rsidR="00C5163E" w:rsidRDefault="008F79D3">
            <w:r>
              <w:t>5</w:t>
            </w:r>
          </w:p>
        </w:tc>
        <w:tc>
          <w:tcPr>
            <w:tcW w:w="0" w:type="auto"/>
          </w:tcPr>
          <w:p w:rsidR="00C5163E" w:rsidRDefault="008F79D3">
            <w:r>
              <w:rPr>
                <w:rStyle w:val="SAPUserEntry"/>
              </w:rPr>
              <w:t>1010</w:t>
            </w:r>
          </w:p>
        </w:tc>
        <w:tc>
          <w:tcPr>
            <w:tcW w:w="0" w:type="auto"/>
          </w:tcPr>
          <w:p w:rsidR="00000000" w:rsidRDefault="008F79D3"/>
        </w:tc>
        <w:tc>
          <w:tcPr>
            <w:tcW w:w="0" w:type="auto"/>
          </w:tcPr>
          <w:p w:rsidR="00C5163E" w:rsidRDefault="008F79D3">
            <w:r>
              <w:t>02</w:t>
            </w:r>
          </w:p>
        </w:tc>
        <w:tc>
          <w:tcPr>
            <w:tcW w:w="0" w:type="auto"/>
          </w:tcPr>
          <w:p w:rsidR="00C5163E" w:rsidRDefault="008F79D3">
            <w:r>
              <w:t>41001000</w:t>
            </w:r>
          </w:p>
        </w:tc>
        <w:tc>
          <w:tcPr>
            <w:tcW w:w="0" w:type="auto"/>
          </w:tcPr>
          <w:p w:rsidR="00C5163E" w:rsidRDefault="008F79D3">
            <w:r>
              <w:t>-50000</w:t>
            </w:r>
          </w:p>
        </w:tc>
        <w:tc>
          <w:tcPr>
            <w:tcW w:w="0" w:type="auto"/>
          </w:tcPr>
          <w:p w:rsidR="00C5163E" w:rsidRDefault="008F79D3">
            <w:r>
              <w:t>USD</w:t>
            </w:r>
          </w:p>
        </w:tc>
      </w:tr>
    </w:tbl>
    <w:p w:rsidR="00C5163E" w:rsidRDefault="008F79D3">
      <w:pPr>
        <w:pStyle w:val="Heading3"/>
      </w:pPr>
      <w:bookmarkStart w:id="38" w:name="unique_16"/>
      <w:bookmarkStart w:id="39" w:name="_Toc52216878"/>
      <w:r>
        <w:t>Finanzplandaten importieren</w:t>
      </w:r>
      <w:bookmarkEnd w:id="38"/>
      <w:bookmarkEnd w:id="39"/>
    </w:p>
    <w:p w:rsidR="00C5163E" w:rsidRDefault="008F79D3">
      <w:pPr>
        <w:pStyle w:val="SAPKeyblockTitle"/>
      </w:pPr>
      <w:r>
        <w:t>Testverwaltung</w:t>
      </w:r>
    </w:p>
    <w:p w:rsidR="00C5163E" w:rsidRDefault="008F79D3">
      <w:r>
        <w:t>Kundenprojekt: Füllen Sie die projektbezogenen Teile aus.</w:t>
      </w:r>
    </w:p>
    <w:p w:rsidR="00C5163E" w:rsidRDefault="00C5163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rPr>
                <w:rStyle w:val="SAPEmphasis"/>
              </w:rPr>
              <w:t>Testfall-ID</w:t>
            </w:r>
          </w:p>
        </w:tc>
        <w:tc>
          <w:tcPr>
            <w:tcW w:w="0" w:type="auto"/>
            <w:shd w:val="clear" w:color="auto" w:fill="auto"/>
            <w:tcMar>
              <w:top w:w="29" w:type="dxa"/>
              <w:left w:w="29" w:type="dxa"/>
              <w:bottom w:w="29" w:type="dxa"/>
              <w:right w:w="29" w:type="dxa"/>
            </w:tcMar>
          </w:tcPr>
          <w:p w:rsidR="00C5163E" w:rsidRDefault="008F79D3">
            <w:r>
              <w:t>&lt;X.XX&gt;</w:t>
            </w:r>
          </w:p>
        </w:tc>
        <w:tc>
          <w:tcPr>
            <w:tcW w:w="0" w:type="auto"/>
            <w:shd w:val="clear" w:color="auto" w:fill="auto"/>
            <w:tcMar>
              <w:top w:w="29" w:type="dxa"/>
              <w:left w:w="29" w:type="dxa"/>
              <w:bottom w:w="29" w:type="dxa"/>
              <w:right w:w="29" w:type="dxa"/>
            </w:tcMar>
          </w:tcPr>
          <w:p w:rsidR="00C5163E" w:rsidRDefault="008F79D3">
            <w:r>
              <w:rPr>
                <w:rStyle w:val="SAPEmphasis"/>
              </w:rPr>
              <w:t>Testername</w:t>
            </w:r>
          </w:p>
        </w:tc>
        <w:tc>
          <w:tcPr>
            <w:tcW w:w="0" w:type="auto"/>
            <w:shd w:val="clear" w:color="auto" w:fill="auto"/>
            <w:tcMar>
              <w:top w:w="29" w:type="dxa"/>
              <w:left w:w="29" w:type="dxa"/>
              <w:bottom w:w="29" w:type="dxa"/>
              <w:right w:w="29" w:type="dxa"/>
            </w:tcMar>
          </w:tcPr>
          <w:p w:rsidR="00C5163E" w:rsidRDefault="00C5163E"/>
        </w:tc>
        <w:tc>
          <w:tcPr>
            <w:tcW w:w="0" w:type="auto"/>
            <w:shd w:val="clear" w:color="auto" w:fill="auto"/>
            <w:tcMar>
              <w:top w:w="29" w:type="dxa"/>
              <w:left w:w="29" w:type="dxa"/>
              <w:bottom w:w="29" w:type="dxa"/>
              <w:right w:w="29" w:type="dxa"/>
            </w:tcMar>
          </w:tcPr>
          <w:p w:rsidR="00C5163E" w:rsidRDefault="008F79D3">
            <w:r>
              <w:rPr>
                <w:rStyle w:val="SAPEmphasis"/>
              </w:rPr>
              <w:t>Testdatum</w:t>
            </w:r>
          </w:p>
        </w:tc>
        <w:tc>
          <w:tcPr>
            <w:tcW w:w="0" w:type="auto"/>
            <w:shd w:val="clear" w:color="auto" w:fill="auto"/>
            <w:tcMar>
              <w:top w:w="29" w:type="dxa"/>
              <w:left w:w="29" w:type="dxa"/>
              <w:bottom w:w="29" w:type="dxa"/>
              <w:right w:w="29" w:type="dxa"/>
            </w:tcMar>
          </w:tcPr>
          <w:p w:rsidR="00C5163E" w:rsidRDefault="008F79D3">
            <w:r>
              <w:rPr>
                <w:rStyle w:val="SAPUserEntry"/>
              </w:rPr>
              <w:t>Geben Sie ein Testdatum ein.</w:t>
            </w:r>
          </w:p>
        </w:tc>
      </w:tr>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t>Benutzerrolle(n)</w:t>
            </w:r>
          </w:p>
        </w:tc>
        <w:tc>
          <w:tcPr>
            <w:tcW w:w="0" w:type="auto"/>
            <w:gridSpan w:val="5"/>
            <w:shd w:val="clear" w:color="auto" w:fill="auto"/>
            <w:tcMar>
              <w:top w:w="29" w:type="dxa"/>
              <w:left w:w="29" w:type="dxa"/>
              <w:bottom w:w="29" w:type="dxa"/>
              <w:right w:w="29" w:type="dxa"/>
            </w:tcMar>
          </w:tcPr>
          <w:p w:rsidR="00C5163E" w:rsidRDefault="00C5163E"/>
        </w:tc>
      </w:tr>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rPr>
                <w:rStyle w:val="SAPEmphasis"/>
              </w:rPr>
              <w:t>Verantwortungsbereich</w:t>
            </w:r>
          </w:p>
        </w:tc>
        <w:tc>
          <w:tcPr>
            <w:tcW w:w="0" w:type="auto"/>
            <w:gridSpan w:val="3"/>
            <w:shd w:val="clear" w:color="auto" w:fill="auto"/>
            <w:tcMar>
              <w:top w:w="29" w:type="dxa"/>
              <w:left w:w="29" w:type="dxa"/>
              <w:bottom w:w="29" w:type="dxa"/>
              <w:right w:w="29" w:type="dxa"/>
            </w:tcMar>
          </w:tcPr>
          <w:p w:rsidR="00C5163E" w:rsidRDefault="008F79D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163E" w:rsidRDefault="008F79D3">
            <w:r>
              <w:rPr>
                <w:rStyle w:val="SAPEmphasis"/>
              </w:rPr>
              <w:t>Dauer</w:t>
            </w:r>
          </w:p>
        </w:tc>
        <w:tc>
          <w:tcPr>
            <w:tcW w:w="0" w:type="auto"/>
            <w:shd w:val="clear" w:color="auto" w:fill="auto"/>
            <w:tcMar>
              <w:top w:w="29" w:type="dxa"/>
              <w:left w:w="29" w:type="dxa"/>
              <w:bottom w:w="29" w:type="dxa"/>
              <w:right w:w="29" w:type="dxa"/>
            </w:tcMar>
          </w:tcPr>
          <w:p w:rsidR="00C5163E" w:rsidRDefault="008F79D3">
            <w:r>
              <w:rPr>
                <w:rStyle w:val="SAPUserEntry"/>
              </w:rPr>
              <w:t>Geben Sie eine Dauer ein.</w:t>
            </w:r>
          </w:p>
        </w:tc>
      </w:tr>
    </w:tbl>
    <w:p w:rsidR="00C5163E" w:rsidRDefault="008F79D3">
      <w:pPr>
        <w:pStyle w:val="SAPKeyblockTitle"/>
      </w:pPr>
      <w:r>
        <w:t>Zweck</w:t>
      </w:r>
    </w:p>
    <w:p w:rsidR="008F79D3" w:rsidRDefault="008F79D3">
      <w:r>
        <w:t>Nachdem Sie die Plandatendatei in der Vorlage gespeichert haben, öffnen</w:t>
      </w:r>
      <w:r>
        <w:t xml:space="preserve"> Sie die App GuV-Plandaten importieren und wählen eine Quelldatei aus.</w:t>
      </w:r>
    </w:p>
    <w:p w:rsidR="008F79D3" w:rsidRDefault="008F79D3">
      <w:r>
        <w:t>Die App führt folgende Prüfungen aus:</w:t>
      </w:r>
    </w:p>
    <w:p w:rsidR="00C5163E" w:rsidRDefault="008F79D3">
      <w:pPr>
        <w:pStyle w:val="listpara1"/>
        <w:numPr>
          <w:ilvl w:val="0"/>
          <w:numId w:val="13"/>
        </w:numPr>
      </w:pPr>
      <w:r>
        <w:t xml:space="preserve">Die App prüft, ob die Werte in der Quelldatei zulässig sind. Gegebenenfalls wird eine Liste mit Fehlermeldungen ausgegeben. Bevor Sie fortfahren </w:t>
      </w:r>
      <w:r>
        <w:t>können, müssen Sie die Werte in der Quelldatei korrigieren, bis keine Fehler mehr auftreten.</w:t>
      </w:r>
    </w:p>
    <w:p w:rsidR="00C5163E" w:rsidRDefault="008F79D3">
      <w:pPr>
        <w:pStyle w:val="listpara1"/>
        <w:numPr>
          <w:ilvl w:val="0"/>
          <w:numId w:val="2"/>
        </w:numPr>
      </w:pPr>
      <w:r>
        <w:t>Wenn alle Werte zulässig sind, wählt die App eindeutige Werte für alle Merkmale des Plandatenumfangs aus (wie in der dritten Zeile der Quelldatei definiert).</w:t>
      </w:r>
    </w:p>
    <w:p w:rsidR="00C5163E" w:rsidRDefault="008F79D3">
      <w:pPr>
        <w:pStyle w:val="listpara2"/>
        <w:numPr>
          <w:ilvl w:val="1"/>
          <w:numId w:val="3"/>
        </w:numPr>
      </w:pPr>
      <w:r>
        <w:t>Wenn</w:t>
      </w:r>
      <w:r>
        <w:t xml:space="preserve"> im System keine Plandaten für jegliche Kombinationen dieser Merkmalswerte vorhanden sind, können Sie die Plandaten direkt importieren.</w:t>
      </w:r>
    </w:p>
    <w:p w:rsidR="008F79D3" w:rsidRDefault="008F79D3">
      <w:pPr>
        <w:pStyle w:val="listpara2"/>
        <w:numPr>
          <w:ilvl w:val="1"/>
          <w:numId w:val="3"/>
        </w:numPr>
      </w:pPr>
      <w:r>
        <w:t>Wenn im System Plandaten für eine oder mehrere Kombinationen dieser Merkmalswerte vorhanden sind, werden die betroffenen</w:t>
      </w:r>
      <w:r>
        <w:t xml:space="preserve"> Werte in der App angezeigt. Es wird vorausgesetzt, dass Sie die vorhandenen Plandaten vollständig durch den neuen Plandatenimport ersetzen möchten.</w:t>
      </w:r>
    </w:p>
    <w:p w:rsidR="00C5163E" w:rsidRDefault="008F79D3">
      <w:r>
        <w:rPr>
          <w:rStyle w:val="SAPEmphasis"/>
        </w:rPr>
        <w:lastRenderedPageBreak/>
        <w:t xml:space="preserve">Hinweis </w:t>
      </w:r>
      <w:r>
        <w:t>Eine Quelldatei muss daher immer vollständige Plandatensätze für eine bestimmte Kombination der in</w:t>
      </w:r>
      <w:r>
        <w:t xml:space="preserve"> der dritten Zeile angegebenen Merkmale (des Plandatenumfangs) enthalten.</w:t>
      </w:r>
    </w:p>
    <w:p w:rsidR="00C5163E" w:rsidRDefault="008F79D3">
      <w:pPr>
        <w:pStyle w:val="SAPKeyblockTitle"/>
      </w:pPr>
      <w:r>
        <w:t>Vorgehensweise</w:t>
      </w:r>
    </w:p>
    <w:tbl>
      <w:tblPr>
        <w:tblStyle w:val="SAPStandardTable"/>
        <w:tblW w:w="0" w:type="auto"/>
        <w:tblLook w:val="0620" w:firstRow="1" w:lastRow="0" w:firstColumn="0" w:lastColumn="0" w:noHBand="1" w:noVBand="1"/>
      </w:tblPr>
      <w:tblGrid>
        <w:gridCol w:w="1438"/>
        <w:gridCol w:w="1744"/>
        <w:gridCol w:w="4101"/>
        <w:gridCol w:w="4573"/>
        <w:gridCol w:w="2315"/>
      </w:tblGrid>
      <w:tr w:rsidR="00C5163E" w:rsidTr="008F79D3">
        <w:trPr>
          <w:cnfStyle w:val="100000000000" w:firstRow="1" w:lastRow="0" w:firstColumn="0" w:lastColumn="0" w:oddVBand="0" w:evenVBand="0" w:oddHBand="0" w:evenHBand="0" w:firstRowFirstColumn="0" w:firstRowLastColumn="0" w:lastRowFirstColumn="0" w:lastRowLastColumn="0"/>
        </w:trPr>
        <w:tc>
          <w:tcPr>
            <w:tcW w:w="0" w:type="auto"/>
          </w:tcPr>
          <w:p w:rsidR="00C5163E" w:rsidRDefault="008F79D3">
            <w:pPr>
              <w:pStyle w:val="SAPTableHeader"/>
            </w:pPr>
            <w:r>
              <w:t>Testschrittnummer</w:t>
            </w:r>
          </w:p>
        </w:tc>
        <w:tc>
          <w:tcPr>
            <w:tcW w:w="0" w:type="auto"/>
          </w:tcPr>
          <w:p w:rsidR="00C5163E" w:rsidRDefault="008F79D3">
            <w:pPr>
              <w:pStyle w:val="SAPTableHeader"/>
            </w:pPr>
            <w:r>
              <w:t>Bezeichnung des Testschritts</w:t>
            </w:r>
          </w:p>
        </w:tc>
        <w:tc>
          <w:tcPr>
            <w:tcW w:w="0" w:type="auto"/>
          </w:tcPr>
          <w:p w:rsidR="00C5163E" w:rsidRDefault="008F79D3">
            <w:pPr>
              <w:pStyle w:val="SAPTableHeader"/>
            </w:pPr>
            <w:r>
              <w:t>Anweisungen</w:t>
            </w:r>
          </w:p>
        </w:tc>
        <w:tc>
          <w:tcPr>
            <w:tcW w:w="0" w:type="auto"/>
          </w:tcPr>
          <w:p w:rsidR="00C5163E" w:rsidRDefault="008F79D3">
            <w:pPr>
              <w:pStyle w:val="SAPTableHeader"/>
            </w:pPr>
            <w:r>
              <w:t>Erwartetes Ergebnis</w:t>
            </w:r>
          </w:p>
        </w:tc>
        <w:tc>
          <w:tcPr>
            <w:tcW w:w="0" w:type="auto"/>
          </w:tcPr>
          <w:p w:rsidR="00C5163E" w:rsidRDefault="008F79D3">
            <w:pPr>
              <w:pStyle w:val="SAPTableHeader"/>
            </w:pPr>
            <w:r>
              <w:t>Bestanden/Nicht bestanden/Anmerkung</w:t>
            </w:r>
          </w:p>
        </w:tc>
      </w:tr>
      <w:tr w:rsidR="00C5163E" w:rsidTr="008F79D3">
        <w:tc>
          <w:tcPr>
            <w:tcW w:w="0" w:type="auto"/>
          </w:tcPr>
          <w:p w:rsidR="00C5163E" w:rsidRDefault="008F79D3">
            <w:r>
              <w:t>1</w:t>
            </w:r>
          </w:p>
        </w:tc>
        <w:tc>
          <w:tcPr>
            <w:tcW w:w="0" w:type="auto"/>
          </w:tcPr>
          <w:p w:rsidR="00C5163E" w:rsidRDefault="008F79D3">
            <w:r>
              <w:rPr>
                <w:rStyle w:val="SAPEmphasis"/>
              </w:rPr>
              <w:t>Anmelden</w:t>
            </w:r>
          </w:p>
        </w:tc>
        <w:tc>
          <w:tcPr>
            <w:tcW w:w="0" w:type="auto"/>
          </w:tcPr>
          <w:p w:rsidR="00C5163E" w:rsidRDefault="008F79D3">
            <w:r>
              <w:t xml:space="preserve">Melden Sie sich am SAP Fiori Launchpad </w:t>
            </w:r>
            <w:r>
              <w:t>als Vertriebscontroller an.</w:t>
            </w:r>
          </w:p>
        </w:tc>
        <w:tc>
          <w:tcPr>
            <w:tcW w:w="0" w:type="auto"/>
          </w:tcPr>
          <w:p w:rsidR="00C5163E" w:rsidRDefault="008F79D3">
            <w:r>
              <w:t>Das SAP Fiori Launchpad wird angezeigt.</w:t>
            </w:r>
          </w:p>
        </w:tc>
        <w:tc>
          <w:tcPr>
            <w:tcW w:w="0" w:type="auto"/>
          </w:tcPr>
          <w:p w:rsidR="00C5163E" w:rsidRDefault="00C5163E"/>
        </w:tc>
      </w:tr>
      <w:tr w:rsidR="00C5163E" w:rsidTr="008F79D3">
        <w:tc>
          <w:tcPr>
            <w:tcW w:w="0" w:type="auto"/>
          </w:tcPr>
          <w:p w:rsidR="00C5163E" w:rsidRDefault="008F79D3">
            <w:r>
              <w:t>2</w:t>
            </w:r>
          </w:p>
        </w:tc>
        <w:tc>
          <w:tcPr>
            <w:tcW w:w="0" w:type="auto"/>
          </w:tcPr>
          <w:p w:rsidR="00C5163E" w:rsidRDefault="008F79D3">
            <w:r>
              <w:rPr>
                <w:rStyle w:val="SAPEmphasis"/>
              </w:rPr>
              <w:t>SAP-Fiori-App aufrufen</w:t>
            </w:r>
          </w:p>
        </w:tc>
        <w:tc>
          <w:tcPr>
            <w:tcW w:w="0" w:type="auto"/>
          </w:tcPr>
          <w:p w:rsidR="00C5163E" w:rsidRDefault="008F79D3">
            <w:r>
              <w:t xml:space="preserve">Öffnen Sie </w:t>
            </w:r>
            <w:r>
              <w:rPr>
                <w:rStyle w:val="SAPScreenElement"/>
              </w:rPr>
              <w:t>Finanzplandaten importieren</w:t>
            </w:r>
            <w:r>
              <w:rPr>
                <w:rStyle w:val="SAPMonospace"/>
              </w:rPr>
              <w:t>(F1711)</w:t>
            </w:r>
            <w:r>
              <w:t>.</w:t>
            </w:r>
          </w:p>
        </w:tc>
        <w:tc>
          <w:tcPr>
            <w:tcW w:w="0" w:type="auto"/>
          </w:tcPr>
          <w:p w:rsidR="00C5163E" w:rsidRDefault="008F79D3">
            <w:r>
              <w:t xml:space="preserve">Das Bild </w:t>
            </w:r>
            <w:r>
              <w:rPr>
                <w:rStyle w:val="SAPScreenElement"/>
              </w:rPr>
              <w:t>Finanzplandaten importieren</w:t>
            </w:r>
            <w:r>
              <w:rPr>
                <w:rStyle w:val="SAPMonospace"/>
              </w:rPr>
              <w:t>(F1711)</w:t>
            </w:r>
            <w:r>
              <w:t xml:space="preserve"> wird angezeigt.</w:t>
            </w:r>
          </w:p>
        </w:tc>
        <w:tc>
          <w:tcPr>
            <w:tcW w:w="0" w:type="auto"/>
          </w:tcPr>
          <w:p w:rsidR="00C5163E" w:rsidRDefault="00C5163E"/>
        </w:tc>
      </w:tr>
      <w:tr w:rsidR="00C5163E" w:rsidTr="008F79D3">
        <w:tc>
          <w:tcPr>
            <w:tcW w:w="0" w:type="auto"/>
          </w:tcPr>
          <w:p w:rsidR="00C5163E" w:rsidRDefault="008F79D3">
            <w:r>
              <w:t>3</w:t>
            </w:r>
          </w:p>
        </w:tc>
        <w:tc>
          <w:tcPr>
            <w:tcW w:w="0" w:type="auto"/>
          </w:tcPr>
          <w:p w:rsidR="00C5163E" w:rsidRDefault="008F79D3">
            <w:r>
              <w:rPr>
                <w:rStyle w:val="SAPEmphasis"/>
              </w:rPr>
              <w:t>Quelldatei eingeben</w:t>
            </w:r>
          </w:p>
        </w:tc>
        <w:tc>
          <w:tcPr>
            <w:tcW w:w="0" w:type="auto"/>
          </w:tcPr>
          <w:p w:rsidR="00C5163E" w:rsidRDefault="008F79D3">
            <w:r>
              <w:t xml:space="preserve">Wählen Sie die Drucktaste </w:t>
            </w:r>
            <w:r>
              <w:rPr>
                <w:rStyle w:val="SAPScreenElement"/>
              </w:rPr>
              <w:t>Durchsuchen</w:t>
            </w:r>
            <w:r>
              <w:t xml:space="preserve">, um die CSV-Datei auszuwählen, die Sie hochladen möchten, und wählen Sie </w:t>
            </w:r>
            <w:r>
              <w:rPr>
                <w:rStyle w:val="SAPScreenElement"/>
              </w:rPr>
              <w:t>Enter</w:t>
            </w:r>
            <w:r>
              <w:t>.</w:t>
            </w:r>
          </w:p>
          <w:p w:rsidR="00C5163E" w:rsidRDefault="008F79D3">
            <w:r>
              <w:t>Geben Sie den folgenden Feldwert ein:</w:t>
            </w:r>
          </w:p>
          <w:p w:rsidR="00C5163E" w:rsidRDefault="008F79D3">
            <w:r>
              <w:rPr>
                <w:rStyle w:val="SAPScreenElement"/>
              </w:rPr>
              <w:t>Quelldatei</w:t>
            </w:r>
            <w:r>
              <w:t>:</w:t>
            </w:r>
          </w:p>
          <w:p w:rsidR="00C5163E" w:rsidRDefault="008F79D3">
            <w:r>
              <w:rPr>
                <w:rStyle w:val="SAPUserEntry"/>
              </w:rPr>
              <w:t>&lt;Ihre CSV-Datei, die Ihre Plandaten enthält&gt;</w:t>
            </w:r>
          </w:p>
        </w:tc>
        <w:tc>
          <w:tcPr>
            <w:tcW w:w="0" w:type="auto"/>
          </w:tcPr>
          <w:p w:rsidR="00C5163E" w:rsidRDefault="00C5163E"/>
        </w:tc>
        <w:tc>
          <w:tcPr>
            <w:tcW w:w="0" w:type="auto"/>
          </w:tcPr>
          <w:p w:rsidR="00C5163E" w:rsidRDefault="00C5163E"/>
        </w:tc>
      </w:tr>
      <w:tr w:rsidR="00C5163E" w:rsidTr="008F79D3">
        <w:tc>
          <w:tcPr>
            <w:tcW w:w="0" w:type="auto"/>
          </w:tcPr>
          <w:p w:rsidR="00C5163E" w:rsidRDefault="008F79D3">
            <w:r>
              <w:t>4</w:t>
            </w:r>
          </w:p>
        </w:tc>
        <w:tc>
          <w:tcPr>
            <w:tcW w:w="0" w:type="auto"/>
          </w:tcPr>
          <w:p w:rsidR="00C5163E" w:rsidRDefault="008F79D3">
            <w:r>
              <w:rPr>
                <w:rStyle w:val="SAPEmphasis"/>
              </w:rPr>
              <w:t>Dateiprüfung</w:t>
            </w:r>
          </w:p>
        </w:tc>
        <w:tc>
          <w:tcPr>
            <w:tcW w:w="0" w:type="auto"/>
          </w:tcPr>
          <w:p w:rsidR="00C5163E" w:rsidRDefault="008F79D3">
            <w:r>
              <w:t>Vor dem Upload wird mit einer Prüfung sichergestell</w:t>
            </w:r>
            <w:r>
              <w:t>t, dass das Dateiformat korrekt ist.</w:t>
            </w:r>
          </w:p>
          <w:p w:rsidR="00C5163E" w:rsidRDefault="008F79D3">
            <w:r>
              <w:t>Beheben Sie eventuelle Fehler, auf die durch Fehlermeldungen hingewiesen wird.</w:t>
            </w:r>
          </w:p>
        </w:tc>
        <w:tc>
          <w:tcPr>
            <w:tcW w:w="0" w:type="auto"/>
          </w:tcPr>
          <w:p w:rsidR="00C5163E" w:rsidRDefault="008F79D3">
            <w:r>
              <w:rPr>
                <w:rStyle w:val="SAPMonospace"/>
              </w:rPr>
              <w:t>Wenn die ausgewählte Datei Daten enthält, durch die die folgenden Daten ersetzt oder gelöscht werden, wird folgende</w:t>
            </w:r>
          </w:p>
          <w:p w:rsidR="00C5163E" w:rsidRDefault="008F79D3">
            <w:r>
              <w:t>Datennachricht angezeigt</w:t>
            </w:r>
            <w:r>
              <w:t>.</w:t>
            </w:r>
          </w:p>
        </w:tc>
        <w:tc>
          <w:tcPr>
            <w:tcW w:w="0" w:type="auto"/>
          </w:tcPr>
          <w:p w:rsidR="00C5163E" w:rsidRDefault="00C5163E"/>
        </w:tc>
      </w:tr>
      <w:tr w:rsidR="00C5163E" w:rsidTr="008F79D3">
        <w:tc>
          <w:tcPr>
            <w:tcW w:w="0" w:type="auto"/>
          </w:tcPr>
          <w:p w:rsidR="00C5163E" w:rsidRDefault="008F79D3">
            <w:r>
              <w:t>5</w:t>
            </w:r>
          </w:p>
        </w:tc>
        <w:tc>
          <w:tcPr>
            <w:tcW w:w="0" w:type="auto"/>
          </w:tcPr>
          <w:p w:rsidR="00C5163E" w:rsidRDefault="008F79D3">
            <w:r>
              <w:rPr>
                <w:rStyle w:val="SAPEmphasis"/>
              </w:rPr>
              <w:t>Prüfen</w:t>
            </w:r>
          </w:p>
        </w:tc>
        <w:tc>
          <w:tcPr>
            <w:tcW w:w="0" w:type="auto"/>
          </w:tcPr>
          <w:p w:rsidR="00C5163E" w:rsidRDefault="008F79D3">
            <w:r>
              <w:t>Nach erfolgreichem Abschluss des Uploads wird eine entsprechende Meldung angezeigt.</w:t>
            </w:r>
          </w:p>
          <w:p w:rsidR="00C5163E" w:rsidRDefault="008F79D3">
            <w:r>
              <w:rPr>
                <w:rStyle w:val="SAPMonospace"/>
              </w:rPr>
              <w:t>Die ausgewählte Datei hat den folgenden Plandatenumfang.</w:t>
            </w:r>
          </w:p>
          <w:p w:rsidR="00C5163E" w:rsidRDefault="008F79D3">
            <w:r>
              <w:t>Beachten Sie die beiden Informationsmeldungen im oberen linken Bildbereich.</w:t>
            </w:r>
          </w:p>
          <w:p w:rsidR="00C5163E" w:rsidRDefault="008F79D3">
            <w:r>
              <w:t xml:space="preserve">Wählen Sie in der </w:t>
            </w:r>
            <w:r>
              <w:t>Nachricht</w:t>
            </w:r>
          </w:p>
          <w:p w:rsidR="00C5163E" w:rsidRDefault="008F79D3">
            <w:r>
              <w:rPr>
                <w:rStyle w:val="SAPMonospace"/>
              </w:rPr>
              <w:lastRenderedPageBreak/>
              <w:t>Ihr Plandatenimport wird X Planpositionen hochladen.</w:t>
            </w:r>
          </w:p>
          <w:p w:rsidR="00C5163E" w:rsidRDefault="008F79D3">
            <w:r>
              <w:rPr>
                <w:rStyle w:val="SAPScreenElement"/>
              </w:rPr>
              <w:t>Details anzeigen</w:t>
            </w:r>
            <w:r>
              <w:t>, prüfen Sie die Daten, und wählen Sie dann das Symbol "Zurück".</w:t>
            </w:r>
          </w:p>
          <w:p w:rsidR="00C5163E" w:rsidRDefault="008F79D3">
            <w:r>
              <w:t>Wählen Sie in der Nachricht</w:t>
            </w:r>
          </w:p>
          <w:p w:rsidR="00C5163E" w:rsidRDefault="008F79D3">
            <w:r>
              <w:rPr>
                <w:rStyle w:val="SAPMonospace"/>
              </w:rPr>
              <w:t>Ihr Plandatenimport wird X Positionen überschreiben.</w:t>
            </w:r>
          </w:p>
          <w:p w:rsidR="00C5163E" w:rsidRDefault="008F79D3">
            <w:r>
              <w:rPr>
                <w:rStyle w:val="SAPScreenElement"/>
              </w:rPr>
              <w:t>Details anzeigen</w:t>
            </w:r>
            <w:r>
              <w:t xml:space="preserve">, prüfen Sie </w:t>
            </w:r>
            <w:r>
              <w:t>die Daten, und wählen Sie das Symbol "Zurück", um zum nächsten Schritt "Importieren" zu gehen.</w:t>
            </w:r>
          </w:p>
        </w:tc>
        <w:tc>
          <w:tcPr>
            <w:tcW w:w="0" w:type="auto"/>
          </w:tcPr>
          <w:p w:rsidR="00C5163E" w:rsidRDefault="008F79D3">
            <w:r>
              <w:lastRenderedPageBreak/>
              <w:t>Die Liste der hochgeladenen Daten wird angezeigt.</w:t>
            </w:r>
          </w:p>
        </w:tc>
        <w:tc>
          <w:tcPr>
            <w:tcW w:w="0" w:type="auto"/>
          </w:tcPr>
          <w:p w:rsidR="00000000" w:rsidRDefault="008F79D3"/>
        </w:tc>
      </w:tr>
      <w:tr w:rsidR="00C5163E" w:rsidTr="008F79D3">
        <w:tc>
          <w:tcPr>
            <w:tcW w:w="0" w:type="auto"/>
          </w:tcPr>
          <w:p w:rsidR="00C5163E" w:rsidRDefault="008F79D3">
            <w:r>
              <w:t>6</w:t>
            </w:r>
          </w:p>
        </w:tc>
        <w:tc>
          <w:tcPr>
            <w:tcW w:w="0" w:type="auto"/>
          </w:tcPr>
          <w:p w:rsidR="00C5163E" w:rsidRDefault="008F79D3">
            <w:r>
              <w:rPr>
                <w:rStyle w:val="SAPEmphasis"/>
              </w:rPr>
              <w:t>Importieren</w:t>
            </w:r>
          </w:p>
        </w:tc>
        <w:tc>
          <w:tcPr>
            <w:tcW w:w="0" w:type="auto"/>
          </w:tcPr>
          <w:p w:rsidR="00C5163E" w:rsidRDefault="008F79D3">
            <w:r>
              <w:t xml:space="preserve">Wählen Sie </w:t>
            </w:r>
            <w:r>
              <w:rPr>
                <w:rStyle w:val="SAPScreenElement"/>
              </w:rPr>
              <w:t>Quelldatei importieren</w:t>
            </w:r>
            <w:r>
              <w:t>.</w:t>
            </w:r>
          </w:p>
        </w:tc>
        <w:tc>
          <w:tcPr>
            <w:tcW w:w="0" w:type="auto"/>
          </w:tcPr>
          <w:p w:rsidR="00C5163E" w:rsidRDefault="008F79D3">
            <w:r>
              <w:rPr>
                <w:rStyle w:val="SAPMonospace"/>
              </w:rPr>
              <w:t>"Import erfolgreich"</w:t>
            </w:r>
          </w:p>
          <w:p w:rsidR="00C5163E" w:rsidRDefault="008F79D3">
            <w:r>
              <w:t>wird angezeigt.</w:t>
            </w:r>
          </w:p>
        </w:tc>
        <w:tc>
          <w:tcPr>
            <w:tcW w:w="0" w:type="auto"/>
          </w:tcPr>
          <w:p w:rsidR="00C5163E" w:rsidRDefault="00C5163E"/>
        </w:tc>
      </w:tr>
    </w:tbl>
    <w:p w:rsidR="00C5163E" w:rsidRDefault="008F79D3">
      <w:pPr>
        <w:pStyle w:val="Heading2"/>
      </w:pPr>
      <w:bookmarkStart w:id="40" w:name="unique_17"/>
      <w:bookmarkStart w:id="41" w:name="_Toc52216879"/>
      <w:r>
        <w:t>GuV-Istdaten mit -Pla</w:t>
      </w:r>
      <w:r>
        <w:t>ndaten vergleichen</w:t>
      </w:r>
      <w:bookmarkEnd w:id="40"/>
      <w:bookmarkEnd w:id="41"/>
    </w:p>
    <w:p w:rsidR="00C5163E" w:rsidRDefault="008F79D3">
      <w:pPr>
        <w:pStyle w:val="SAPKeyblockTitle"/>
      </w:pPr>
      <w:r>
        <w:t>Testverwaltung</w:t>
      </w:r>
    </w:p>
    <w:p w:rsidR="00C5163E" w:rsidRDefault="008F79D3">
      <w:r>
        <w:t>Kundenprojekt: Füllen Sie die projektbezogenen Teile aus.</w:t>
      </w:r>
    </w:p>
    <w:p w:rsidR="00C5163E" w:rsidRDefault="00C5163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rPr>
                <w:rStyle w:val="SAPEmphasis"/>
              </w:rPr>
              <w:t>Testfall-ID</w:t>
            </w:r>
          </w:p>
        </w:tc>
        <w:tc>
          <w:tcPr>
            <w:tcW w:w="0" w:type="auto"/>
            <w:shd w:val="clear" w:color="auto" w:fill="auto"/>
            <w:tcMar>
              <w:top w:w="29" w:type="dxa"/>
              <w:left w:w="29" w:type="dxa"/>
              <w:bottom w:w="29" w:type="dxa"/>
              <w:right w:w="29" w:type="dxa"/>
            </w:tcMar>
          </w:tcPr>
          <w:p w:rsidR="00C5163E" w:rsidRDefault="008F79D3">
            <w:r>
              <w:t>&lt;X.XX&gt;</w:t>
            </w:r>
          </w:p>
        </w:tc>
        <w:tc>
          <w:tcPr>
            <w:tcW w:w="0" w:type="auto"/>
            <w:shd w:val="clear" w:color="auto" w:fill="auto"/>
            <w:tcMar>
              <w:top w:w="29" w:type="dxa"/>
              <w:left w:w="29" w:type="dxa"/>
              <w:bottom w:w="29" w:type="dxa"/>
              <w:right w:w="29" w:type="dxa"/>
            </w:tcMar>
          </w:tcPr>
          <w:p w:rsidR="00C5163E" w:rsidRDefault="008F79D3">
            <w:r>
              <w:rPr>
                <w:rStyle w:val="SAPEmphasis"/>
              </w:rPr>
              <w:t>Testername</w:t>
            </w:r>
          </w:p>
        </w:tc>
        <w:tc>
          <w:tcPr>
            <w:tcW w:w="0" w:type="auto"/>
            <w:shd w:val="clear" w:color="auto" w:fill="auto"/>
            <w:tcMar>
              <w:top w:w="29" w:type="dxa"/>
              <w:left w:w="29" w:type="dxa"/>
              <w:bottom w:w="29" w:type="dxa"/>
              <w:right w:w="29" w:type="dxa"/>
            </w:tcMar>
          </w:tcPr>
          <w:p w:rsidR="00C5163E" w:rsidRDefault="00C5163E"/>
        </w:tc>
        <w:tc>
          <w:tcPr>
            <w:tcW w:w="0" w:type="auto"/>
            <w:shd w:val="clear" w:color="auto" w:fill="auto"/>
            <w:tcMar>
              <w:top w:w="29" w:type="dxa"/>
              <w:left w:w="29" w:type="dxa"/>
              <w:bottom w:w="29" w:type="dxa"/>
              <w:right w:w="29" w:type="dxa"/>
            </w:tcMar>
          </w:tcPr>
          <w:p w:rsidR="00C5163E" w:rsidRDefault="008F79D3">
            <w:r>
              <w:rPr>
                <w:rStyle w:val="SAPEmphasis"/>
              </w:rPr>
              <w:t>Testdatum</w:t>
            </w:r>
          </w:p>
        </w:tc>
        <w:tc>
          <w:tcPr>
            <w:tcW w:w="0" w:type="auto"/>
            <w:shd w:val="clear" w:color="auto" w:fill="auto"/>
            <w:tcMar>
              <w:top w:w="29" w:type="dxa"/>
              <w:left w:w="29" w:type="dxa"/>
              <w:bottom w:w="29" w:type="dxa"/>
              <w:right w:w="29" w:type="dxa"/>
            </w:tcMar>
          </w:tcPr>
          <w:p w:rsidR="00C5163E" w:rsidRDefault="008F79D3">
            <w:r>
              <w:rPr>
                <w:rStyle w:val="SAPUserEntry"/>
              </w:rPr>
              <w:t>Geben Sie ein Testdatum ein.</w:t>
            </w:r>
          </w:p>
        </w:tc>
      </w:tr>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t>Benutzerrolle(n)</w:t>
            </w:r>
          </w:p>
        </w:tc>
        <w:tc>
          <w:tcPr>
            <w:tcW w:w="0" w:type="auto"/>
            <w:gridSpan w:val="5"/>
            <w:shd w:val="clear" w:color="auto" w:fill="auto"/>
            <w:tcMar>
              <w:top w:w="29" w:type="dxa"/>
              <w:left w:w="29" w:type="dxa"/>
              <w:bottom w:w="29" w:type="dxa"/>
              <w:right w:w="29" w:type="dxa"/>
            </w:tcMar>
          </w:tcPr>
          <w:p w:rsidR="00C5163E" w:rsidRDefault="00C5163E"/>
        </w:tc>
      </w:tr>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rPr>
                <w:rStyle w:val="SAPEmphasis"/>
              </w:rPr>
              <w:t>Verantwortungsbereich</w:t>
            </w:r>
          </w:p>
        </w:tc>
        <w:tc>
          <w:tcPr>
            <w:tcW w:w="0" w:type="auto"/>
            <w:gridSpan w:val="3"/>
            <w:shd w:val="clear" w:color="auto" w:fill="auto"/>
            <w:tcMar>
              <w:top w:w="29" w:type="dxa"/>
              <w:left w:w="29" w:type="dxa"/>
              <w:bottom w:w="29" w:type="dxa"/>
              <w:right w:w="29" w:type="dxa"/>
            </w:tcMar>
          </w:tcPr>
          <w:p w:rsidR="00C5163E" w:rsidRDefault="008F79D3">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C5163E" w:rsidRDefault="008F79D3">
            <w:r>
              <w:rPr>
                <w:rStyle w:val="SAPEmphasis"/>
              </w:rPr>
              <w:t>Dauer</w:t>
            </w:r>
          </w:p>
        </w:tc>
        <w:tc>
          <w:tcPr>
            <w:tcW w:w="0" w:type="auto"/>
            <w:shd w:val="clear" w:color="auto" w:fill="auto"/>
            <w:tcMar>
              <w:top w:w="29" w:type="dxa"/>
              <w:left w:w="29" w:type="dxa"/>
              <w:bottom w:w="29" w:type="dxa"/>
              <w:right w:w="29" w:type="dxa"/>
            </w:tcMar>
          </w:tcPr>
          <w:p w:rsidR="00C5163E" w:rsidRDefault="008F79D3">
            <w:r>
              <w:rPr>
                <w:rStyle w:val="SAPUserEntry"/>
              </w:rPr>
              <w:t>Geben Sie eine Dauer ein.</w:t>
            </w:r>
          </w:p>
        </w:tc>
      </w:tr>
    </w:tbl>
    <w:p w:rsidR="00C5163E" w:rsidRDefault="008F79D3">
      <w:pPr>
        <w:pStyle w:val="SAPKeyblockTitle"/>
      </w:pPr>
      <w:r>
        <w:lastRenderedPageBreak/>
        <w:t>Zweck</w:t>
      </w:r>
    </w:p>
    <w:p w:rsidR="00C5163E" w:rsidRDefault="008F79D3">
      <w:r>
        <w:t xml:space="preserve">In dieser Aktivität können Sie Ihre aktuellen Ist- und Plandaten im System anzeigen. Der Bericht </w:t>
      </w:r>
      <w:r>
        <w:rPr>
          <w:rStyle w:val="italic"/>
        </w:rPr>
        <w:t>GuV-Istdaten mit -Plandaten vergleichen</w:t>
      </w:r>
      <w:r>
        <w:t xml:space="preserve"> zeigt eine konsolidierte Planungsansicht auf </w:t>
      </w:r>
      <w:r>
        <w:rPr>
          <w:rStyle w:val="italic"/>
        </w:rPr>
        <w:t>Kostenstellen-</w:t>
      </w:r>
      <w:r>
        <w:t xml:space="preserve"> und </w:t>
      </w:r>
      <w:r>
        <w:rPr>
          <w:rStyle w:val="italic"/>
        </w:rPr>
        <w:t>Marktsegmentebene</w:t>
      </w:r>
      <w:r>
        <w:t xml:space="preserve">. Zusätzlich stehen spezifische Berichte für den Vergleich von Istdaten mit Plandaten von </w:t>
      </w:r>
      <w:r>
        <w:rPr>
          <w:rStyle w:val="italic"/>
        </w:rPr>
        <w:t>Kostenstellen</w:t>
      </w:r>
      <w:r>
        <w:t xml:space="preserve"> und </w:t>
      </w:r>
      <w:r>
        <w:rPr>
          <w:rStyle w:val="italic"/>
        </w:rPr>
        <w:t>Marktsegmenten</w:t>
      </w:r>
      <w:r>
        <w:t xml:space="preserve"> zur Verfügung.</w:t>
      </w:r>
    </w:p>
    <w:p w:rsidR="00C5163E" w:rsidRDefault="008F79D3">
      <w:r>
        <w:rPr>
          <w:rStyle w:val="SAPEmphasis"/>
        </w:rPr>
        <w:t xml:space="preserve">Hinweis </w:t>
      </w:r>
      <w:r>
        <w:t>GuV-Istdaten sind nur vorha</w:t>
      </w:r>
      <w:r>
        <w:t>nden, wenn im System verarbeitete Kundenaufträge vorhanden sind.</w:t>
      </w:r>
    </w:p>
    <w:p w:rsidR="00C5163E" w:rsidRDefault="008F79D3">
      <w:pPr>
        <w:pStyle w:val="SAPKeyblockTitle"/>
      </w:pPr>
      <w:r>
        <w:t>Vorgehensweise</w:t>
      </w:r>
    </w:p>
    <w:tbl>
      <w:tblPr>
        <w:tblStyle w:val="SAPStandardTable"/>
        <w:tblW w:w="0" w:type="auto"/>
        <w:tblLook w:val="0620" w:firstRow="1" w:lastRow="0" w:firstColumn="0" w:lastColumn="0" w:noHBand="1" w:noVBand="1"/>
      </w:tblPr>
      <w:tblGrid>
        <w:gridCol w:w="1491"/>
        <w:gridCol w:w="1684"/>
        <w:gridCol w:w="6518"/>
        <w:gridCol w:w="1997"/>
        <w:gridCol w:w="2481"/>
      </w:tblGrid>
      <w:tr w:rsidR="00C5163E" w:rsidTr="008F79D3">
        <w:trPr>
          <w:cnfStyle w:val="100000000000" w:firstRow="1" w:lastRow="0" w:firstColumn="0" w:lastColumn="0" w:oddVBand="0" w:evenVBand="0" w:oddHBand="0" w:evenHBand="0" w:firstRowFirstColumn="0" w:firstRowLastColumn="0" w:lastRowFirstColumn="0" w:lastRowLastColumn="0"/>
        </w:trPr>
        <w:tc>
          <w:tcPr>
            <w:tcW w:w="0" w:type="auto"/>
          </w:tcPr>
          <w:p w:rsidR="00C5163E" w:rsidRDefault="008F79D3">
            <w:pPr>
              <w:pStyle w:val="SAPTableHeader"/>
            </w:pPr>
            <w:r>
              <w:t>Testschrittnummer</w:t>
            </w:r>
          </w:p>
        </w:tc>
        <w:tc>
          <w:tcPr>
            <w:tcW w:w="0" w:type="auto"/>
          </w:tcPr>
          <w:p w:rsidR="00C5163E" w:rsidRDefault="008F79D3">
            <w:pPr>
              <w:pStyle w:val="SAPTableHeader"/>
            </w:pPr>
            <w:r>
              <w:t>Bezeichnung des Testschritts</w:t>
            </w:r>
          </w:p>
        </w:tc>
        <w:tc>
          <w:tcPr>
            <w:tcW w:w="0" w:type="auto"/>
          </w:tcPr>
          <w:p w:rsidR="00C5163E" w:rsidRDefault="008F79D3">
            <w:pPr>
              <w:pStyle w:val="SAPTableHeader"/>
            </w:pPr>
            <w:r>
              <w:t>Anweisung</w:t>
            </w:r>
          </w:p>
        </w:tc>
        <w:tc>
          <w:tcPr>
            <w:tcW w:w="0" w:type="auto"/>
          </w:tcPr>
          <w:p w:rsidR="00C5163E" w:rsidRDefault="008F79D3">
            <w:pPr>
              <w:pStyle w:val="SAPTableHeader"/>
            </w:pPr>
            <w:r>
              <w:t>Erwartetes Ergebnis</w:t>
            </w:r>
          </w:p>
        </w:tc>
        <w:tc>
          <w:tcPr>
            <w:tcW w:w="0" w:type="auto"/>
          </w:tcPr>
          <w:p w:rsidR="00C5163E" w:rsidRDefault="008F79D3">
            <w:pPr>
              <w:pStyle w:val="SAPTableHeader"/>
            </w:pPr>
            <w:r>
              <w:t>Bestanden/Nicht bestanden/Anmerkung</w:t>
            </w:r>
          </w:p>
        </w:tc>
      </w:tr>
      <w:tr w:rsidR="00C5163E" w:rsidTr="008F79D3">
        <w:tc>
          <w:tcPr>
            <w:tcW w:w="0" w:type="auto"/>
          </w:tcPr>
          <w:p w:rsidR="00C5163E" w:rsidRDefault="008F79D3">
            <w:r>
              <w:t>1</w:t>
            </w:r>
          </w:p>
        </w:tc>
        <w:tc>
          <w:tcPr>
            <w:tcW w:w="0" w:type="auto"/>
          </w:tcPr>
          <w:p w:rsidR="00C5163E" w:rsidRDefault="008F79D3">
            <w:r>
              <w:rPr>
                <w:rStyle w:val="SAPEmphasis"/>
              </w:rPr>
              <w:t>Anmelden</w:t>
            </w:r>
          </w:p>
        </w:tc>
        <w:tc>
          <w:tcPr>
            <w:tcW w:w="0" w:type="auto"/>
          </w:tcPr>
          <w:p w:rsidR="00C5163E" w:rsidRDefault="008F79D3">
            <w:r>
              <w:t>Melden Sie sich als Vertriebscontroller</w:t>
            </w:r>
            <w:r>
              <w:t xml:space="preserve"> am SAP Fiori Launchpad an.</w:t>
            </w:r>
          </w:p>
        </w:tc>
        <w:tc>
          <w:tcPr>
            <w:tcW w:w="0" w:type="auto"/>
          </w:tcPr>
          <w:p w:rsidR="00C5163E" w:rsidRDefault="008F79D3">
            <w:r>
              <w:t>Das SAP Fiori Launchpad wird angezeigt.</w:t>
            </w:r>
          </w:p>
        </w:tc>
        <w:tc>
          <w:tcPr>
            <w:tcW w:w="0" w:type="auto"/>
          </w:tcPr>
          <w:p w:rsidR="00C5163E" w:rsidRDefault="00C5163E"/>
        </w:tc>
      </w:tr>
      <w:tr w:rsidR="00C5163E" w:rsidTr="008F79D3">
        <w:tc>
          <w:tcPr>
            <w:tcW w:w="0" w:type="auto"/>
          </w:tcPr>
          <w:p w:rsidR="00C5163E" w:rsidRDefault="008F79D3">
            <w:r>
              <w:t>2</w:t>
            </w:r>
          </w:p>
        </w:tc>
        <w:tc>
          <w:tcPr>
            <w:tcW w:w="0" w:type="auto"/>
          </w:tcPr>
          <w:p w:rsidR="00C5163E" w:rsidRDefault="008F79D3">
            <w:r>
              <w:rPr>
                <w:rStyle w:val="SAPEmphasis"/>
              </w:rPr>
              <w:t>SAP-Fiori-App aufrufen</w:t>
            </w:r>
          </w:p>
        </w:tc>
        <w:tc>
          <w:tcPr>
            <w:tcW w:w="0" w:type="auto"/>
          </w:tcPr>
          <w:p w:rsidR="00C5163E" w:rsidRDefault="008F79D3">
            <w:r>
              <w:t xml:space="preserve">Öffnen Sie </w:t>
            </w:r>
            <w:r>
              <w:rPr>
                <w:rStyle w:val="SAPScreenElement"/>
              </w:rPr>
              <w:t>GuV</w:t>
            </w:r>
            <w:r>
              <w:t xml:space="preserve"> - </w:t>
            </w:r>
            <w:r>
              <w:rPr>
                <w:rStyle w:val="SAPScreenElement"/>
              </w:rPr>
              <w:t>Plan/Ist</w:t>
            </w:r>
            <w:r>
              <w:rPr>
                <w:rStyle w:val="SAPMonospace"/>
              </w:rPr>
              <w:t>(F0927A)</w:t>
            </w:r>
            <w:r>
              <w:t>.</w:t>
            </w:r>
          </w:p>
        </w:tc>
        <w:tc>
          <w:tcPr>
            <w:tcW w:w="0" w:type="auto"/>
          </w:tcPr>
          <w:p w:rsidR="00C5163E" w:rsidRDefault="008F79D3">
            <w:r>
              <w:t xml:space="preserve">Das Bild </w:t>
            </w:r>
            <w:r>
              <w:rPr>
                <w:rStyle w:val="SAPScreenElement"/>
              </w:rPr>
              <w:t>GuV – Plan/Ist</w:t>
            </w:r>
            <w:r>
              <w:t xml:space="preserve"> wird geöffnet.</w:t>
            </w:r>
          </w:p>
        </w:tc>
        <w:tc>
          <w:tcPr>
            <w:tcW w:w="0" w:type="auto"/>
          </w:tcPr>
          <w:p w:rsidR="00C5163E" w:rsidRDefault="00C5163E"/>
        </w:tc>
      </w:tr>
      <w:tr w:rsidR="00C5163E" w:rsidTr="008F79D3">
        <w:tc>
          <w:tcPr>
            <w:tcW w:w="0" w:type="auto"/>
          </w:tcPr>
          <w:p w:rsidR="00C5163E" w:rsidRDefault="008F79D3">
            <w:r>
              <w:t>3</w:t>
            </w:r>
          </w:p>
        </w:tc>
        <w:tc>
          <w:tcPr>
            <w:tcW w:w="0" w:type="auto"/>
          </w:tcPr>
          <w:p w:rsidR="00C5163E" w:rsidRDefault="008F79D3">
            <w:r>
              <w:rPr>
                <w:rStyle w:val="SAPEmphasis"/>
              </w:rPr>
              <w:t>Informationen eingeben</w:t>
            </w:r>
          </w:p>
        </w:tc>
        <w:tc>
          <w:tcPr>
            <w:tcW w:w="0" w:type="auto"/>
          </w:tcPr>
          <w:p w:rsidR="00C5163E" w:rsidRDefault="008F79D3">
            <w:r>
              <w:t>Geben Sie folgende Daten ein:</w:t>
            </w:r>
          </w:p>
          <w:p w:rsidR="00C5163E" w:rsidRDefault="008F79D3">
            <w:r>
              <w:t xml:space="preserve">Geben Sie die folgenden </w:t>
            </w:r>
            <w:r>
              <w:t>Feldwerte ein:</w:t>
            </w:r>
          </w:p>
          <w:p w:rsidR="00C5163E" w:rsidRDefault="008F79D3">
            <w:r>
              <w:rPr>
                <w:rStyle w:val="SAPScreenElement"/>
              </w:rPr>
              <w:t>Ledger</w:t>
            </w:r>
            <w:r>
              <w:t xml:space="preserve">: </w:t>
            </w:r>
            <w:r>
              <w:rPr>
                <w:rStyle w:val="SAPUserEntry"/>
              </w:rPr>
              <w:t>0L (Ledger 0L)</w:t>
            </w:r>
          </w:p>
          <w:p w:rsidR="00C5163E" w:rsidRDefault="008F79D3">
            <w:r>
              <w:rPr>
                <w:rStyle w:val="SAPScreenElement"/>
              </w:rPr>
              <w:t>Ledger-Geschäftsjahr</w:t>
            </w:r>
            <w:r>
              <w:t xml:space="preserve">: </w:t>
            </w:r>
            <w:r>
              <w:rPr>
                <w:rStyle w:val="SAPUserEntry"/>
              </w:rPr>
              <w:t>Laufendes Geschäftsjahr</w:t>
            </w:r>
          </w:p>
          <w:p w:rsidR="00C5163E" w:rsidRDefault="008F79D3">
            <w:r>
              <w:rPr>
                <w:rStyle w:val="SAPScreenElement"/>
              </w:rPr>
              <w:t>Geschäftsperiode</w:t>
            </w:r>
            <w:r>
              <w:t xml:space="preserve">: </w:t>
            </w:r>
            <w:r>
              <w:rPr>
                <w:rStyle w:val="SAPUserEntry"/>
              </w:rPr>
              <w:t>005</w:t>
            </w:r>
          </w:p>
          <w:p w:rsidR="00C5163E" w:rsidRDefault="008F79D3">
            <w:r>
              <w:rPr>
                <w:rStyle w:val="SAPScreenElement"/>
              </w:rPr>
              <w:t>Planungskategorie</w:t>
            </w:r>
            <w:r>
              <w:t xml:space="preserve">: </w:t>
            </w:r>
            <w:r>
              <w:rPr>
                <w:rStyle w:val="SAPUserEntry"/>
              </w:rPr>
              <w:t>PLN</w:t>
            </w:r>
          </w:p>
          <w:p w:rsidR="00C5163E" w:rsidRDefault="008F79D3">
            <w:r>
              <w:rPr>
                <w:rStyle w:val="SAPScreenElement"/>
              </w:rPr>
              <w:t>Buchungskreis</w:t>
            </w:r>
            <w:r>
              <w:t xml:space="preserve">: </w:t>
            </w:r>
            <w:r>
              <w:rPr>
                <w:rStyle w:val="SAPUserEntry"/>
              </w:rPr>
              <w:t>1010</w:t>
            </w:r>
          </w:p>
          <w:p w:rsidR="00C5163E" w:rsidRDefault="008F79D3">
            <w:r>
              <w:rPr>
                <w:rStyle w:val="SAPScreenElement"/>
              </w:rPr>
              <w:t>Sachkonto (Hierarchie)</w:t>
            </w:r>
            <w:r>
              <w:t>:</w:t>
            </w:r>
          </w:p>
          <w:p w:rsidR="00C5163E" w:rsidRDefault="008F79D3">
            <w:r>
              <w:rPr>
                <w:rStyle w:val="SAPUserEntry"/>
              </w:rPr>
              <w:t>YBA000_CE</w:t>
            </w:r>
          </w:p>
          <w:p w:rsidR="00C5163E" w:rsidRDefault="008F79D3">
            <w:r>
              <w:rPr>
                <w:rStyle w:val="SAPEmphasis"/>
              </w:rPr>
              <w:t xml:space="preserve">Hinweis </w:t>
            </w:r>
            <w:r>
              <w:t>Die Sachkontenhierarchie YBA000_CE ist eine Beispielgruppierung v</w:t>
            </w:r>
            <w:r>
              <w:t>on GuV-Konten. Sie können Ihren Anforderungen entsprechend eine beliebige Sachkontohierarchie verwenden.</w:t>
            </w:r>
          </w:p>
          <w:p w:rsidR="00C5163E" w:rsidRDefault="008F79D3">
            <w:r>
              <w:rPr>
                <w:rStyle w:val="SAPScreenElement"/>
              </w:rPr>
              <w:t>Stichtag</w:t>
            </w:r>
            <w:r>
              <w:t xml:space="preserve">: </w:t>
            </w:r>
            <w:r>
              <w:rPr>
                <w:rStyle w:val="SAPUserEntry"/>
              </w:rPr>
              <w:t>Geben Sie ein Datum ein.</w:t>
            </w:r>
          </w:p>
          <w:p w:rsidR="00C5163E" w:rsidRDefault="008F79D3">
            <w:r>
              <w:t xml:space="preserve">Wählen Sie </w:t>
            </w:r>
            <w:r>
              <w:rPr>
                <w:rStyle w:val="SAPScreenElement"/>
              </w:rPr>
              <w:t>OK</w:t>
            </w:r>
            <w:r>
              <w:t>.</w:t>
            </w:r>
          </w:p>
        </w:tc>
        <w:tc>
          <w:tcPr>
            <w:tcW w:w="0" w:type="auto"/>
          </w:tcPr>
          <w:p w:rsidR="00C5163E" w:rsidRDefault="00C5163E"/>
        </w:tc>
        <w:tc>
          <w:tcPr>
            <w:tcW w:w="0" w:type="auto"/>
          </w:tcPr>
          <w:p w:rsidR="00C5163E" w:rsidRDefault="00C5163E"/>
        </w:tc>
      </w:tr>
      <w:tr w:rsidR="00C5163E" w:rsidTr="008F79D3">
        <w:tc>
          <w:tcPr>
            <w:tcW w:w="0" w:type="auto"/>
          </w:tcPr>
          <w:p w:rsidR="00C5163E" w:rsidRDefault="008F79D3">
            <w:r>
              <w:lastRenderedPageBreak/>
              <w:t>4</w:t>
            </w:r>
          </w:p>
        </w:tc>
        <w:tc>
          <w:tcPr>
            <w:tcW w:w="0" w:type="auto"/>
          </w:tcPr>
          <w:p w:rsidR="00C5163E" w:rsidRDefault="008F79D3">
            <w:r>
              <w:rPr>
                <w:rStyle w:val="SAPEmphasis"/>
              </w:rPr>
              <w:t>Prüfen</w:t>
            </w:r>
          </w:p>
        </w:tc>
        <w:tc>
          <w:tcPr>
            <w:tcW w:w="0" w:type="auto"/>
          </w:tcPr>
          <w:p w:rsidR="00C5163E" w:rsidRDefault="008F79D3">
            <w:r>
              <w:t>Sie können die Istdaten und die Plandaten anzeigen.</w:t>
            </w:r>
          </w:p>
        </w:tc>
        <w:tc>
          <w:tcPr>
            <w:tcW w:w="0" w:type="auto"/>
          </w:tcPr>
          <w:p w:rsidR="00C5163E" w:rsidRDefault="00C5163E"/>
        </w:tc>
        <w:tc>
          <w:tcPr>
            <w:tcW w:w="0" w:type="auto"/>
          </w:tcPr>
          <w:p w:rsidR="00C5163E" w:rsidRDefault="00C5163E"/>
        </w:tc>
      </w:tr>
    </w:tbl>
    <w:p w:rsidR="00C5163E" w:rsidRDefault="008F79D3">
      <w:pPr>
        <w:pStyle w:val="Heading2"/>
      </w:pPr>
      <w:bookmarkStart w:id="42" w:name="unique_29"/>
      <w:bookmarkStart w:id="43" w:name="_Toc52216880"/>
      <w:r>
        <w:t>Plandaten aktualisieren</w:t>
      </w:r>
      <w:bookmarkEnd w:id="42"/>
      <w:bookmarkEnd w:id="43"/>
    </w:p>
    <w:p w:rsidR="00C5163E" w:rsidRDefault="008F79D3">
      <w:pPr>
        <w:pStyle w:val="SAPKeyblockTitle"/>
      </w:pPr>
      <w:r>
        <w:t>Kontext</w:t>
      </w:r>
    </w:p>
    <w:p w:rsidR="008F79D3" w:rsidRDefault="008F79D3">
      <w:r>
        <w:t xml:space="preserve">Wie zuvor erläutert, definiert die dritte Zeile des Dateiformats die Merkmale des Plandatenumfangs. Sie sind durch ein X markiert. Je mehr Merkmale durch ein X markiert sind, desto mehr spezifische Zielplandaten werden überschrieben. Dementsprechend gilt: </w:t>
      </w:r>
      <w:r>
        <w:t xml:space="preserve">Je weniger Merkmal markiert, desto weiter gefasst werden die Zieldaten überschrieben. Die Merkmale dieser Funktion gelten auch für andere Planungsvorlagen, die in der Anwendung </w:t>
      </w:r>
      <w:r>
        <w:rPr>
          <w:rStyle w:val="SAPScreenElement"/>
        </w:rPr>
        <w:t>Finanzplandaten importieren</w:t>
      </w:r>
      <w:r>
        <w:t xml:space="preserve"> verfügbar sind, z.B. für die Projektbudgetierung. W</w:t>
      </w:r>
      <w:r>
        <w:t xml:space="preserve">eitere Informationen zur Projektbudgetierung finden Sie im Schritt </w:t>
      </w:r>
      <w:r>
        <w:rPr>
          <w:rStyle w:val="SAPScreenElement"/>
        </w:rPr>
        <w:t>Geplante Kosten und Erlöse hochladen</w:t>
      </w:r>
      <w:r>
        <w:t xml:space="preserve"> im Umfangsbestandteil 4I9 </w:t>
      </w:r>
      <w:r>
        <w:rPr>
          <w:rStyle w:val="SAPScreenElement"/>
        </w:rPr>
        <w:t>Kundenauftragsabwicklung mit Projektkontierung</w:t>
      </w:r>
      <w:r>
        <w:t>.</w:t>
      </w:r>
    </w:p>
    <w:p w:rsidR="00C5163E" w:rsidRDefault="008F79D3">
      <w:r>
        <w:t>Dieses Beispiel veranschaulicht die Auswirkungen von Änderungen an den Merkm</w:t>
      </w:r>
      <w:r>
        <w:t>alen auf den Plandatenumfang.</w:t>
      </w:r>
    </w:p>
    <w:p w:rsidR="00C5163E" w:rsidRDefault="008F79D3">
      <w:pPr>
        <w:pStyle w:val="Heading3"/>
      </w:pPr>
      <w:bookmarkStart w:id="44" w:name="unique_18"/>
      <w:bookmarkStart w:id="45" w:name="_Toc52216881"/>
      <w:r>
        <w:t>Datei für zusätzlichen Kostenstellenplandaten-Import vorbereiten</w:t>
      </w:r>
      <w:bookmarkEnd w:id="44"/>
      <w:bookmarkEnd w:id="45"/>
    </w:p>
    <w:p w:rsidR="00C5163E" w:rsidRDefault="008F79D3">
      <w:pPr>
        <w:pStyle w:val="SAPKeyblockTitle"/>
      </w:pPr>
      <w:r>
        <w:t>Testverwaltung</w:t>
      </w:r>
    </w:p>
    <w:p w:rsidR="00C5163E" w:rsidRDefault="008F79D3">
      <w:r>
        <w:t>Kundenprojekt: Füllen Sie die projektbezogenen Teile aus.</w:t>
      </w:r>
    </w:p>
    <w:p w:rsidR="00C5163E" w:rsidRDefault="00C5163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rPr>
                <w:rStyle w:val="SAPEmphasis"/>
              </w:rPr>
              <w:t>Testfall-ID</w:t>
            </w:r>
          </w:p>
        </w:tc>
        <w:tc>
          <w:tcPr>
            <w:tcW w:w="0" w:type="auto"/>
            <w:shd w:val="clear" w:color="auto" w:fill="auto"/>
            <w:tcMar>
              <w:top w:w="29" w:type="dxa"/>
              <w:left w:w="29" w:type="dxa"/>
              <w:bottom w:w="29" w:type="dxa"/>
              <w:right w:w="29" w:type="dxa"/>
            </w:tcMar>
          </w:tcPr>
          <w:p w:rsidR="00C5163E" w:rsidRDefault="008F79D3">
            <w:r>
              <w:t>&lt;X.XX&gt;</w:t>
            </w:r>
          </w:p>
        </w:tc>
        <w:tc>
          <w:tcPr>
            <w:tcW w:w="0" w:type="auto"/>
            <w:shd w:val="clear" w:color="auto" w:fill="auto"/>
            <w:tcMar>
              <w:top w:w="29" w:type="dxa"/>
              <w:left w:w="29" w:type="dxa"/>
              <w:bottom w:w="29" w:type="dxa"/>
              <w:right w:w="29" w:type="dxa"/>
            </w:tcMar>
          </w:tcPr>
          <w:p w:rsidR="00C5163E" w:rsidRDefault="008F79D3">
            <w:r>
              <w:rPr>
                <w:rStyle w:val="SAPEmphasis"/>
              </w:rPr>
              <w:t>Testername</w:t>
            </w:r>
          </w:p>
        </w:tc>
        <w:tc>
          <w:tcPr>
            <w:tcW w:w="0" w:type="auto"/>
            <w:shd w:val="clear" w:color="auto" w:fill="auto"/>
            <w:tcMar>
              <w:top w:w="29" w:type="dxa"/>
              <w:left w:w="29" w:type="dxa"/>
              <w:bottom w:w="29" w:type="dxa"/>
              <w:right w:w="29" w:type="dxa"/>
            </w:tcMar>
          </w:tcPr>
          <w:p w:rsidR="00C5163E" w:rsidRDefault="00C5163E"/>
        </w:tc>
        <w:tc>
          <w:tcPr>
            <w:tcW w:w="0" w:type="auto"/>
            <w:shd w:val="clear" w:color="auto" w:fill="auto"/>
            <w:tcMar>
              <w:top w:w="29" w:type="dxa"/>
              <w:left w:w="29" w:type="dxa"/>
              <w:bottom w:w="29" w:type="dxa"/>
              <w:right w:w="29" w:type="dxa"/>
            </w:tcMar>
          </w:tcPr>
          <w:p w:rsidR="00C5163E" w:rsidRDefault="008F79D3">
            <w:r>
              <w:rPr>
                <w:rStyle w:val="SAPEmphasis"/>
              </w:rPr>
              <w:t>Testdatum</w:t>
            </w:r>
          </w:p>
        </w:tc>
        <w:tc>
          <w:tcPr>
            <w:tcW w:w="0" w:type="auto"/>
            <w:shd w:val="clear" w:color="auto" w:fill="auto"/>
            <w:tcMar>
              <w:top w:w="29" w:type="dxa"/>
              <w:left w:w="29" w:type="dxa"/>
              <w:bottom w:w="29" w:type="dxa"/>
              <w:right w:w="29" w:type="dxa"/>
            </w:tcMar>
          </w:tcPr>
          <w:p w:rsidR="00C5163E" w:rsidRDefault="008F79D3">
            <w:r>
              <w:rPr>
                <w:rStyle w:val="SAPUserEntry"/>
              </w:rPr>
              <w:t>Geben Sie ein Testdatum ein.</w:t>
            </w:r>
          </w:p>
        </w:tc>
      </w:tr>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t>Benutzerrolle(n)</w:t>
            </w:r>
          </w:p>
        </w:tc>
        <w:tc>
          <w:tcPr>
            <w:tcW w:w="0" w:type="auto"/>
            <w:gridSpan w:val="5"/>
            <w:shd w:val="clear" w:color="auto" w:fill="auto"/>
            <w:tcMar>
              <w:top w:w="29" w:type="dxa"/>
              <w:left w:w="29" w:type="dxa"/>
              <w:bottom w:w="29" w:type="dxa"/>
              <w:right w:w="29" w:type="dxa"/>
            </w:tcMar>
          </w:tcPr>
          <w:p w:rsidR="00C5163E" w:rsidRDefault="00C5163E"/>
        </w:tc>
      </w:tr>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rPr>
                <w:rStyle w:val="SAPEmphasis"/>
              </w:rPr>
              <w:t>Verantwortungsbereich</w:t>
            </w:r>
          </w:p>
        </w:tc>
        <w:tc>
          <w:tcPr>
            <w:tcW w:w="0" w:type="auto"/>
            <w:gridSpan w:val="3"/>
            <w:shd w:val="clear" w:color="auto" w:fill="auto"/>
            <w:tcMar>
              <w:top w:w="29" w:type="dxa"/>
              <w:left w:w="29" w:type="dxa"/>
              <w:bottom w:w="29" w:type="dxa"/>
              <w:right w:w="29" w:type="dxa"/>
            </w:tcMar>
          </w:tcPr>
          <w:p w:rsidR="00C5163E" w:rsidRDefault="008F79D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163E" w:rsidRDefault="008F79D3">
            <w:r>
              <w:rPr>
                <w:rStyle w:val="SAPEmphasis"/>
              </w:rPr>
              <w:t>Dauer</w:t>
            </w:r>
          </w:p>
        </w:tc>
        <w:tc>
          <w:tcPr>
            <w:tcW w:w="0" w:type="auto"/>
            <w:shd w:val="clear" w:color="auto" w:fill="auto"/>
            <w:tcMar>
              <w:top w:w="29" w:type="dxa"/>
              <w:left w:w="29" w:type="dxa"/>
              <w:bottom w:w="29" w:type="dxa"/>
              <w:right w:w="29" w:type="dxa"/>
            </w:tcMar>
          </w:tcPr>
          <w:p w:rsidR="00C5163E" w:rsidRDefault="008F79D3">
            <w:r>
              <w:rPr>
                <w:rStyle w:val="SAPUserEntry"/>
              </w:rPr>
              <w:t>Geben Sie eine Dauer ein.</w:t>
            </w:r>
          </w:p>
        </w:tc>
      </w:tr>
    </w:tbl>
    <w:p w:rsidR="00C5163E" w:rsidRDefault="008F79D3">
      <w:pPr>
        <w:pStyle w:val="SAPKeyblockTitle"/>
      </w:pPr>
      <w:r>
        <w:lastRenderedPageBreak/>
        <w:t>Zweck</w:t>
      </w:r>
    </w:p>
    <w:p w:rsidR="00C5163E" w:rsidRDefault="008F79D3">
      <w:r>
        <w:t>In diesem Schritt können Sie für den Vergleich zusätzlich benötigte Daten laden.</w:t>
      </w:r>
    </w:p>
    <w:p w:rsidR="00C5163E" w:rsidRDefault="008F79D3">
      <w:pPr>
        <w:pStyle w:val="SAPKeyblockTitle"/>
      </w:pPr>
      <w:r>
        <w:t>Vorgehensweise</w:t>
      </w:r>
    </w:p>
    <w:p w:rsidR="008F79D3" w:rsidRDefault="008F79D3">
      <w:r>
        <w:t xml:space="preserve">Bereiten Sie eine Plan-CSV-Datei vor, die der im Schritt </w:t>
      </w:r>
      <w:r>
        <w:rPr>
          <w:rStyle w:val="SAPEmphasis"/>
        </w:rPr>
        <w:t>Datei für Kostenstellenplandaten-Upload vorbereiten</w:t>
      </w:r>
      <w:r>
        <w:t xml:space="preserve"> angelegten Datei ähnelt.</w:t>
      </w:r>
    </w:p>
    <w:p w:rsidR="00C5163E" w:rsidRDefault="008F79D3">
      <w:r>
        <w:t>Für diese Datendatei enthält die Spalte POPER (Geschäftsperiode) den Wert 6. Sichern Sie die CSV-Datei.</w:t>
      </w:r>
    </w:p>
    <w:p w:rsidR="00C5163E" w:rsidRDefault="008F79D3">
      <w:r>
        <w:rPr>
          <w:rStyle w:val="SAPEmphasis"/>
        </w:rPr>
        <w:t xml:space="preserve">Hinweis </w:t>
      </w:r>
      <w:r>
        <w:t>Das Beispiel dient lediglich als Muster.</w:t>
      </w:r>
    </w:p>
    <w:tbl>
      <w:tblPr>
        <w:tblStyle w:val="SAPStandardTable"/>
        <w:tblW w:w="0" w:type="auto"/>
        <w:tblLook w:val="0620" w:firstRow="1" w:lastRow="0" w:firstColumn="0" w:lastColumn="0" w:noHBand="1" w:noVBand="1"/>
      </w:tblPr>
      <w:tblGrid>
        <w:gridCol w:w="1195"/>
        <w:gridCol w:w="2240"/>
        <w:gridCol w:w="1602"/>
        <w:gridCol w:w="1433"/>
        <w:gridCol w:w="1285"/>
        <w:gridCol w:w="1440"/>
        <w:gridCol w:w="2872"/>
        <w:gridCol w:w="2104"/>
      </w:tblGrid>
      <w:tr w:rsidR="00C5163E" w:rsidTr="008F79D3">
        <w:trPr>
          <w:cnfStyle w:val="100000000000" w:firstRow="1" w:lastRow="0" w:firstColumn="0" w:lastColumn="0" w:oddVBand="0" w:evenVBand="0" w:oddHBand="0" w:evenHBand="0" w:firstRowFirstColumn="0" w:firstRowLastColumn="0" w:lastRowFirstColumn="0" w:lastRowLastColumn="0"/>
        </w:trPr>
        <w:tc>
          <w:tcPr>
            <w:tcW w:w="0" w:type="auto"/>
          </w:tcPr>
          <w:p w:rsidR="00C5163E" w:rsidRDefault="008F79D3">
            <w:pPr>
              <w:pStyle w:val="SAPTableHeader"/>
            </w:pPr>
            <w:r>
              <w:t>KATEGORIE</w:t>
            </w:r>
          </w:p>
        </w:tc>
        <w:tc>
          <w:tcPr>
            <w:tcW w:w="0" w:type="auto"/>
          </w:tcPr>
          <w:p w:rsidR="00C5163E" w:rsidRDefault="008F79D3">
            <w:pPr>
              <w:pStyle w:val="SAPTableHeader"/>
            </w:pPr>
            <w:r>
              <w:t>RYEAR</w:t>
            </w:r>
          </w:p>
        </w:tc>
        <w:tc>
          <w:tcPr>
            <w:tcW w:w="0" w:type="auto"/>
          </w:tcPr>
          <w:p w:rsidR="00C5163E" w:rsidRDefault="008F79D3">
            <w:pPr>
              <w:pStyle w:val="SAPTableHeader"/>
            </w:pPr>
            <w:r>
              <w:t>POPER</w:t>
            </w:r>
          </w:p>
        </w:tc>
        <w:tc>
          <w:tcPr>
            <w:tcW w:w="0" w:type="auto"/>
          </w:tcPr>
          <w:p w:rsidR="00C5163E" w:rsidRDefault="008F79D3">
            <w:pPr>
              <w:pStyle w:val="SAPTableHeader"/>
            </w:pPr>
            <w:r>
              <w:t>RBUKRS</w:t>
            </w:r>
          </w:p>
        </w:tc>
        <w:tc>
          <w:tcPr>
            <w:tcW w:w="0" w:type="auto"/>
          </w:tcPr>
          <w:p w:rsidR="00C5163E" w:rsidRDefault="008F79D3">
            <w:pPr>
              <w:pStyle w:val="SAPTableHeader"/>
            </w:pPr>
            <w:r>
              <w:t>RCNTR</w:t>
            </w:r>
          </w:p>
        </w:tc>
        <w:tc>
          <w:tcPr>
            <w:tcW w:w="0" w:type="auto"/>
          </w:tcPr>
          <w:p w:rsidR="00C5163E" w:rsidRDefault="008F79D3">
            <w:pPr>
              <w:pStyle w:val="SAPTableHeader"/>
            </w:pPr>
            <w:r>
              <w:t>RACCT</w:t>
            </w:r>
          </w:p>
        </w:tc>
        <w:tc>
          <w:tcPr>
            <w:tcW w:w="0" w:type="auto"/>
          </w:tcPr>
          <w:p w:rsidR="00C5163E" w:rsidRDefault="008F79D3">
            <w:pPr>
              <w:pStyle w:val="SAPTableHeader"/>
            </w:pPr>
            <w:r>
              <w:t>KSL</w:t>
            </w:r>
          </w:p>
        </w:tc>
        <w:tc>
          <w:tcPr>
            <w:tcW w:w="0" w:type="auto"/>
          </w:tcPr>
          <w:p w:rsidR="00C5163E" w:rsidRDefault="008F79D3">
            <w:pPr>
              <w:pStyle w:val="SAPTableHeader"/>
            </w:pPr>
            <w:r>
              <w:t>RKCUR</w:t>
            </w:r>
          </w:p>
        </w:tc>
      </w:tr>
      <w:tr w:rsidR="00C5163E" w:rsidTr="008F79D3">
        <w:tc>
          <w:tcPr>
            <w:tcW w:w="0" w:type="auto"/>
          </w:tcPr>
          <w:p w:rsidR="00C5163E" w:rsidRDefault="008F79D3">
            <w:pPr>
              <w:pStyle w:val="SAPTableHeader"/>
            </w:pPr>
            <w:r>
              <w:t>Kategorie</w:t>
            </w:r>
          </w:p>
        </w:tc>
        <w:tc>
          <w:tcPr>
            <w:tcW w:w="0" w:type="auto"/>
          </w:tcPr>
          <w:p w:rsidR="00C5163E" w:rsidRDefault="008F79D3">
            <w:pPr>
              <w:pStyle w:val="SAPTableHeader"/>
            </w:pPr>
            <w:r>
              <w:t xml:space="preserve">Geschäftsjahr </w:t>
            </w:r>
            <w:r>
              <w:t>Hauptbuch</w:t>
            </w:r>
          </w:p>
        </w:tc>
        <w:tc>
          <w:tcPr>
            <w:tcW w:w="0" w:type="auto"/>
          </w:tcPr>
          <w:p w:rsidR="00C5163E" w:rsidRDefault="008F79D3">
            <w:pPr>
              <w:pStyle w:val="SAPTableHeader"/>
            </w:pPr>
            <w:r>
              <w:t>Buchungsperiode</w:t>
            </w:r>
          </w:p>
        </w:tc>
        <w:tc>
          <w:tcPr>
            <w:tcW w:w="0" w:type="auto"/>
          </w:tcPr>
          <w:p w:rsidR="00C5163E" w:rsidRDefault="008F79D3">
            <w:pPr>
              <w:pStyle w:val="SAPTableHeader"/>
            </w:pPr>
            <w:r>
              <w:t>Buchungskreis</w:t>
            </w:r>
          </w:p>
        </w:tc>
        <w:tc>
          <w:tcPr>
            <w:tcW w:w="0" w:type="auto"/>
          </w:tcPr>
          <w:p w:rsidR="00C5163E" w:rsidRDefault="008F79D3">
            <w:pPr>
              <w:pStyle w:val="SAPTableHeader"/>
            </w:pPr>
            <w:r>
              <w:t>Kostenstelle</w:t>
            </w:r>
          </w:p>
        </w:tc>
        <w:tc>
          <w:tcPr>
            <w:tcW w:w="0" w:type="auto"/>
          </w:tcPr>
          <w:p w:rsidR="00C5163E" w:rsidRDefault="008F79D3">
            <w:pPr>
              <w:pStyle w:val="SAPTableHeader"/>
            </w:pPr>
            <w:r>
              <w:t>Kontonummer</w:t>
            </w:r>
          </w:p>
        </w:tc>
        <w:tc>
          <w:tcPr>
            <w:tcW w:w="0" w:type="auto"/>
          </w:tcPr>
          <w:p w:rsidR="00C5163E" w:rsidRDefault="008F79D3">
            <w:pPr>
              <w:pStyle w:val="SAPTableHeader"/>
            </w:pPr>
            <w:r>
              <w:t>Betrag in übergreifender Währung</w:t>
            </w:r>
          </w:p>
        </w:tc>
        <w:tc>
          <w:tcPr>
            <w:tcW w:w="0" w:type="auto"/>
          </w:tcPr>
          <w:p w:rsidR="00C5163E" w:rsidRDefault="008F79D3">
            <w:pPr>
              <w:pStyle w:val="SAPTableHeader"/>
            </w:pPr>
            <w:r>
              <w:t>Übergreifende Währung</w:t>
            </w:r>
          </w:p>
        </w:tc>
      </w:tr>
      <w:tr w:rsidR="00C5163E" w:rsidTr="008F79D3">
        <w:tc>
          <w:tcPr>
            <w:tcW w:w="0" w:type="auto"/>
          </w:tcPr>
          <w:p w:rsidR="00C5163E" w:rsidRDefault="008F79D3">
            <w:pPr>
              <w:pStyle w:val="SAPTableHeader"/>
            </w:pPr>
            <w:r>
              <w:t>X</w:t>
            </w:r>
          </w:p>
        </w:tc>
        <w:tc>
          <w:tcPr>
            <w:tcW w:w="0" w:type="auto"/>
          </w:tcPr>
          <w:p w:rsidR="00C5163E" w:rsidRDefault="008F79D3">
            <w:pPr>
              <w:pStyle w:val="SAPTableHeader"/>
            </w:pPr>
            <w:r>
              <w:t>X</w:t>
            </w:r>
          </w:p>
        </w:tc>
        <w:tc>
          <w:tcPr>
            <w:tcW w:w="0" w:type="auto"/>
          </w:tcPr>
          <w:p w:rsidR="00C5163E" w:rsidRDefault="008F79D3">
            <w:pPr>
              <w:pStyle w:val="SAPTableHeader"/>
            </w:pPr>
            <w:r>
              <w:t>X</w:t>
            </w:r>
          </w:p>
        </w:tc>
        <w:tc>
          <w:tcPr>
            <w:tcW w:w="0" w:type="auto"/>
          </w:tcPr>
          <w:p w:rsidR="00C5163E" w:rsidRDefault="008F79D3">
            <w:pPr>
              <w:pStyle w:val="SAPTableHeader"/>
            </w:pPr>
            <w:r>
              <w:t>X</w:t>
            </w:r>
          </w:p>
        </w:tc>
        <w:tc>
          <w:tcPr>
            <w:tcW w:w="0" w:type="auto"/>
          </w:tcPr>
          <w:p w:rsidR="00C5163E" w:rsidRDefault="008F79D3">
            <w:pPr>
              <w:pStyle w:val="SAPTableHeader"/>
            </w:pPr>
            <w:r>
              <w:t>X</w:t>
            </w:r>
          </w:p>
        </w:tc>
        <w:tc>
          <w:tcPr>
            <w:tcW w:w="0" w:type="auto"/>
          </w:tcPr>
          <w:p w:rsidR="00000000" w:rsidRDefault="008F79D3"/>
        </w:tc>
        <w:tc>
          <w:tcPr>
            <w:tcW w:w="0" w:type="auto"/>
          </w:tcPr>
          <w:p w:rsidR="00000000" w:rsidRDefault="008F79D3"/>
        </w:tc>
        <w:tc>
          <w:tcPr>
            <w:tcW w:w="0" w:type="auto"/>
          </w:tcPr>
          <w:p w:rsidR="00000000" w:rsidRDefault="008F79D3"/>
        </w:tc>
      </w:tr>
      <w:tr w:rsidR="00C5163E" w:rsidTr="008F79D3">
        <w:tc>
          <w:tcPr>
            <w:tcW w:w="0" w:type="auto"/>
          </w:tcPr>
          <w:p w:rsidR="00C5163E" w:rsidRDefault="008F79D3">
            <w:r>
              <w:t>PLN</w:t>
            </w:r>
          </w:p>
        </w:tc>
        <w:tc>
          <w:tcPr>
            <w:tcW w:w="0" w:type="auto"/>
          </w:tcPr>
          <w:p w:rsidR="00C5163E" w:rsidRDefault="008F79D3">
            <w:r>
              <w:t>2017</w:t>
            </w:r>
          </w:p>
        </w:tc>
        <w:tc>
          <w:tcPr>
            <w:tcW w:w="0" w:type="auto"/>
          </w:tcPr>
          <w:p w:rsidR="00C5163E" w:rsidRDefault="008F79D3">
            <w:r>
              <w:t>6</w:t>
            </w:r>
          </w:p>
        </w:tc>
        <w:tc>
          <w:tcPr>
            <w:tcW w:w="0" w:type="auto"/>
          </w:tcPr>
          <w:p w:rsidR="00C5163E" w:rsidRDefault="008F79D3">
            <w:r>
              <w:rPr>
                <w:rStyle w:val="SAPUserEntry"/>
              </w:rPr>
              <w:t>1010</w:t>
            </w:r>
          </w:p>
        </w:tc>
        <w:tc>
          <w:tcPr>
            <w:tcW w:w="0" w:type="auto"/>
          </w:tcPr>
          <w:p w:rsidR="00C5163E" w:rsidRDefault="008F79D3">
            <w:r>
              <w:rPr>
                <w:rStyle w:val="SAPUserEntry"/>
              </w:rPr>
              <w:t>10101101</w:t>
            </w:r>
          </w:p>
        </w:tc>
        <w:tc>
          <w:tcPr>
            <w:tcW w:w="0" w:type="auto"/>
          </w:tcPr>
          <w:p w:rsidR="00C5163E" w:rsidRDefault="008F79D3">
            <w:r>
              <w:t>61003000</w:t>
            </w:r>
          </w:p>
        </w:tc>
        <w:tc>
          <w:tcPr>
            <w:tcW w:w="0" w:type="auto"/>
          </w:tcPr>
          <w:p w:rsidR="00C5163E" w:rsidRDefault="008F79D3">
            <w:r>
              <w:t>1000</w:t>
            </w:r>
          </w:p>
        </w:tc>
        <w:tc>
          <w:tcPr>
            <w:tcW w:w="0" w:type="auto"/>
          </w:tcPr>
          <w:p w:rsidR="00C5163E" w:rsidRDefault="008F79D3">
            <w:r>
              <w:t>USD</w:t>
            </w:r>
          </w:p>
        </w:tc>
      </w:tr>
      <w:tr w:rsidR="00C5163E" w:rsidTr="008F79D3">
        <w:tc>
          <w:tcPr>
            <w:tcW w:w="0" w:type="auto"/>
          </w:tcPr>
          <w:p w:rsidR="00C5163E" w:rsidRDefault="008F79D3">
            <w:r>
              <w:t>PLN</w:t>
            </w:r>
          </w:p>
        </w:tc>
        <w:tc>
          <w:tcPr>
            <w:tcW w:w="0" w:type="auto"/>
          </w:tcPr>
          <w:p w:rsidR="00C5163E" w:rsidRDefault="008F79D3">
            <w:r>
              <w:t>2017</w:t>
            </w:r>
          </w:p>
        </w:tc>
        <w:tc>
          <w:tcPr>
            <w:tcW w:w="0" w:type="auto"/>
          </w:tcPr>
          <w:p w:rsidR="00C5163E" w:rsidRDefault="008F79D3">
            <w:r>
              <w:t>6</w:t>
            </w:r>
          </w:p>
        </w:tc>
        <w:tc>
          <w:tcPr>
            <w:tcW w:w="0" w:type="auto"/>
          </w:tcPr>
          <w:p w:rsidR="00C5163E" w:rsidRDefault="008F79D3">
            <w:r>
              <w:rPr>
                <w:rStyle w:val="SAPUserEntry"/>
              </w:rPr>
              <w:t>1010</w:t>
            </w:r>
          </w:p>
        </w:tc>
        <w:tc>
          <w:tcPr>
            <w:tcW w:w="0" w:type="auto"/>
          </w:tcPr>
          <w:p w:rsidR="00C5163E" w:rsidRDefault="008F79D3">
            <w:r>
              <w:rPr>
                <w:rStyle w:val="SAPUserEntry"/>
              </w:rPr>
              <w:t>10101101</w:t>
            </w:r>
          </w:p>
        </w:tc>
        <w:tc>
          <w:tcPr>
            <w:tcW w:w="0" w:type="auto"/>
          </w:tcPr>
          <w:p w:rsidR="00C5163E" w:rsidRDefault="008F79D3">
            <w:r>
              <w:t>65008300</w:t>
            </w:r>
          </w:p>
        </w:tc>
        <w:tc>
          <w:tcPr>
            <w:tcW w:w="0" w:type="auto"/>
          </w:tcPr>
          <w:p w:rsidR="00C5163E" w:rsidRDefault="008F79D3">
            <w:r>
              <w:t>2000</w:t>
            </w:r>
          </w:p>
        </w:tc>
        <w:tc>
          <w:tcPr>
            <w:tcW w:w="0" w:type="auto"/>
          </w:tcPr>
          <w:p w:rsidR="00C5163E" w:rsidRDefault="008F79D3">
            <w:r>
              <w:t>USD</w:t>
            </w:r>
          </w:p>
        </w:tc>
      </w:tr>
      <w:tr w:rsidR="00C5163E" w:rsidTr="008F79D3">
        <w:tc>
          <w:tcPr>
            <w:tcW w:w="0" w:type="auto"/>
          </w:tcPr>
          <w:p w:rsidR="00C5163E" w:rsidRDefault="008F79D3">
            <w:r>
              <w:t>PLN</w:t>
            </w:r>
          </w:p>
        </w:tc>
        <w:tc>
          <w:tcPr>
            <w:tcW w:w="0" w:type="auto"/>
          </w:tcPr>
          <w:p w:rsidR="00C5163E" w:rsidRDefault="008F79D3">
            <w:r>
              <w:t>2017</w:t>
            </w:r>
          </w:p>
        </w:tc>
        <w:tc>
          <w:tcPr>
            <w:tcW w:w="0" w:type="auto"/>
          </w:tcPr>
          <w:p w:rsidR="00C5163E" w:rsidRDefault="008F79D3">
            <w:r>
              <w:t>6</w:t>
            </w:r>
          </w:p>
        </w:tc>
        <w:tc>
          <w:tcPr>
            <w:tcW w:w="0" w:type="auto"/>
          </w:tcPr>
          <w:p w:rsidR="00C5163E" w:rsidRDefault="008F79D3">
            <w:r>
              <w:rPr>
                <w:rStyle w:val="SAPUserEntry"/>
              </w:rPr>
              <w:t>1010</w:t>
            </w:r>
          </w:p>
        </w:tc>
        <w:tc>
          <w:tcPr>
            <w:tcW w:w="0" w:type="auto"/>
          </w:tcPr>
          <w:p w:rsidR="00C5163E" w:rsidRDefault="008F79D3">
            <w:r>
              <w:rPr>
                <w:rStyle w:val="SAPUserEntry"/>
              </w:rPr>
              <w:t>10101101</w:t>
            </w:r>
          </w:p>
        </w:tc>
        <w:tc>
          <w:tcPr>
            <w:tcW w:w="0" w:type="auto"/>
          </w:tcPr>
          <w:p w:rsidR="00C5163E" w:rsidRDefault="008F79D3">
            <w:r>
              <w:t>94308000</w:t>
            </w:r>
          </w:p>
        </w:tc>
        <w:tc>
          <w:tcPr>
            <w:tcW w:w="0" w:type="auto"/>
          </w:tcPr>
          <w:p w:rsidR="00C5163E" w:rsidRDefault="008F79D3">
            <w:r>
              <w:t>3000</w:t>
            </w:r>
          </w:p>
        </w:tc>
        <w:tc>
          <w:tcPr>
            <w:tcW w:w="0" w:type="auto"/>
          </w:tcPr>
          <w:p w:rsidR="00C5163E" w:rsidRDefault="008F79D3">
            <w:r>
              <w:t>USD</w:t>
            </w:r>
          </w:p>
        </w:tc>
      </w:tr>
      <w:tr w:rsidR="00C5163E" w:rsidTr="008F79D3">
        <w:tc>
          <w:tcPr>
            <w:tcW w:w="0" w:type="auto"/>
          </w:tcPr>
          <w:p w:rsidR="00C5163E" w:rsidRDefault="008F79D3">
            <w:r>
              <w:t>PLN</w:t>
            </w:r>
          </w:p>
        </w:tc>
        <w:tc>
          <w:tcPr>
            <w:tcW w:w="0" w:type="auto"/>
          </w:tcPr>
          <w:p w:rsidR="00C5163E" w:rsidRDefault="008F79D3">
            <w:r>
              <w:t>2017</w:t>
            </w:r>
          </w:p>
        </w:tc>
        <w:tc>
          <w:tcPr>
            <w:tcW w:w="0" w:type="auto"/>
          </w:tcPr>
          <w:p w:rsidR="00C5163E" w:rsidRDefault="008F79D3">
            <w:r>
              <w:t>6</w:t>
            </w:r>
          </w:p>
        </w:tc>
        <w:tc>
          <w:tcPr>
            <w:tcW w:w="0" w:type="auto"/>
          </w:tcPr>
          <w:p w:rsidR="00C5163E" w:rsidRDefault="008F79D3">
            <w:r>
              <w:rPr>
                <w:rStyle w:val="SAPUserEntry"/>
              </w:rPr>
              <w:t>1010</w:t>
            </w:r>
          </w:p>
        </w:tc>
        <w:tc>
          <w:tcPr>
            <w:tcW w:w="0" w:type="auto"/>
          </w:tcPr>
          <w:p w:rsidR="00C5163E" w:rsidRDefault="008F79D3">
            <w:r>
              <w:rPr>
                <w:rStyle w:val="SAPUserEntry"/>
              </w:rPr>
              <w:t>10101101</w:t>
            </w:r>
          </w:p>
        </w:tc>
        <w:tc>
          <w:tcPr>
            <w:tcW w:w="0" w:type="auto"/>
          </w:tcPr>
          <w:p w:rsidR="00C5163E" w:rsidRDefault="008F79D3">
            <w:r>
              <w:t>61007000</w:t>
            </w:r>
          </w:p>
        </w:tc>
        <w:tc>
          <w:tcPr>
            <w:tcW w:w="0" w:type="auto"/>
          </w:tcPr>
          <w:p w:rsidR="00C5163E" w:rsidRDefault="008F79D3">
            <w:r>
              <w:t>4000</w:t>
            </w:r>
          </w:p>
        </w:tc>
        <w:tc>
          <w:tcPr>
            <w:tcW w:w="0" w:type="auto"/>
          </w:tcPr>
          <w:p w:rsidR="00C5163E" w:rsidRDefault="008F79D3">
            <w:r>
              <w:t>USD</w:t>
            </w:r>
          </w:p>
        </w:tc>
      </w:tr>
    </w:tbl>
    <w:p w:rsidR="00C5163E" w:rsidRDefault="008F79D3">
      <w:pPr>
        <w:pStyle w:val="Heading3"/>
      </w:pPr>
      <w:bookmarkStart w:id="46" w:name="unique_19"/>
      <w:bookmarkStart w:id="47" w:name="_Toc52216882"/>
      <w:r>
        <w:t>Finanzplandatendatei importieren</w:t>
      </w:r>
      <w:bookmarkEnd w:id="46"/>
      <w:bookmarkEnd w:id="47"/>
    </w:p>
    <w:p w:rsidR="00C5163E" w:rsidRDefault="008F79D3">
      <w:pPr>
        <w:pStyle w:val="SAPKeyblockTitle"/>
      </w:pPr>
      <w:r>
        <w:t>Testverwaltung</w:t>
      </w:r>
    </w:p>
    <w:p w:rsidR="00C5163E" w:rsidRDefault="008F79D3">
      <w:r>
        <w:t>Kundenprojekt: Füllen Sie die projektbezogenen Teile aus.</w:t>
      </w:r>
    </w:p>
    <w:p w:rsidR="00C5163E" w:rsidRDefault="00C5163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rPr>
                <w:rStyle w:val="SAPEmphasis"/>
              </w:rPr>
              <w:t>Testfall-ID</w:t>
            </w:r>
          </w:p>
        </w:tc>
        <w:tc>
          <w:tcPr>
            <w:tcW w:w="0" w:type="auto"/>
            <w:shd w:val="clear" w:color="auto" w:fill="auto"/>
            <w:tcMar>
              <w:top w:w="29" w:type="dxa"/>
              <w:left w:w="29" w:type="dxa"/>
              <w:bottom w:w="29" w:type="dxa"/>
              <w:right w:w="29" w:type="dxa"/>
            </w:tcMar>
          </w:tcPr>
          <w:p w:rsidR="00C5163E" w:rsidRDefault="008F79D3">
            <w:r>
              <w:t>&lt;X.XX&gt;</w:t>
            </w:r>
          </w:p>
        </w:tc>
        <w:tc>
          <w:tcPr>
            <w:tcW w:w="0" w:type="auto"/>
            <w:shd w:val="clear" w:color="auto" w:fill="auto"/>
            <w:tcMar>
              <w:top w:w="29" w:type="dxa"/>
              <w:left w:w="29" w:type="dxa"/>
              <w:bottom w:w="29" w:type="dxa"/>
              <w:right w:w="29" w:type="dxa"/>
            </w:tcMar>
          </w:tcPr>
          <w:p w:rsidR="00C5163E" w:rsidRDefault="008F79D3">
            <w:r>
              <w:rPr>
                <w:rStyle w:val="SAPEmphasis"/>
              </w:rPr>
              <w:t>Testername</w:t>
            </w:r>
          </w:p>
        </w:tc>
        <w:tc>
          <w:tcPr>
            <w:tcW w:w="0" w:type="auto"/>
            <w:shd w:val="clear" w:color="auto" w:fill="auto"/>
            <w:tcMar>
              <w:top w:w="29" w:type="dxa"/>
              <w:left w:w="29" w:type="dxa"/>
              <w:bottom w:w="29" w:type="dxa"/>
              <w:right w:w="29" w:type="dxa"/>
            </w:tcMar>
          </w:tcPr>
          <w:p w:rsidR="00C5163E" w:rsidRDefault="00C5163E"/>
        </w:tc>
        <w:tc>
          <w:tcPr>
            <w:tcW w:w="0" w:type="auto"/>
            <w:shd w:val="clear" w:color="auto" w:fill="auto"/>
            <w:tcMar>
              <w:top w:w="29" w:type="dxa"/>
              <w:left w:w="29" w:type="dxa"/>
              <w:bottom w:w="29" w:type="dxa"/>
              <w:right w:w="29" w:type="dxa"/>
            </w:tcMar>
          </w:tcPr>
          <w:p w:rsidR="00C5163E" w:rsidRDefault="008F79D3">
            <w:r>
              <w:rPr>
                <w:rStyle w:val="SAPEmphasis"/>
              </w:rPr>
              <w:t>Testdatum</w:t>
            </w:r>
          </w:p>
        </w:tc>
        <w:tc>
          <w:tcPr>
            <w:tcW w:w="0" w:type="auto"/>
            <w:shd w:val="clear" w:color="auto" w:fill="auto"/>
            <w:tcMar>
              <w:top w:w="29" w:type="dxa"/>
              <w:left w:w="29" w:type="dxa"/>
              <w:bottom w:w="29" w:type="dxa"/>
              <w:right w:w="29" w:type="dxa"/>
            </w:tcMar>
          </w:tcPr>
          <w:p w:rsidR="00C5163E" w:rsidRDefault="008F79D3">
            <w:r>
              <w:rPr>
                <w:rStyle w:val="SAPUserEntry"/>
              </w:rPr>
              <w:t>Geben Sie ein Testdatum ein.</w:t>
            </w:r>
          </w:p>
        </w:tc>
      </w:tr>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lastRenderedPageBreak/>
              <w:t>Benutzerrolle(n)</w:t>
            </w:r>
          </w:p>
        </w:tc>
        <w:tc>
          <w:tcPr>
            <w:tcW w:w="0" w:type="auto"/>
            <w:gridSpan w:val="5"/>
            <w:shd w:val="clear" w:color="auto" w:fill="auto"/>
            <w:tcMar>
              <w:top w:w="29" w:type="dxa"/>
              <w:left w:w="29" w:type="dxa"/>
              <w:bottom w:w="29" w:type="dxa"/>
              <w:right w:w="29" w:type="dxa"/>
            </w:tcMar>
          </w:tcPr>
          <w:p w:rsidR="00C5163E" w:rsidRDefault="00C5163E"/>
        </w:tc>
      </w:tr>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rPr>
                <w:rStyle w:val="SAPEmphasis"/>
              </w:rPr>
              <w:t>Verantwortungsbereich</w:t>
            </w:r>
          </w:p>
        </w:tc>
        <w:tc>
          <w:tcPr>
            <w:tcW w:w="0" w:type="auto"/>
            <w:gridSpan w:val="3"/>
            <w:shd w:val="clear" w:color="auto" w:fill="auto"/>
            <w:tcMar>
              <w:top w:w="29" w:type="dxa"/>
              <w:left w:w="29" w:type="dxa"/>
              <w:bottom w:w="29" w:type="dxa"/>
              <w:right w:w="29" w:type="dxa"/>
            </w:tcMar>
          </w:tcPr>
          <w:p w:rsidR="00C5163E" w:rsidRDefault="008F79D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163E" w:rsidRDefault="008F79D3">
            <w:r>
              <w:rPr>
                <w:rStyle w:val="SAPEmphasis"/>
              </w:rPr>
              <w:t>Dauer</w:t>
            </w:r>
          </w:p>
        </w:tc>
        <w:tc>
          <w:tcPr>
            <w:tcW w:w="0" w:type="auto"/>
            <w:shd w:val="clear" w:color="auto" w:fill="auto"/>
            <w:tcMar>
              <w:top w:w="29" w:type="dxa"/>
              <w:left w:w="29" w:type="dxa"/>
              <w:bottom w:w="29" w:type="dxa"/>
              <w:right w:w="29" w:type="dxa"/>
            </w:tcMar>
          </w:tcPr>
          <w:p w:rsidR="00C5163E" w:rsidRDefault="008F79D3">
            <w:r>
              <w:rPr>
                <w:rStyle w:val="SAPUserEntry"/>
              </w:rPr>
              <w:t>Geben Sie eine Dauer ein.</w:t>
            </w:r>
          </w:p>
        </w:tc>
      </w:tr>
    </w:tbl>
    <w:p w:rsidR="00C5163E" w:rsidRDefault="008F79D3">
      <w:pPr>
        <w:pStyle w:val="SAPKeyblockTitle"/>
      </w:pPr>
      <w:r>
        <w:t>Vorgehensweise</w:t>
      </w:r>
    </w:p>
    <w:tbl>
      <w:tblPr>
        <w:tblStyle w:val="SAPStandardTable"/>
        <w:tblW w:w="0" w:type="auto"/>
        <w:tblLook w:val="0620" w:firstRow="1" w:lastRow="0" w:firstColumn="0" w:lastColumn="0" w:noHBand="1" w:noVBand="1"/>
      </w:tblPr>
      <w:tblGrid>
        <w:gridCol w:w="1524"/>
        <w:gridCol w:w="1775"/>
        <w:gridCol w:w="4386"/>
        <w:gridCol w:w="3903"/>
        <w:gridCol w:w="2583"/>
      </w:tblGrid>
      <w:tr w:rsidR="00C5163E" w:rsidTr="008F79D3">
        <w:trPr>
          <w:cnfStyle w:val="100000000000" w:firstRow="1" w:lastRow="0" w:firstColumn="0" w:lastColumn="0" w:oddVBand="0" w:evenVBand="0" w:oddHBand="0" w:evenHBand="0" w:firstRowFirstColumn="0" w:firstRowLastColumn="0" w:lastRowFirstColumn="0" w:lastRowLastColumn="0"/>
        </w:trPr>
        <w:tc>
          <w:tcPr>
            <w:tcW w:w="0" w:type="auto"/>
          </w:tcPr>
          <w:p w:rsidR="00C5163E" w:rsidRDefault="008F79D3">
            <w:pPr>
              <w:pStyle w:val="SAPTableHeader"/>
            </w:pPr>
            <w:r>
              <w:t>Testschrittnummer</w:t>
            </w:r>
          </w:p>
        </w:tc>
        <w:tc>
          <w:tcPr>
            <w:tcW w:w="0" w:type="auto"/>
          </w:tcPr>
          <w:p w:rsidR="00C5163E" w:rsidRDefault="008F79D3">
            <w:pPr>
              <w:pStyle w:val="SAPTableHeader"/>
            </w:pPr>
            <w:r>
              <w:t>Bezeichnung des Testschritts</w:t>
            </w:r>
          </w:p>
        </w:tc>
        <w:tc>
          <w:tcPr>
            <w:tcW w:w="0" w:type="auto"/>
          </w:tcPr>
          <w:p w:rsidR="00C5163E" w:rsidRDefault="008F79D3">
            <w:pPr>
              <w:pStyle w:val="SAPTableHeader"/>
            </w:pPr>
            <w:r>
              <w:t>Anweisung</w:t>
            </w:r>
          </w:p>
        </w:tc>
        <w:tc>
          <w:tcPr>
            <w:tcW w:w="0" w:type="auto"/>
          </w:tcPr>
          <w:p w:rsidR="00C5163E" w:rsidRDefault="008F79D3">
            <w:pPr>
              <w:pStyle w:val="SAPTableHeader"/>
            </w:pPr>
            <w:r>
              <w:t>Erwartetes Ergebnis</w:t>
            </w:r>
          </w:p>
        </w:tc>
        <w:tc>
          <w:tcPr>
            <w:tcW w:w="0" w:type="auto"/>
          </w:tcPr>
          <w:p w:rsidR="00C5163E" w:rsidRDefault="008F79D3">
            <w:pPr>
              <w:pStyle w:val="SAPTableHeader"/>
            </w:pPr>
            <w:r>
              <w:t>Bestanden/Nicht bestanden/Anmerkung</w:t>
            </w:r>
          </w:p>
        </w:tc>
      </w:tr>
      <w:tr w:rsidR="00C5163E" w:rsidTr="008F79D3">
        <w:tc>
          <w:tcPr>
            <w:tcW w:w="0" w:type="auto"/>
          </w:tcPr>
          <w:p w:rsidR="00C5163E" w:rsidRDefault="008F79D3">
            <w:r>
              <w:t>1</w:t>
            </w:r>
          </w:p>
        </w:tc>
        <w:tc>
          <w:tcPr>
            <w:tcW w:w="0" w:type="auto"/>
          </w:tcPr>
          <w:p w:rsidR="00C5163E" w:rsidRDefault="008F79D3">
            <w:r>
              <w:rPr>
                <w:rStyle w:val="SAPEmphasis"/>
              </w:rPr>
              <w:t>Anmelden</w:t>
            </w:r>
          </w:p>
        </w:tc>
        <w:tc>
          <w:tcPr>
            <w:tcW w:w="0" w:type="auto"/>
          </w:tcPr>
          <w:p w:rsidR="00C5163E" w:rsidRDefault="008F79D3">
            <w:r>
              <w:t>Melden Sie sich am SAP Fiori Launchpad als Vertriebscontroller an.</w:t>
            </w:r>
          </w:p>
        </w:tc>
        <w:tc>
          <w:tcPr>
            <w:tcW w:w="0" w:type="auto"/>
          </w:tcPr>
          <w:p w:rsidR="00C5163E" w:rsidRDefault="008F79D3">
            <w:r>
              <w:t>Das SAP Fiori Launchpad wird angezeigt.</w:t>
            </w:r>
          </w:p>
        </w:tc>
        <w:tc>
          <w:tcPr>
            <w:tcW w:w="0" w:type="auto"/>
          </w:tcPr>
          <w:p w:rsidR="00C5163E" w:rsidRDefault="00C5163E"/>
        </w:tc>
      </w:tr>
      <w:tr w:rsidR="00C5163E" w:rsidTr="008F79D3">
        <w:tc>
          <w:tcPr>
            <w:tcW w:w="0" w:type="auto"/>
          </w:tcPr>
          <w:p w:rsidR="00C5163E" w:rsidRDefault="008F79D3">
            <w:r>
              <w:t>2</w:t>
            </w:r>
          </w:p>
        </w:tc>
        <w:tc>
          <w:tcPr>
            <w:tcW w:w="0" w:type="auto"/>
          </w:tcPr>
          <w:p w:rsidR="00C5163E" w:rsidRDefault="008F79D3">
            <w:r>
              <w:rPr>
                <w:rStyle w:val="SAPEmphasis"/>
              </w:rPr>
              <w:t>SAP-Fiori-App aufrufen</w:t>
            </w:r>
          </w:p>
        </w:tc>
        <w:tc>
          <w:tcPr>
            <w:tcW w:w="0" w:type="auto"/>
          </w:tcPr>
          <w:p w:rsidR="00C5163E" w:rsidRDefault="008F79D3">
            <w:r>
              <w:t xml:space="preserve">Öffnen Sie </w:t>
            </w:r>
            <w:r>
              <w:rPr>
                <w:rStyle w:val="SAPScreenElement"/>
              </w:rPr>
              <w:t>Finanzplandaten importieren</w:t>
            </w:r>
            <w:r>
              <w:rPr>
                <w:rStyle w:val="SAPMonospace"/>
              </w:rPr>
              <w:t>(F1711)</w:t>
            </w:r>
            <w:r>
              <w:t>.</w:t>
            </w:r>
          </w:p>
        </w:tc>
        <w:tc>
          <w:tcPr>
            <w:tcW w:w="0" w:type="auto"/>
          </w:tcPr>
          <w:p w:rsidR="00C5163E" w:rsidRDefault="008F79D3">
            <w:r>
              <w:t xml:space="preserve">Das Bild </w:t>
            </w:r>
            <w:r>
              <w:rPr>
                <w:rStyle w:val="SAPScreenElement"/>
              </w:rPr>
              <w:t xml:space="preserve">Finanzplandaten </w:t>
            </w:r>
            <w:r>
              <w:rPr>
                <w:rStyle w:val="SAPScreenElement"/>
              </w:rPr>
              <w:t>importieren</w:t>
            </w:r>
            <w:r>
              <w:rPr>
                <w:rStyle w:val="SAPMonospace"/>
              </w:rPr>
              <w:t>(F1711)</w:t>
            </w:r>
            <w:r>
              <w:t xml:space="preserve"> wird angezeigt.</w:t>
            </w:r>
          </w:p>
        </w:tc>
        <w:tc>
          <w:tcPr>
            <w:tcW w:w="0" w:type="auto"/>
          </w:tcPr>
          <w:p w:rsidR="00C5163E" w:rsidRDefault="00C5163E"/>
        </w:tc>
      </w:tr>
      <w:tr w:rsidR="00C5163E" w:rsidTr="008F79D3">
        <w:tc>
          <w:tcPr>
            <w:tcW w:w="0" w:type="auto"/>
          </w:tcPr>
          <w:p w:rsidR="00C5163E" w:rsidRDefault="008F79D3">
            <w:r>
              <w:t>3</w:t>
            </w:r>
          </w:p>
        </w:tc>
        <w:tc>
          <w:tcPr>
            <w:tcW w:w="0" w:type="auto"/>
          </w:tcPr>
          <w:p w:rsidR="00C5163E" w:rsidRDefault="008F79D3">
            <w:r>
              <w:rPr>
                <w:rStyle w:val="SAPEmphasis"/>
              </w:rPr>
              <w:t>Quelldatei eingeben</w:t>
            </w:r>
          </w:p>
        </w:tc>
        <w:tc>
          <w:tcPr>
            <w:tcW w:w="0" w:type="auto"/>
          </w:tcPr>
          <w:p w:rsidR="00C5163E" w:rsidRDefault="008F79D3">
            <w:r>
              <w:t xml:space="preserve">Wählen Sie die Drucktaste </w:t>
            </w:r>
            <w:r>
              <w:rPr>
                <w:rStyle w:val="SAPScreenElement"/>
              </w:rPr>
              <w:t>Durchsuchen</w:t>
            </w:r>
            <w:r>
              <w:t>, um die CSV-Datei auszuwählen, die Sie hochladen möchten.</w:t>
            </w:r>
          </w:p>
          <w:p w:rsidR="00C5163E" w:rsidRDefault="008F79D3">
            <w:r>
              <w:t>Geben Sie den folgenden Feldwert ein:</w:t>
            </w:r>
          </w:p>
          <w:p w:rsidR="00C5163E" w:rsidRDefault="008F79D3">
            <w:r>
              <w:rPr>
                <w:rStyle w:val="SAPScreenElement"/>
              </w:rPr>
              <w:t>Quelldatei</w:t>
            </w:r>
            <w:r>
              <w:t>:</w:t>
            </w:r>
          </w:p>
          <w:p w:rsidR="00C5163E" w:rsidRDefault="008F79D3">
            <w:r>
              <w:rPr>
                <w:rStyle w:val="SAPUserEntry"/>
              </w:rPr>
              <w:t>Ihre CSV-Datei, die Ihre Plandaten enthält</w:t>
            </w:r>
          </w:p>
          <w:p w:rsidR="00C5163E" w:rsidRDefault="008F79D3">
            <w:r>
              <w:t>Wählen S</w:t>
            </w:r>
            <w:r>
              <w:t xml:space="preserve">ie </w:t>
            </w:r>
            <w:r>
              <w:rPr>
                <w:rStyle w:val="SAPScreenElement"/>
              </w:rPr>
              <w:t>Enter</w:t>
            </w:r>
            <w:r>
              <w:t>.</w:t>
            </w:r>
          </w:p>
        </w:tc>
        <w:tc>
          <w:tcPr>
            <w:tcW w:w="0" w:type="auto"/>
          </w:tcPr>
          <w:p w:rsidR="00C5163E" w:rsidRDefault="008F79D3">
            <w:r>
              <w:t>Der Plandatenumfang für die CSV-Datei wird hochladen.</w:t>
            </w:r>
          </w:p>
          <w:p w:rsidR="00C5163E" w:rsidRDefault="008F79D3">
            <w:r>
              <w:t>Vor dem Upload wird mit einer Prüfung sichergestellt, dass das Dateiformat korrekt ist.</w:t>
            </w:r>
          </w:p>
          <w:p w:rsidR="00C5163E" w:rsidRDefault="008F79D3">
            <w:r>
              <w:t>Korrekturen können vorgenommen werden, wenn Fehlermeldungen angezeigt werden.</w:t>
            </w:r>
          </w:p>
        </w:tc>
        <w:tc>
          <w:tcPr>
            <w:tcW w:w="0" w:type="auto"/>
          </w:tcPr>
          <w:p w:rsidR="00C5163E" w:rsidRDefault="00C5163E"/>
        </w:tc>
      </w:tr>
      <w:tr w:rsidR="00C5163E" w:rsidTr="008F79D3">
        <w:tc>
          <w:tcPr>
            <w:tcW w:w="0" w:type="auto"/>
          </w:tcPr>
          <w:p w:rsidR="00C5163E" w:rsidRDefault="008F79D3">
            <w:r>
              <w:t>4</w:t>
            </w:r>
          </w:p>
        </w:tc>
        <w:tc>
          <w:tcPr>
            <w:tcW w:w="0" w:type="auto"/>
          </w:tcPr>
          <w:p w:rsidR="00C5163E" w:rsidRDefault="008F79D3">
            <w:r>
              <w:rPr>
                <w:rStyle w:val="SAPEmphasis"/>
              </w:rPr>
              <w:t>Import</w:t>
            </w:r>
          </w:p>
        </w:tc>
        <w:tc>
          <w:tcPr>
            <w:tcW w:w="0" w:type="auto"/>
          </w:tcPr>
          <w:p w:rsidR="00C5163E" w:rsidRDefault="008F79D3">
            <w:r>
              <w:t xml:space="preserve">Wählen Sie </w:t>
            </w:r>
            <w:r>
              <w:rPr>
                <w:rStyle w:val="SAPScreenElement"/>
              </w:rPr>
              <w:t>Importieren</w:t>
            </w:r>
            <w:r>
              <w:t>.</w:t>
            </w:r>
          </w:p>
        </w:tc>
        <w:tc>
          <w:tcPr>
            <w:tcW w:w="0" w:type="auto"/>
          </w:tcPr>
          <w:p w:rsidR="00C5163E" w:rsidRDefault="008F79D3">
            <w:r>
              <w:t>Der Import der Datei erfolgt.</w:t>
            </w:r>
          </w:p>
        </w:tc>
        <w:tc>
          <w:tcPr>
            <w:tcW w:w="0" w:type="auto"/>
          </w:tcPr>
          <w:p w:rsidR="00C5163E" w:rsidRDefault="00C5163E"/>
        </w:tc>
      </w:tr>
    </w:tbl>
    <w:p w:rsidR="00C5163E" w:rsidRDefault="008F79D3">
      <w:pPr>
        <w:pStyle w:val="Heading3"/>
      </w:pPr>
      <w:bookmarkStart w:id="48" w:name="unique_20"/>
      <w:bookmarkStart w:id="49" w:name="_Toc52216883"/>
      <w:r>
        <w:t>GuV-Istdaten mit -Plandaten vergleichen</w:t>
      </w:r>
      <w:bookmarkEnd w:id="48"/>
      <w:bookmarkEnd w:id="49"/>
    </w:p>
    <w:p w:rsidR="00C5163E" w:rsidRDefault="008F79D3">
      <w:pPr>
        <w:pStyle w:val="SAPKeyblockTitle"/>
      </w:pPr>
      <w:r>
        <w:t>Testverwaltung</w:t>
      </w:r>
    </w:p>
    <w:p w:rsidR="00C5163E" w:rsidRDefault="008F79D3">
      <w:r>
        <w:t>Kundenprojekt: Füllen Sie die projektbezogenen Teile aus.</w:t>
      </w:r>
    </w:p>
    <w:p w:rsidR="00C5163E" w:rsidRDefault="00C5163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rPr>
                <w:rStyle w:val="SAPEmphasis"/>
              </w:rPr>
              <w:t>Testfall-ID</w:t>
            </w:r>
          </w:p>
        </w:tc>
        <w:tc>
          <w:tcPr>
            <w:tcW w:w="0" w:type="auto"/>
            <w:shd w:val="clear" w:color="auto" w:fill="auto"/>
            <w:tcMar>
              <w:top w:w="29" w:type="dxa"/>
              <w:left w:w="29" w:type="dxa"/>
              <w:bottom w:w="29" w:type="dxa"/>
              <w:right w:w="29" w:type="dxa"/>
            </w:tcMar>
          </w:tcPr>
          <w:p w:rsidR="00C5163E" w:rsidRDefault="008F79D3">
            <w:r>
              <w:t>&lt;X.XX&gt;</w:t>
            </w:r>
          </w:p>
        </w:tc>
        <w:tc>
          <w:tcPr>
            <w:tcW w:w="0" w:type="auto"/>
            <w:shd w:val="clear" w:color="auto" w:fill="auto"/>
            <w:tcMar>
              <w:top w:w="29" w:type="dxa"/>
              <w:left w:w="29" w:type="dxa"/>
              <w:bottom w:w="29" w:type="dxa"/>
              <w:right w:w="29" w:type="dxa"/>
            </w:tcMar>
          </w:tcPr>
          <w:p w:rsidR="00C5163E" w:rsidRDefault="008F79D3">
            <w:r>
              <w:rPr>
                <w:rStyle w:val="SAPEmphasis"/>
              </w:rPr>
              <w:t>Testername</w:t>
            </w:r>
          </w:p>
        </w:tc>
        <w:tc>
          <w:tcPr>
            <w:tcW w:w="0" w:type="auto"/>
            <w:shd w:val="clear" w:color="auto" w:fill="auto"/>
            <w:tcMar>
              <w:top w:w="29" w:type="dxa"/>
              <w:left w:w="29" w:type="dxa"/>
              <w:bottom w:w="29" w:type="dxa"/>
              <w:right w:w="29" w:type="dxa"/>
            </w:tcMar>
          </w:tcPr>
          <w:p w:rsidR="00C5163E" w:rsidRDefault="00C5163E"/>
        </w:tc>
        <w:tc>
          <w:tcPr>
            <w:tcW w:w="0" w:type="auto"/>
            <w:shd w:val="clear" w:color="auto" w:fill="auto"/>
            <w:tcMar>
              <w:top w:w="29" w:type="dxa"/>
              <w:left w:w="29" w:type="dxa"/>
              <w:bottom w:w="29" w:type="dxa"/>
              <w:right w:w="29" w:type="dxa"/>
            </w:tcMar>
          </w:tcPr>
          <w:p w:rsidR="00C5163E" w:rsidRDefault="008F79D3">
            <w:r>
              <w:rPr>
                <w:rStyle w:val="SAPEmphasis"/>
              </w:rPr>
              <w:t>Testdatum</w:t>
            </w:r>
          </w:p>
        </w:tc>
        <w:tc>
          <w:tcPr>
            <w:tcW w:w="0" w:type="auto"/>
            <w:shd w:val="clear" w:color="auto" w:fill="auto"/>
            <w:tcMar>
              <w:top w:w="29" w:type="dxa"/>
              <w:left w:w="29" w:type="dxa"/>
              <w:bottom w:w="29" w:type="dxa"/>
              <w:right w:w="29" w:type="dxa"/>
            </w:tcMar>
          </w:tcPr>
          <w:p w:rsidR="00C5163E" w:rsidRDefault="008F79D3">
            <w:r>
              <w:rPr>
                <w:rStyle w:val="SAPUserEntry"/>
              </w:rPr>
              <w:t>Geben Sie ein Testdatum ein.</w:t>
            </w:r>
          </w:p>
        </w:tc>
      </w:tr>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t>Benutzerrolle(n)</w:t>
            </w:r>
          </w:p>
        </w:tc>
        <w:tc>
          <w:tcPr>
            <w:tcW w:w="0" w:type="auto"/>
            <w:gridSpan w:val="5"/>
            <w:shd w:val="clear" w:color="auto" w:fill="auto"/>
            <w:tcMar>
              <w:top w:w="29" w:type="dxa"/>
              <w:left w:w="29" w:type="dxa"/>
              <w:bottom w:w="29" w:type="dxa"/>
              <w:right w:w="29" w:type="dxa"/>
            </w:tcMar>
          </w:tcPr>
          <w:p w:rsidR="00C5163E" w:rsidRDefault="00C5163E"/>
        </w:tc>
      </w:tr>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rPr>
                <w:rStyle w:val="SAPEmphasis"/>
              </w:rPr>
              <w:t>Verantwortungsbereich</w:t>
            </w:r>
          </w:p>
        </w:tc>
        <w:tc>
          <w:tcPr>
            <w:tcW w:w="0" w:type="auto"/>
            <w:gridSpan w:val="3"/>
            <w:shd w:val="clear" w:color="auto" w:fill="auto"/>
            <w:tcMar>
              <w:top w:w="29" w:type="dxa"/>
              <w:left w:w="29" w:type="dxa"/>
              <w:bottom w:w="29" w:type="dxa"/>
              <w:right w:w="29" w:type="dxa"/>
            </w:tcMar>
          </w:tcPr>
          <w:p w:rsidR="00C5163E" w:rsidRDefault="008F79D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163E" w:rsidRDefault="008F79D3">
            <w:r>
              <w:rPr>
                <w:rStyle w:val="SAPEmphasis"/>
              </w:rPr>
              <w:t>Dauer</w:t>
            </w:r>
          </w:p>
        </w:tc>
        <w:tc>
          <w:tcPr>
            <w:tcW w:w="0" w:type="auto"/>
            <w:shd w:val="clear" w:color="auto" w:fill="auto"/>
            <w:tcMar>
              <w:top w:w="29" w:type="dxa"/>
              <w:left w:w="29" w:type="dxa"/>
              <w:bottom w:w="29" w:type="dxa"/>
              <w:right w:w="29" w:type="dxa"/>
            </w:tcMar>
          </w:tcPr>
          <w:p w:rsidR="00C5163E" w:rsidRDefault="008F79D3">
            <w:r>
              <w:rPr>
                <w:rStyle w:val="SAPUserEntry"/>
              </w:rPr>
              <w:t>Geben Sie eine Dauer ein.</w:t>
            </w:r>
          </w:p>
        </w:tc>
      </w:tr>
    </w:tbl>
    <w:p w:rsidR="00C5163E" w:rsidRDefault="008F79D3">
      <w:pPr>
        <w:pStyle w:val="SAPKeyblockTitle"/>
      </w:pPr>
      <w:r>
        <w:t>Zweck</w:t>
      </w:r>
    </w:p>
    <w:p w:rsidR="00C5163E" w:rsidRDefault="008F79D3">
      <w:r>
        <w:t xml:space="preserve">In dieser Aktivität können Sie sowohl die zuvor importierten Plandaten für Monat 5 und die </w:t>
      </w:r>
      <w:r>
        <w:t>neuen importierten Plandaten für Monat 6 anzeigen.</w:t>
      </w:r>
    </w:p>
    <w:p w:rsidR="00C5163E" w:rsidRDefault="008F79D3">
      <w:pPr>
        <w:pStyle w:val="SAPKeyblockTitle"/>
      </w:pPr>
      <w:r>
        <w:t>Vorgehensweise</w:t>
      </w:r>
    </w:p>
    <w:tbl>
      <w:tblPr>
        <w:tblStyle w:val="SAPStandardTable"/>
        <w:tblW w:w="0" w:type="auto"/>
        <w:tblLook w:val="0620" w:firstRow="1" w:lastRow="0" w:firstColumn="0" w:lastColumn="0" w:noHBand="1" w:noVBand="1"/>
      </w:tblPr>
      <w:tblGrid>
        <w:gridCol w:w="1475"/>
        <w:gridCol w:w="1643"/>
        <w:gridCol w:w="6195"/>
        <w:gridCol w:w="2426"/>
        <w:gridCol w:w="2432"/>
      </w:tblGrid>
      <w:tr w:rsidR="00C5163E" w:rsidTr="008F79D3">
        <w:trPr>
          <w:cnfStyle w:val="100000000000" w:firstRow="1" w:lastRow="0" w:firstColumn="0" w:lastColumn="0" w:oddVBand="0" w:evenVBand="0" w:oddHBand="0" w:evenHBand="0" w:firstRowFirstColumn="0" w:firstRowLastColumn="0" w:lastRowFirstColumn="0" w:lastRowLastColumn="0"/>
        </w:trPr>
        <w:tc>
          <w:tcPr>
            <w:tcW w:w="0" w:type="auto"/>
          </w:tcPr>
          <w:p w:rsidR="00C5163E" w:rsidRDefault="008F79D3">
            <w:pPr>
              <w:pStyle w:val="SAPTableHeader"/>
            </w:pPr>
            <w:r>
              <w:t>Testschrittnummer</w:t>
            </w:r>
          </w:p>
        </w:tc>
        <w:tc>
          <w:tcPr>
            <w:tcW w:w="0" w:type="auto"/>
          </w:tcPr>
          <w:p w:rsidR="00C5163E" w:rsidRDefault="008F79D3">
            <w:pPr>
              <w:pStyle w:val="SAPTableHeader"/>
            </w:pPr>
            <w:r>
              <w:t>Bezeichnung des Testschritts</w:t>
            </w:r>
          </w:p>
        </w:tc>
        <w:tc>
          <w:tcPr>
            <w:tcW w:w="0" w:type="auto"/>
          </w:tcPr>
          <w:p w:rsidR="00C5163E" w:rsidRDefault="008F79D3">
            <w:pPr>
              <w:pStyle w:val="SAPTableHeader"/>
            </w:pPr>
            <w:r>
              <w:t>Anweisung</w:t>
            </w:r>
          </w:p>
        </w:tc>
        <w:tc>
          <w:tcPr>
            <w:tcW w:w="0" w:type="auto"/>
          </w:tcPr>
          <w:p w:rsidR="00C5163E" w:rsidRDefault="008F79D3">
            <w:pPr>
              <w:pStyle w:val="SAPTableHeader"/>
            </w:pPr>
            <w:r>
              <w:t>Erwartetes Ergebnis</w:t>
            </w:r>
          </w:p>
        </w:tc>
        <w:tc>
          <w:tcPr>
            <w:tcW w:w="0" w:type="auto"/>
          </w:tcPr>
          <w:p w:rsidR="00C5163E" w:rsidRDefault="008F79D3">
            <w:pPr>
              <w:pStyle w:val="SAPTableHeader"/>
            </w:pPr>
            <w:r>
              <w:t>Bestanden/Nicht bestanden/Anmerkung</w:t>
            </w:r>
          </w:p>
        </w:tc>
      </w:tr>
      <w:tr w:rsidR="00C5163E" w:rsidTr="008F79D3">
        <w:tc>
          <w:tcPr>
            <w:tcW w:w="0" w:type="auto"/>
          </w:tcPr>
          <w:p w:rsidR="00C5163E" w:rsidRDefault="008F79D3">
            <w:r>
              <w:t>1</w:t>
            </w:r>
          </w:p>
        </w:tc>
        <w:tc>
          <w:tcPr>
            <w:tcW w:w="0" w:type="auto"/>
          </w:tcPr>
          <w:p w:rsidR="00C5163E" w:rsidRDefault="008F79D3">
            <w:r>
              <w:rPr>
                <w:rStyle w:val="SAPEmphasis"/>
              </w:rPr>
              <w:t>Anmelden</w:t>
            </w:r>
          </w:p>
        </w:tc>
        <w:tc>
          <w:tcPr>
            <w:tcW w:w="0" w:type="auto"/>
          </w:tcPr>
          <w:p w:rsidR="00C5163E" w:rsidRDefault="008F79D3">
            <w:r>
              <w:t>Melden Sie sich als Vertriebscontroller</w:t>
            </w:r>
            <w:r>
              <w:t xml:space="preserve"> am SAP Fiori Launchpad an.</w:t>
            </w:r>
          </w:p>
        </w:tc>
        <w:tc>
          <w:tcPr>
            <w:tcW w:w="0" w:type="auto"/>
          </w:tcPr>
          <w:p w:rsidR="00C5163E" w:rsidRDefault="008F79D3">
            <w:r>
              <w:t>Das SAP Fiori Launchpad wird angezeigt.</w:t>
            </w:r>
          </w:p>
        </w:tc>
        <w:tc>
          <w:tcPr>
            <w:tcW w:w="0" w:type="auto"/>
          </w:tcPr>
          <w:p w:rsidR="00C5163E" w:rsidRDefault="00C5163E"/>
        </w:tc>
      </w:tr>
      <w:tr w:rsidR="00C5163E" w:rsidTr="008F79D3">
        <w:tc>
          <w:tcPr>
            <w:tcW w:w="0" w:type="auto"/>
          </w:tcPr>
          <w:p w:rsidR="00C5163E" w:rsidRDefault="008F79D3">
            <w:r>
              <w:t>2</w:t>
            </w:r>
          </w:p>
        </w:tc>
        <w:tc>
          <w:tcPr>
            <w:tcW w:w="0" w:type="auto"/>
          </w:tcPr>
          <w:p w:rsidR="00C5163E" w:rsidRDefault="008F79D3">
            <w:r>
              <w:rPr>
                <w:rStyle w:val="SAPEmphasis"/>
              </w:rPr>
              <w:t>SAP-Fiori-App aufrufen</w:t>
            </w:r>
          </w:p>
        </w:tc>
        <w:tc>
          <w:tcPr>
            <w:tcW w:w="0" w:type="auto"/>
          </w:tcPr>
          <w:p w:rsidR="00C5163E" w:rsidRDefault="008F79D3">
            <w:r>
              <w:t xml:space="preserve">Öffnen Sie </w:t>
            </w:r>
            <w:r>
              <w:rPr>
                <w:rStyle w:val="SAPScreenElement"/>
              </w:rPr>
              <w:t>GuV</w:t>
            </w:r>
            <w:r>
              <w:t xml:space="preserve"> - </w:t>
            </w:r>
            <w:r>
              <w:rPr>
                <w:rStyle w:val="SAPScreenElement"/>
              </w:rPr>
              <w:t>Plan/Ist</w:t>
            </w:r>
            <w:r>
              <w:rPr>
                <w:rStyle w:val="SAPMonospace"/>
              </w:rPr>
              <w:t>(F0927A)</w:t>
            </w:r>
            <w:r>
              <w:t>.</w:t>
            </w:r>
          </w:p>
        </w:tc>
        <w:tc>
          <w:tcPr>
            <w:tcW w:w="0" w:type="auto"/>
          </w:tcPr>
          <w:p w:rsidR="00C5163E" w:rsidRDefault="008F79D3">
            <w:r>
              <w:t>Das Bild "GuV – Plan/Ist" wird geöffnet.</w:t>
            </w:r>
          </w:p>
        </w:tc>
        <w:tc>
          <w:tcPr>
            <w:tcW w:w="0" w:type="auto"/>
          </w:tcPr>
          <w:p w:rsidR="00C5163E" w:rsidRDefault="00C5163E"/>
        </w:tc>
      </w:tr>
      <w:tr w:rsidR="00C5163E" w:rsidTr="008F79D3">
        <w:tc>
          <w:tcPr>
            <w:tcW w:w="0" w:type="auto"/>
          </w:tcPr>
          <w:p w:rsidR="00C5163E" w:rsidRDefault="008F79D3">
            <w:r>
              <w:t>3</w:t>
            </w:r>
          </w:p>
        </w:tc>
        <w:tc>
          <w:tcPr>
            <w:tcW w:w="0" w:type="auto"/>
          </w:tcPr>
          <w:p w:rsidR="00C5163E" w:rsidRDefault="008F79D3">
            <w:r>
              <w:rPr>
                <w:rStyle w:val="SAPEmphasis"/>
              </w:rPr>
              <w:t>Informationen eingeben</w:t>
            </w:r>
          </w:p>
        </w:tc>
        <w:tc>
          <w:tcPr>
            <w:tcW w:w="0" w:type="auto"/>
          </w:tcPr>
          <w:p w:rsidR="00C5163E" w:rsidRDefault="008F79D3">
            <w:r>
              <w:t>Geben Sie folgende Daten ein:</w:t>
            </w:r>
          </w:p>
          <w:p w:rsidR="00C5163E" w:rsidRDefault="008F79D3">
            <w:r>
              <w:rPr>
                <w:rStyle w:val="SAPScreenElement"/>
              </w:rPr>
              <w:t>Ledger</w:t>
            </w:r>
            <w:r>
              <w:t xml:space="preserve">: </w:t>
            </w:r>
            <w:r>
              <w:rPr>
                <w:rStyle w:val="SAPUserEntry"/>
              </w:rPr>
              <w:t>0L (Ledger 0L)</w:t>
            </w:r>
          </w:p>
          <w:p w:rsidR="00C5163E" w:rsidRDefault="008F79D3">
            <w:r>
              <w:rPr>
                <w:rStyle w:val="SAPScreenElement"/>
              </w:rPr>
              <w:t>Ledge</w:t>
            </w:r>
            <w:r>
              <w:rPr>
                <w:rStyle w:val="SAPScreenElement"/>
              </w:rPr>
              <w:t>r-Geschäftsjahr</w:t>
            </w:r>
            <w:r>
              <w:t xml:space="preserve">: </w:t>
            </w:r>
            <w:r>
              <w:rPr>
                <w:rStyle w:val="SAPUserEntry"/>
              </w:rPr>
              <w:t>Laufendes Geschäftsjahr</w:t>
            </w:r>
          </w:p>
          <w:p w:rsidR="00C5163E" w:rsidRDefault="008F79D3">
            <w:r>
              <w:rPr>
                <w:rStyle w:val="SAPScreenElement"/>
              </w:rPr>
              <w:t>Geschäftsperiode</w:t>
            </w:r>
            <w:r>
              <w:t xml:space="preserve">: </w:t>
            </w:r>
            <w:r>
              <w:rPr>
                <w:rStyle w:val="SAPUserEntry"/>
              </w:rPr>
              <w:t>005</w:t>
            </w:r>
            <w:r>
              <w:t xml:space="preserve"> und </w:t>
            </w:r>
            <w:r>
              <w:rPr>
                <w:rStyle w:val="SAPUserEntry"/>
              </w:rPr>
              <w:t>006</w:t>
            </w:r>
          </w:p>
          <w:p w:rsidR="00C5163E" w:rsidRDefault="008F79D3">
            <w:r>
              <w:rPr>
                <w:rStyle w:val="SAPScreenElement"/>
              </w:rPr>
              <w:t>Planungskategorie</w:t>
            </w:r>
            <w:r>
              <w:t xml:space="preserve">: </w:t>
            </w:r>
            <w:r>
              <w:rPr>
                <w:rStyle w:val="SAPUserEntry"/>
              </w:rPr>
              <w:t>PLN</w:t>
            </w:r>
          </w:p>
          <w:p w:rsidR="00C5163E" w:rsidRDefault="008F79D3">
            <w:r>
              <w:rPr>
                <w:rStyle w:val="SAPScreenElement"/>
              </w:rPr>
              <w:t>Buchungskreis</w:t>
            </w:r>
            <w:r>
              <w:t xml:space="preserve">: </w:t>
            </w:r>
            <w:r>
              <w:rPr>
                <w:rStyle w:val="SAPUserEntry"/>
              </w:rPr>
              <w:t>1010</w:t>
            </w:r>
          </w:p>
          <w:p w:rsidR="00C5163E" w:rsidRDefault="008F79D3">
            <w:r>
              <w:rPr>
                <w:rStyle w:val="SAPScreenElement"/>
              </w:rPr>
              <w:t>Sachkonto (Hierarchie)</w:t>
            </w:r>
            <w:r>
              <w:t>:</w:t>
            </w:r>
          </w:p>
          <w:p w:rsidR="00C5163E" w:rsidRDefault="008F79D3">
            <w:r>
              <w:rPr>
                <w:rStyle w:val="SAPUserEntry"/>
              </w:rPr>
              <w:t>YBA000_CE</w:t>
            </w:r>
          </w:p>
          <w:p w:rsidR="00C5163E" w:rsidRDefault="008F79D3">
            <w:r>
              <w:rPr>
                <w:rStyle w:val="SAPEmphasis"/>
              </w:rPr>
              <w:lastRenderedPageBreak/>
              <w:t xml:space="preserve">Hinweis </w:t>
            </w:r>
            <w:r>
              <w:t xml:space="preserve">Die Sachkontenhierarchie YBA000_CE ist eine Beispielgruppierung von GuV-Konten. Sie können Ihren Anforderungen entsprechend eine beliebige Sachkontohierarchie </w:t>
            </w:r>
            <w:r>
              <w:t>verwenden.</w:t>
            </w:r>
          </w:p>
          <w:p w:rsidR="00C5163E" w:rsidRDefault="008F79D3">
            <w:r>
              <w:rPr>
                <w:rStyle w:val="SAPScreenElement"/>
              </w:rPr>
              <w:t>Stichtag</w:t>
            </w:r>
            <w:r>
              <w:t xml:space="preserve">: </w:t>
            </w:r>
            <w:r>
              <w:rPr>
                <w:rStyle w:val="SAPUserEntry"/>
              </w:rPr>
              <w:t>Geben Sie ein Datum ein.</w:t>
            </w:r>
          </w:p>
          <w:p w:rsidR="00C5163E" w:rsidRDefault="008F79D3">
            <w:r>
              <w:t xml:space="preserve">Wählen Sie </w:t>
            </w:r>
            <w:r>
              <w:rPr>
                <w:rStyle w:val="SAPScreenElement"/>
              </w:rPr>
              <w:t>OK</w:t>
            </w:r>
            <w:r>
              <w:t>.</w:t>
            </w:r>
          </w:p>
        </w:tc>
        <w:tc>
          <w:tcPr>
            <w:tcW w:w="0" w:type="auto"/>
          </w:tcPr>
          <w:p w:rsidR="00C5163E" w:rsidRDefault="00C5163E"/>
        </w:tc>
        <w:tc>
          <w:tcPr>
            <w:tcW w:w="0" w:type="auto"/>
          </w:tcPr>
          <w:p w:rsidR="00000000" w:rsidRDefault="008F79D3"/>
        </w:tc>
      </w:tr>
      <w:tr w:rsidR="00C5163E" w:rsidTr="008F79D3">
        <w:tc>
          <w:tcPr>
            <w:tcW w:w="0" w:type="auto"/>
          </w:tcPr>
          <w:p w:rsidR="00C5163E" w:rsidRDefault="008F79D3">
            <w:r>
              <w:t>4</w:t>
            </w:r>
          </w:p>
        </w:tc>
        <w:tc>
          <w:tcPr>
            <w:tcW w:w="0" w:type="auto"/>
          </w:tcPr>
          <w:p w:rsidR="00C5163E" w:rsidRDefault="008F79D3">
            <w:r>
              <w:rPr>
                <w:rStyle w:val="SAPEmphasis"/>
              </w:rPr>
              <w:t>Prüfen</w:t>
            </w:r>
          </w:p>
        </w:tc>
        <w:tc>
          <w:tcPr>
            <w:tcW w:w="0" w:type="auto"/>
          </w:tcPr>
          <w:p w:rsidR="00C5163E" w:rsidRDefault="008F79D3">
            <w:r>
              <w:t>Vergleichen Sie die Istdaten mit den Plandaten.</w:t>
            </w:r>
          </w:p>
        </w:tc>
        <w:tc>
          <w:tcPr>
            <w:tcW w:w="0" w:type="auto"/>
          </w:tcPr>
          <w:p w:rsidR="00C5163E" w:rsidRDefault="008F79D3">
            <w:r>
              <w:rPr>
                <w:rStyle w:val="SAPEmphasis"/>
              </w:rPr>
              <w:t xml:space="preserve">Hinweis </w:t>
            </w:r>
            <w:r>
              <w:t>Die Plandaten von Zeitraum 5 bleiben unverändert.</w:t>
            </w:r>
          </w:p>
        </w:tc>
        <w:tc>
          <w:tcPr>
            <w:tcW w:w="0" w:type="auto"/>
          </w:tcPr>
          <w:p w:rsidR="00C5163E" w:rsidRDefault="00C5163E"/>
        </w:tc>
      </w:tr>
      <w:tr w:rsidR="00C5163E" w:rsidTr="008F79D3">
        <w:tc>
          <w:tcPr>
            <w:tcW w:w="0" w:type="auto"/>
          </w:tcPr>
          <w:p w:rsidR="00C5163E" w:rsidRDefault="008F79D3">
            <w:r>
              <w:t>5</w:t>
            </w:r>
          </w:p>
        </w:tc>
        <w:tc>
          <w:tcPr>
            <w:tcW w:w="0" w:type="auto"/>
          </w:tcPr>
          <w:p w:rsidR="00C5163E" w:rsidRDefault="008F79D3">
            <w:r>
              <w:rPr>
                <w:rStyle w:val="SAPEmphasis"/>
              </w:rPr>
              <w:t>Schritte 1 bis 4 wiederholen</w:t>
            </w:r>
          </w:p>
        </w:tc>
        <w:tc>
          <w:tcPr>
            <w:tcW w:w="0" w:type="auto"/>
          </w:tcPr>
          <w:p w:rsidR="00C5163E" w:rsidRDefault="008F79D3">
            <w:r>
              <w:t>Geben Sie folgende Daten ein, und wählen Sie</w:t>
            </w:r>
            <w:r>
              <w:t xml:space="preserve"> </w:t>
            </w:r>
            <w:r>
              <w:rPr>
                <w:rStyle w:val="SAPScreenElement"/>
              </w:rPr>
              <w:t>Starten</w:t>
            </w:r>
            <w:r>
              <w:t>:</w:t>
            </w:r>
          </w:p>
          <w:p w:rsidR="00C5163E" w:rsidRDefault="008F79D3">
            <w:r>
              <w:t xml:space="preserve">Geben Sie die folgenden </w:t>
            </w:r>
            <w:r>
              <w:rPr>
                <w:rStyle w:val="SAPScreenElement"/>
              </w:rPr>
              <w:t>Feldwerte</w:t>
            </w:r>
            <w:r>
              <w:t xml:space="preserve"> ein:</w:t>
            </w:r>
          </w:p>
          <w:p w:rsidR="00C5163E" w:rsidRDefault="008F79D3">
            <w:r>
              <w:rPr>
                <w:rStyle w:val="SAPScreenElement"/>
              </w:rPr>
              <w:t>Ledger</w:t>
            </w:r>
            <w:r>
              <w:t xml:space="preserve">: </w:t>
            </w:r>
            <w:r>
              <w:rPr>
                <w:rStyle w:val="SAPUserEntry"/>
              </w:rPr>
              <w:t>0L (Ledger 0L)</w:t>
            </w:r>
          </w:p>
          <w:p w:rsidR="00C5163E" w:rsidRDefault="008F79D3">
            <w:r>
              <w:rPr>
                <w:rStyle w:val="SAPScreenElement"/>
              </w:rPr>
              <w:t>Ledger-Geschäftsjahr</w:t>
            </w:r>
            <w:r>
              <w:t xml:space="preserve">: </w:t>
            </w:r>
            <w:r>
              <w:rPr>
                <w:rStyle w:val="SAPUserEntry"/>
              </w:rPr>
              <w:t>Laufendes Geschäftsjahr</w:t>
            </w:r>
          </w:p>
          <w:p w:rsidR="00C5163E" w:rsidRDefault="008F79D3">
            <w:r>
              <w:rPr>
                <w:rStyle w:val="SAPScreenElement"/>
              </w:rPr>
              <w:t>Geschäftsperiode</w:t>
            </w:r>
            <w:r>
              <w:t xml:space="preserve">: </w:t>
            </w:r>
            <w:r>
              <w:rPr>
                <w:rStyle w:val="SAPUserEntry"/>
              </w:rPr>
              <w:t>006</w:t>
            </w:r>
          </w:p>
          <w:p w:rsidR="00C5163E" w:rsidRDefault="008F79D3">
            <w:r>
              <w:rPr>
                <w:rStyle w:val="SAPScreenElement"/>
              </w:rPr>
              <w:t>Planungskategorie</w:t>
            </w:r>
            <w:r>
              <w:t xml:space="preserve">: </w:t>
            </w:r>
            <w:r>
              <w:rPr>
                <w:rStyle w:val="SAPUserEntry"/>
              </w:rPr>
              <w:t>PLN</w:t>
            </w:r>
          </w:p>
          <w:p w:rsidR="00C5163E" w:rsidRDefault="008F79D3">
            <w:r>
              <w:rPr>
                <w:rStyle w:val="SAPScreenElement"/>
              </w:rPr>
              <w:t>Buchungskreis</w:t>
            </w:r>
            <w:r>
              <w:t xml:space="preserve">: </w:t>
            </w:r>
            <w:r>
              <w:rPr>
                <w:rStyle w:val="SAPUserEntry"/>
              </w:rPr>
              <w:t>1010</w:t>
            </w:r>
          </w:p>
          <w:p w:rsidR="00C5163E" w:rsidRDefault="008F79D3">
            <w:r>
              <w:rPr>
                <w:rStyle w:val="SAPScreenElement"/>
              </w:rPr>
              <w:t>Sachkonto (Hierarchie)</w:t>
            </w:r>
            <w:r>
              <w:t>:</w:t>
            </w:r>
          </w:p>
          <w:p w:rsidR="00C5163E" w:rsidRDefault="008F79D3">
            <w:r>
              <w:rPr>
                <w:rStyle w:val="SAPUserEntry"/>
              </w:rPr>
              <w:t>YBA000_CE</w:t>
            </w:r>
          </w:p>
          <w:p w:rsidR="00C5163E" w:rsidRDefault="008F79D3">
            <w:r>
              <w:rPr>
                <w:rStyle w:val="SAPEmphasis"/>
              </w:rPr>
              <w:t xml:space="preserve">Hinweis </w:t>
            </w:r>
            <w:r>
              <w:t xml:space="preserve">Die Sachkontenhierarchie </w:t>
            </w:r>
            <w:r>
              <w:t>YBA000_CE ist eine Beispielgruppierung von GuV-Konten. Sie können Ihren Anforderungen entsprechend eine beliebige Sachkontohierarchie verwenden.</w:t>
            </w:r>
          </w:p>
          <w:p w:rsidR="00C5163E" w:rsidRDefault="008F79D3">
            <w:r>
              <w:rPr>
                <w:rStyle w:val="SAPScreenElement"/>
              </w:rPr>
              <w:t>Stichtag</w:t>
            </w:r>
            <w:r>
              <w:t xml:space="preserve">: </w:t>
            </w:r>
            <w:r>
              <w:rPr>
                <w:rStyle w:val="SAPUserEntry"/>
              </w:rPr>
              <w:t>Geben Sie ein Datum ein.</w:t>
            </w:r>
          </w:p>
        </w:tc>
        <w:tc>
          <w:tcPr>
            <w:tcW w:w="0" w:type="auto"/>
          </w:tcPr>
          <w:p w:rsidR="00000000" w:rsidRDefault="008F79D3"/>
        </w:tc>
        <w:tc>
          <w:tcPr>
            <w:tcW w:w="0" w:type="auto"/>
          </w:tcPr>
          <w:p w:rsidR="00000000" w:rsidRDefault="008F79D3"/>
        </w:tc>
      </w:tr>
      <w:tr w:rsidR="00C5163E" w:rsidTr="008F79D3">
        <w:tc>
          <w:tcPr>
            <w:tcW w:w="0" w:type="auto"/>
          </w:tcPr>
          <w:p w:rsidR="00C5163E" w:rsidRDefault="008F79D3">
            <w:r>
              <w:t>6</w:t>
            </w:r>
          </w:p>
        </w:tc>
        <w:tc>
          <w:tcPr>
            <w:tcW w:w="0" w:type="auto"/>
          </w:tcPr>
          <w:p w:rsidR="00C5163E" w:rsidRDefault="008F79D3">
            <w:r>
              <w:rPr>
                <w:rStyle w:val="SAPEmphasis"/>
              </w:rPr>
              <w:t>Prüfen</w:t>
            </w:r>
          </w:p>
        </w:tc>
        <w:tc>
          <w:tcPr>
            <w:tcW w:w="0" w:type="auto"/>
          </w:tcPr>
          <w:p w:rsidR="00C5163E" w:rsidRDefault="008F79D3">
            <w:r>
              <w:t>Vergleichen Sie die Istdaten mit den Plandaten.</w:t>
            </w:r>
          </w:p>
        </w:tc>
        <w:tc>
          <w:tcPr>
            <w:tcW w:w="0" w:type="auto"/>
          </w:tcPr>
          <w:p w:rsidR="00C5163E" w:rsidRDefault="008F79D3">
            <w:r>
              <w:t>Notieren Sie die</w:t>
            </w:r>
            <w:r>
              <w:t xml:space="preserve"> Plandaten in Zeitraum 6.</w:t>
            </w:r>
          </w:p>
        </w:tc>
        <w:tc>
          <w:tcPr>
            <w:tcW w:w="0" w:type="auto"/>
          </w:tcPr>
          <w:p w:rsidR="00000000" w:rsidRDefault="008F79D3"/>
        </w:tc>
      </w:tr>
    </w:tbl>
    <w:p w:rsidR="00C5163E" w:rsidRDefault="008F79D3">
      <w:pPr>
        <w:pStyle w:val="Heading3"/>
      </w:pPr>
      <w:bookmarkStart w:id="50" w:name="unique_21"/>
      <w:bookmarkStart w:id="51" w:name="_Toc52216884"/>
      <w:r>
        <w:lastRenderedPageBreak/>
        <w:t>Datei mit Änderungen an den Merkmalen auf den Plandatenumfang vorbereiten</w:t>
      </w:r>
      <w:bookmarkEnd w:id="50"/>
      <w:bookmarkEnd w:id="51"/>
    </w:p>
    <w:p w:rsidR="00C5163E" w:rsidRDefault="008F79D3">
      <w:pPr>
        <w:pStyle w:val="SAPKeyblockTitle"/>
      </w:pPr>
      <w:r>
        <w:t>Testverwaltung</w:t>
      </w:r>
    </w:p>
    <w:p w:rsidR="00C5163E" w:rsidRDefault="008F79D3">
      <w:r>
        <w:t>Kundenprojekt: Füllen Sie die projektbezogenen Teile aus.</w:t>
      </w:r>
    </w:p>
    <w:p w:rsidR="00C5163E" w:rsidRDefault="00C5163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rPr>
                <w:rStyle w:val="SAPEmphasis"/>
              </w:rPr>
              <w:t>Testfall-ID</w:t>
            </w:r>
          </w:p>
        </w:tc>
        <w:tc>
          <w:tcPr>
            <w:tcW w:w="0" w:type="auto"/>
            <w:shd w:val="clear" w:color="auto" w:fill="auto"/>
            <w:tcMar>
              <w:top w:w="29" w:type="dxa"/>
              <w:left w:w="29" w:type="dxa"/>
              <w:bottom w:w="29" w:type="dxa"/>
              <w:right w:w="29" w:type="dxa"/>
            </w:tcMar>
          </w:tcPr>
          <w:p w:rsidR="00C5163E" w:rsidRDefault="008F79D3">
            <w:r>
              <w:t>&lt;X.XX&gt;</w:t>
            </w:r>
          </w:p>
        </w:tc>
        <w:tc>
          <w:tcPr>
            <w:tcW w:w="0" w:type="auto"/>
            <w:shd w:val="clear" w:color="auto" w:fill="auto"/>
            <w:tcMar>
              <w:top w:w="29" w:type="dxa"/>
              <w:left w:w="29" w:type="dxa"/>
              <w:bottom w:w="29" w:type="dxa"/>
              <w:right w:w="29" w:type="dxa"/>
            </w:tcMar>
          </w:tcPr>
          <w:p w:rsidR="00C5163E" w:rsidRDefault="008F79D3">
            <w:r>
              <w:rPr>
                <w:rStyle w:val="SAPEmphasis"/>
              </w:rPr>
              <w:t>Testername</w:t>
            </w:r>
          </w:p>
        </w:tc>
        <w:tc>
          <w:tcPr>
            <w:tcW w:w="0" w:type="auto"/>
            <w:shd w:val="clear" w:color="auto" w:fill="auto"/>
            <w:tcMar>
              <w:top w:w="29" w:type="dxa"/>
              <w:left w:w="29" w:type="dxa"/>
              <w:bottom w:w="29" w:type="dxa"/>
              <w:right w:w="29" w:type="dxa"/>
            </w:tcMar>
          </w:tcPr>
          <w:p w:rsidR="00C5163E" w:rsidRDefault="00C5163E"/>
        </w:tc>
        <w:tc>
          <w:tcPr>
            <w:tcW w:w="0" w:type="auto"/>
            <w:shd w:val="clear" w:color="auto" w:fill="auto"/>
            <w:tcMar>
              <w:top w:w="29" w:type="dxa"/>
              <w:left w:w="29" w:type="dxa"/>
              <w:bottom w:w="29" w:type="dxa"/>
              <w:right w:w="29" w:type="dxa"/>
            </w:tcMar>
          </w:tcPr>
          <w:p w:rsidR="00C5163E" w:rsidRDefault="008F79D3">
            <w:r>
              <w:rPr>
                <w:rStyle w:val="SAPEmphasis"/>
              </w:rPr>
              <w:t>Testdatum</w:t>
            </w:r>
          </w:p>
        </w:tc>
        <w:tc>
          <w:tcPr>
            <w:tcW w:w="0" w:type="auto"/>
            <w:shd w:val="clear" w:color="auto" w:fill="auto"/>
            <w:tcMar>
              <w:top w:w="29" w:type="dxa"/>
              <w:left w:w="29" w:type="dxa"/>
              <w:bottom w:w="29" w:type="dxa"/>
              <w:right w:w="29" w:type="dxa"/>
            </w:tcMar>
          </w:tcPr>
          <w:p w:rsidR="00C5163E" w:rsidRDefault="008F79D3">
            <w:r>
              <w:rPr>
                <w:rStyle w:val="SAPUserEntry"/>
              </w:rPr>
              <w:t>Geben Sie ein Testdatum ein.</w:t>
            </w:r>
          </w:p>
        </w:tc>
      </w:tr>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t>Benutzerrolle(n)</w:t>
            </w:r>
          </w:p>
        </w:tc>
        <w:tc>
          <w:tcPr>
            <w:tcW w:w="0" w:type="auto"/>
            <w:gridSpan w:val="5"/>
            <w:shd w:val="clear" w:color="auto" w:fill="auto"/>
            <w:tcMar>
              <w:top w:w="29" w:type="dxa"/>
              <w:left w:w="29" w:type="dxa"/>
              <w:bottom w:w="29" w:type="dxa"/>
              <w:right w:w="29" w:type="dxa"/>
            </w:tcMar>
          </w:tcPr>
          <w:p w:rsidR="00C5163E" w:rsidRDefault="00C5163E"/>
        </w:tc>
      </w:tr>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rPr>
                <w:rStyle w:val="SAPEmphasis"/>
              </w:rPr>
              <w:t>Verantwortungsbereich</w:t>
            </w:r>
          </w:p>
        </w:tc>
        <w:tc>
          <w:tcPr>
            <w:tcW w:w="0" w:type="auto"/>
            <w:gridSpan w:val="3"/>
            <w:shd w:val="clear" w:color="auto" w:fill="auto"/>
            <w:tcMar>
              <w:top w:w="29" w:type="dxa"/>
              <w:left w:w="29" w:type="dxa"/>
              <w:bottom w:w="29" w:type="dxa"/>
              <w:right w:w="29" w:type="dxa"/>
            </w:tcMar>
          </w:tcPr>
          <w:p w:rsidR="00C5163E" w:rsidRDefault="008F79D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163E" w:rsidRDefault="008F79D3">
            <w:r>
              <w:rPr>
                <w:rStyle w:val="SAPEmphasis"/>
              </w:rPr>
              <w:t>Dauer</w:t>
            </w:r>
          </w:p>
        </w:tc>
        <w:tc>
          <w:tcPr>
            <w:tcW w:w="0" w:type="auto"/>
            <w:shd w:val="clear" w:color="auto" w:fill="auto"/>
            <w:tcMar>
              <w:top w:w="29" w:type="dxa"/>
              <w:left w:w="29" w:type="dxa"/>
              <w:bottom w:w="29" w:type="dxa"/>
              <w:right w:w="29" w:type="dxa"/>
            </w:tcMar>
          </w:tcPr>
          <w:p w:rsidR="00C5163E" w:rsidRDefault="008F79D3">
            <w:r>
              <w:rPr>
                <w:rStyle w:val="SAPUserEntry"/>
              </w:rPr>
              <w:t>Geben Sie eine Dauer ein.</w:t>
            </w:r>
          </w:p>
        </w:tc>
      </w:tr>
    </w:tbl>
    <w:p w:rsidR="00C5163E" w:rsidRDefault="008F79D3">
      <w:pPr>
        <w:pStyle w:val="SAPKeyblockTitle"/>
      </w:pPr>
      <w:r>
        <w:t>Verwendungszweck</w:t>
      </w:r>
    </w:p>
    <w:p w:rsidR="00C5163E" w:rsidRDefault="008F79D3">
      <w:r>
        <w:t xml:space="preserve">Ändern Sie in diesem Schritt die CSV-Datei durch Entmarkieren </w:t>
      </w:r>
      <w:r>
        <w:t>des Merkmals POPER (Geschäftsperiode) durch Entfernen des X aus der dritten Zeile. Da diese Datei weniger Auswahlkriterien hat, werden mehr Daten überschrieben und entfernt. Insbesondere Zeitraum 5 und Zeitraum 6 werden entfernt und durch diese neuen Pland</w:t>
      </w:r>
      <w:r>
        <w:t>aten mit ausschließlich Zeitraum-6-Daten ersetzt.</w:t>
      </w:r>
    </w:p>
    <w:p w:rsidR="00C5163E" w:rsidRDefault="008F79D3">
      <w:pPr>
        <w:pStyle w:val="SAPKeyblockTitle"/>
      </w:pPr>
      <w:r>
        <w:t>Vorgehensweise</w:t>
      </w:r>
    </w:p>
    <w:p w:rsidR="00C5163E" w:rsidRDefault="008F79D3">
      <w:r>
        <w:t xml:space="preserve">Bereiten Sie eine Plan-CSV-Datei vor, die mit der im Schritt </w:t>
      </w:r>
      <w:r>
        <w:rPr>
          <w:rStyle w:val="SAPEmphasis"/>
        </w:rPr>
        <w:t>Datei für zusätzlichen Serviceplandaten-Import</w:t>
      </w:r>
      <w:r>
        <w:t xml:space="preserve"> identisch ist.</w:t>
      </w:r>
    </w:p>
    <w:p w:rsidR="00C5163E" w:rsidRDefault="008F79D3">
      <w:r>
        <w:t>Beachten Sie die Änderung in der Tabelle für den Wert POPER (Buchung</w:t>
      </w:r>
      <w:r>
        <w:t>speriode) in Zeile 3: von X zu leer. Sichern Sie die CSV-Datei.</w:t>
      </w:r>
    </w:p>
    <w:p w:rsidR="00C5163E" w:rsidRDefault="008F79D3">
      <w:r>
        <w:rPr>
          <w:rStyle w:val="SAPEmphasis"/>
        </w:rPr>
        <w:t xml:space="preserve">Achtung </w:t>
      </w:r>
      <w:r>
        <w:t>Das Beispiel dient lediglich als Muster.</w:t>
      </w:r>
    </w:p>
    <w:tbl>
      <w:tblPr>
        <w:tblStyle w:val="SAPStandardTable"/>
        <w:tblW w:w="0" w:type="auto"/>
        <w:tblLook w:val="0620" w:firstRow="1" w:lastRow="0" w:firstColumn="0" w:lastColumn="0" w:noHBand="1" w:noVBand="1"/>
      </w:tblPr>
      <w:tblGrid>
        <w:gridCol w:w="1195"/>
        <w:gridCol w:w="2240"/>
        <w:gridCol w:w="1602"/>
        <w:gridCol w:w="1433"/>
        <w:gridCol w:w="1285"/>
        <w:gridCol w:w="1440"/>
        <w:gridCol w:w="2872"/>
        <w:gridCol w:w="2104"/>
      </w:tblGrid>
      <w:tr w:rsidR="00C5163E" w:rsidTr="008F79D3">
        <w:trPr>
          <w:cnfStyle w:val="100000000000" w:firstRow="1" w:lastRow="0" w:firstColumn="0" w:lastColumn="0" w:oddVBand="0" w:evenVBand="0" w:oddHBand="0" w:evenHBand="0" w:firstRowFirstColumn="0" w:firstRowLastColumn="0" w:lastRowFirstColumn="0" w:lastRowLastColumn="0"/>
        </w:trPr>
        <w:tc>
          <w:tcPr>
            <w:tcW w:w="0" w:type="auto"/>
          </w:tcPr>
          <w:p w:rsidR="00C5163E" w:rsidRDefault="008F79D3">
            <w:pPr>
              <w:pStyle w:val="SAPTableHeader"/>
            </w:pPr>
            <w:r>
              <w:lastRenderedPageBreak/>
              <w:t>KATEGORIE</w:t>
            </w:r>
          </w:p>
        </w:tc>
        <w:tc>
          <w:tcPr>
            <w:tcW w:w="0" w:type="auto"/>
          </w:tcPr>
          <w:p w:rsidR="00C5163E" w:rsidRDefault="008F79D3">
            <w:pPr>
              <w:pStyle w:val="SAPTableHeader"/>
            </w:pPr>
            <w:r>
              <w:t>RYEAR</w:t>
            </w:r>
          </w:p>
        </w:tc>
        <w:tc>
          <w:tcPr>
            <w:tcW w:w="0" w:type="auto"/>
          </w:tcPr>
          <w:p w:rsidR="00C5163E" w:rsidRDefault="008F79D3">
            <w:pPr>
              <w:pStyle w:val="SAPTableHeader"/>
            </w:pPr>
            <w:r>
              <w:t>POPER</w:t>
            </w:r>
          </w:p>
        </w:tc>
        <w:tc>
          <w:tcPr>
            <w:tcW w:w="0" w:type="auto"/>
          </w:tcPr>
          <w:p w:rsidR="00C5163E" w:rsidRDefault="008F79D3">
            <w:pPr>
              <w:pStyle w:val="SAPTableHeader"/>
            </w:pPr>
            <w:r>
              <w:t>RBUKRS</w:t>
            </w:r>
          </w:p>
        </w:tc>
        <w:tc>
          <w:tcPr>
            <w:tcW w:w="0" w:type="auto"/>
          </w:tcPr>
          <w:p w:rsidR="00C5163E" w:rsidRDefault="008F79D3">
            <w:pPr>
              <w:pStyle w:val="SAPTableHeader"/>
            </w:pPr>
            <w:r>
              <w:t>RCNTR</w:t>
            </w:r>
          </w:p>
        </w:tc>
        <w:tc>
          <w:tcPr>
            <w:tcW w:w="0" w:type="auto"/>
          </w:tcPr>
          <w:p w:rsidR="00C5163E" w:rsidRDefault="008F79D3">
            <w:pPr>
              <w:pStyle w:val="SAPTableHeader"/>
            </w:pPr>
            <w:r>
              <w:t>RACCT</w:t>
            </w:r>
          </w:p>
        </w:tc>
        <w:tc>
          <w:tcPr>
            <w:tcW w:w="0" w:type="auto"/>
          </w:tcPr>
          <w:p w:rsidR="00C5163E" w:rsidRDefault="008F79D3">
            <w:pPr>
              <w:pStyle w:val="SAPTableHeader"/>
            </w:pPr>
            <w:r>
              <w:t>KSL</w:t>
            </w:r>
          </w:p>
        </w:tc>
        <w:tc>
          <w:tcPr>
            <w:tcW w:w="0" w:type="auto"/>
          </w:tcPr>
          <w:p w:rsidR="00C5163E" w:rsidRDefault="008F79D3">
            <w:pPr>
              <w:pStyle w:val="SAPTableHeader"/>
            </w:pPr>
            <w:r>
              <w:t>RKCUR</w:t>
            </w:r>
          </w:p>
        </w:tc>
      </w:tr>
      <w:tr w:rsidR="00C5163E" w:rsidTr="008F79D3">
        <w:tc>
          <w:tcPr>
            <w:tcW w:w="0" w:type="auto"/>
          </w:tcPr>
          <w:p w:rsidR="00C5163E" w:rsidRDefault="008F79D3">
            <w:pPr>
              <w:pStyle w:val="SAPTableHeader"/>
            </w:pPr>
            <w:r>
              <w:t>Kategorie</w:t>
            </w:r>
          </w:p>
        </w:tc>
        <w:tc>
          <w:tcPr>
            <w:tcW w:w="0" w:type="auto"/>
          </w:tcPr>
          <w:p w:rsidR="00C5163E" w:rsidRDefault="008F79D3">
            <w:pPr>
              <w:pStyle w:val="SAPTableHeader"/>
            </w:pPr>
            <w:r>
              <w:t>Geschäftsjahr Hauptbuch</w:t>
            </w:r>
          </w:p>
        </w:tc>
        <w:tc>
          <w:tcPr>
            <w:tcW w:w="0" w:type="auto"/>
          </w:tcPr>
          <w:p w:rsidR="00C5163E" w:rsidRDefault="008F79D3">
            <w:pPr>
              <w:pStyle w:val="SAPTableHeader"/>
            </w:pPr>
            <w:r>
              <w:t>Buchungsperiode</w:t>
            </w:r>
          </w:p>
        </w:tc>
        <w:tc>
          <w:tcPr>
            <w:tcW w:w="0" w:type="auto"/>
          </w:tcPr>
          <w:p w:rsidR="00C5163E" w:rsidRDefault="008F79D3">
            <w:pPr>
              <w:pStyle w:val="SAPTableHeader"/>
            </w:pPr>
            <w:r>
              <w:t>Buchungskreis</w:t>
            </w:r>
          </w:p>
        </w:tc>
        <w:tc>
          <w:tcPr>
            <w:tcW w:w="0" w:type="auto"/>
          </w:tcPr>
          <w:p w:rsidR="00C5163E" w:rsidRDefault="008F79D3">
            <w:pPr>
              <w:pStyle w:val="SAPTableHeader"/>
            </w:pPr>
            <w:r>
              <w:t>Kostenstelle</w:t>
            </w:r>
          </w:p>
        </w:tc>
        <w:tc>
          <w:tcPr>
            <w:tcW w:w="0" w:type="auto"/>
          </w:tcPr>
          <w:p w:rsidR="00C5163E" w:rsidRDefault="008F79D3">
            <w:pPr>
              <w:pStyle w:val="SAPTableHeader"/>
            </w:pPr>
            <w:r>
              <w:t>Kontonummer</w:t>
            </w:r>
          </w:p>
        </w:tc>
        <w:tc>
          <w:tcPr>
            <w:tcW w:w="0" w:type="auto"/>
          </w:tcPr>
          <w:p w:rsidR="00C5163E" w:rsidRDefault="008F79D3">
            <w:pPr>
              <w:pStyle w:val="SAPTableHeader"/>
            </w:pPr>
            <w:r>
              <w:t>Betrag in übergreifender Währung</w:t>
            </w:r>
          </w:p>
        </w:tc>
        <w:tc>
          <w:tcPr>
            <w:tcW w:w="0" w:type="auto"/>
          </w:tcPr>
          <w:p w:rsidR="00C5163E" w:rsidRDefault="008F79D3">
            <w:pPr>
              <w:pStyle w:val="SAPTableHeader"/>
            </w:pPr>
            <w:r>
              <w:t>Übergreifende Währung</w:t>
            </w:r>
          </w:p>
        </w:tc>
      </w:tr>
      <w:tr w:rsidR="00C5163E" w:rsidTr="008F79D3">
        <w:tc>
          <w:tcPr>
            <w:tcW w:w="0" w:type="auto"/>
          </w:tcPr>
          <w:p w:rsidR="00C5163E" w:rsidRDefault="008F79D3">
            <w:pPr>
              <w:pStyle w:val="SAPTableHeader"/>
            </w:pPr>
            <w:r>
              <w:t>X</w:t>
            </w:r>
          </w:p>
        </w:tc>
        <w:tc>
          <w:tcPr>
            <w:tcW w:w="0" w:type="auto"/>
          </w:tcPr>
          <w:p w:rsidR="00C5163E" w:rsidRDefault="008F79D3">
            <w:pPr>
              <w:pStyle w:val="SAPTableHeader"/>
            </w:pPr>
            <w:r>
              <w:t>X</w:t>
            </w:r>
          </w:p>
        </w:tc>
        <w:tc>
          <w:tcPr>
            <w:tcW w:w="0" w:type="auto"/>
          </w:tcPr>
          <w:p w:rsidR="00000000" w:rsidRDefault="008F79D3"/>
        </w:tc>
        <w:tc>
          <w:tcPr>
            <w:tcW w:w="0" w:type="auto"/>
          </w:tcPr>
          <w:p w:rsidR="00C5163E" w:rsidRDefault="008F79D3">
            <w:pPr>
              <w:pStyle w:val="SAPTableHeader"/>
            </w:pPr>
            <w:r>
              <w:t>X</w:t>
            </w:r>
          </w:p>
        </w:tc>
        <w:tc>
          <w:tcPr>
            <w:tcW w:w="0" w:type="auto"/>
          </w:tcPr>
          <w:p w:rsidR="00C5163E" w:rsidRDefault="008F79D3">
            <w:pPr>
              <w:pStyle w:val="SAPTableHeader"/>
            </w:pPr>
            <w:r>
              <w:t>X</w:t>
            </w:r>
          </w:p>
        </w:tc>
        <w:tc>
          <w:tcPr>
            <w:tcW w:w="0" w:type="auto"/>
          </w:tcPr>
          <w:p w:rsidR="00000000" w:rsidRDefault="008F79D3"/>
        </w:tc>
        <w:tc>
          <w:tcPr>
            <w:tcW w:w="0" w:type="auto"/>
          </w:tcPr>
          <w:p w:rsidR="00000000" w:rsidRDefault="008F79D3"/>
        </w:tc>
        <w:tc>
          <w:tcPr>
            <w:tcW w:w="0" w:type="auto"/>
          </w:tcPr>
          <w:p w:rsidR="00000000" w:rsidRDefault="008F79D3"/>
        </w:tc>
      </w:tr>
      <w:tr w:rsidR="00C5163E" w:rsidTr="008F79D3">
        <w:tc>
          <w:tcPr>
            <w:tcW w:w="0" w:type="auto"/>
          </w:tcPr>
          <w:p w:rsidR="00C5163E" w:rsidRDefault="008F79D3">
            <w:r>
              <w:t>PLN</w:t>
            </w:r>
          </w:p>
        </w:tc>
        <w:tc>
          <w:tcPr>
            <w:tcW w:w="0" w:type="auto"/>
          </w:tcPr>
          <w:p w:rsidR="00C5163E" w:rsidRDefault="008F79D3">
            <w:r>
              <w:t>2017</w:t>
            </w:r>
          </w:p>
        </w:tc>
        <w:tc>
          <w:tcPr>
            <w:tcW w:w="0" w:type="auto"/>
          </w:tcPr>
          <w:p w:rsidR="00C5163E" w:rsidRDefault="008F79D3">
            <w:r>
              <w:t>6</w:t>
            </w:r>
          </w:p>
        </w:tc>
        <w:tc>
          <w:tcPr>
            <w:tcW w:w="0" w:type="auto"/>
          </w:tcPr>
          <w:p w:rsidR="00C5163E" w:rsidRDefault="008F79D3">
            <w:r>
              <w:rPr>
                <w:rStyle w:val="SAPUserEntry"/>
              </w:rPr>
              <w:t>1010</w:t>
            </w:r>
          </w:p>
        </w:tc>
        <w:tc>
          <w:tcPr>
            <w:tcW w:w="0" w:type="auto"/>
          </w:tcPr>
          <w:p w:rsidR="00C5163E" w:rsidRDefault="008F79D3">
            <w:r>
              <w:rPr>
                <w:rStyle w:val="SAPUserEntry"/>
              </w:rPr>
              <w:t>10101101</w:t>
            </w:r>
          </w:p>
        </w:tc>
        <w:tc>
          <w:tcPr>
            <w:tcW w:w="0" w:type="auto"/>
          </w:tcPr>
          <w:p w:rsidR="00C5163E" w:rsidRDefault="008F79D3">
            <w:r>
              <w:t>61003000</w:t>
            </w:r>
          </w:p>
        </w:tc>
        <w:tc>
          <w:tcPr>
            <w:tcW w:w="0" w:type="auto"/>
          </w:tcPr>
          <w:p w:rsidR="00C5163E" w:rsidRDefault="008F79D3">
            <w:r>
              <w:t>1000</w:t>
            </w:r>
          </w:p>
        </w:tc>
        <w:tc>
          <w:tcPr>
            <w:tcW w:w="0" w:type="auto"/>
          </w:tcPr>
          <w:p w:rsidR="00C5163E" w:rsidRDefault="008F79D3">
            <w:r>
              <w:t>USD</w:t>
            </w:r>
          </w:p>
        </w:tc>
      </w:tr>
      <w:tr w:rsidR="00C5163E" w:rsidTr="008F79D3">
        <w:tc>
          <w:tcPr>
            <w:tcW w:w="0" w:type="auto"/>
          </w:tcPr>
          <w:p w:rsidR="00C5163E" w:rsidRDefault="008F79D3">
            <w:r>
              <w:t>PLN</w:t>
            </w:r>
          </w:p>
        </w:tc>
        <w:tc>
          <w:tcPr>
            <w:tcW w:w="0" w:type="auto"/>
          </w:tcPr>
          <w:p w:rsidR="00C5163E" w:rsidRDefault="008F79D3">
            <w:r>
              <w:t>2017</w:t>
            </w:r>
          </w:p>
        </w:tc>
        <w:tc>
          <w:tcPr>
            <w:tcW w:w="0" w:type="auto"/>
          </w:tcPr>
          <w:p w:rsidR="00C5163E" w:rsidRDefault="008F79D3">
            <w:r>
              <w:t>6</w:t>
            </w:r>
          </w:p>
        </w:tc>
        <w:tc>
          <w:tcPr>
            <w:tcW w:w="0" w:type="auto"/>
          </w:tcPr>
          <w:p w:rsidR="00C5163E" w:rsidRDefault="008F79D3">
            <w:r>
              <w:rPr>
                <w:rStyle w:val="SAPUserEntry"/>
              </w:rPr>
              <w:t>1010</w:t>
            </w:r>
          </w:p>
        </w:tc>
        <w:tc>
          <w:tcPr>
            <w:tcW w:w="0" w:type="auto"/>
          </w:tcPr>
          <w:p w:rsidR="00C5163E" w:rsidRDefault="008F79D3">
            <w:r>
              <w:rPr>
                <w:rStyle w:val="SAPUserEntry"/>
              </w:rPr>
              <w:t>10101101</w:t>
            </w:r>
          </w:p>
        </w:tc>
        <w:tc>
          <w:tcPr>
            <w:tcW w:w="0" w:type="auto"/>
          </w:tcPr>
          <w:p w:rsidR="00C5163E" w:rsidRDefault="008F79D3">
            <w:r>
              <w:t>65008300</w:t>
            </w:r>
          </w:p>
        </w:tc>
        <w:tc>
          <w:tcPr>
            <w:tcW w:w="0" w:type="auto"/>
          </w:tcPr>
          <w:p w:rsidR="00C5163E" w:rsidRDefault="008F79D3">
            <w:r>
              <w:t>2000</w:t>
            </w:r>
          </w:p>
        </w:tc>
        <w:tc>
          <w:tcPr>
            <w:tcW w:w="0" w:type="auto"/>
          </w:tcPr>
          <w:p w:rsidR="00C5163E" w:rsidRDefault="008F79D3">
            <w:r>
              <w:t>USD</w:t>
            </w:r>
          </w:p>
        </w:tc>
      </w:tr>
      <w:tr w:rsidR="00C5163E" w:rsidTr="008F79D3">
        <w:tc>
          <w:tcPr>
            <w:tcW w:w="0" w:type="auto"/>
          </w:tcPr>
          <w:p w:rsidR="00C5163E" w:rsidRDefault="008F79D3">
            <w:r>
              <w:t>PLN</w:t>
            </w:r>
          </w:p>
        </w:tc>
        <w:tc>
          <w:tcPr>
            <w:tcW w:w="0" w:type="auto"/>
          </w:tcPr>
          <w:p w:rsidR="00C5163E" w:rsidRDefault="008F79D3">
            <w:r>
              <w:t>2017</w:t>
            </w:r>
          </w:p>
        </w:tc>
        <w:tc>
          <w:tcPr>
            <w:tcW w:w="0" w:type="auto"/>
          </w:tcPr>
          <w:p w:rsidR="00C5163E" w:rsidRDefault="008F79D3">
            <w:r>
              <w:t>6</w:t>
            </w:r>
          </w:p>
        </w:tc>
        <w:tc>
          <w:tcPr>
            <w:tcW w:w="0" w:type="auto"/>
          </w:tcPr>
          <w:p w:rsidR="00C5163E" w:rsidRDefault="008F79D3">
            <w:r>
              <w:rPr>
                <w:rStyle w:val="SAPUserEntry"/>
              </w:rPr>
              <w:t>1010</w:t>
            </w:r>
          </w:p>
        </w:tc>
        <w:tc>
          <w:tcPr>
            <w:tcW w:w="0" w:type="auto"/>
          </w:tcPr>
          <w:p w:rsidR="00C5163E" w:rsidRDefault="008F79D3">
            <w:r>
              <w:rPr>
                <w:rStyle w:val="SAPUserEntry"/>
              </w:rPr>
              <w:t>10101101</w:t>
            </w:r>
          </w:p>
        </w:tc>
        <w:tc>
          <w:tcPr>
            <w:tcW w:w="0" w:type="auto"/>
          </w:tcPr>
          <w:p w:rsidR="00C5163E" w:rsidRDefault="008F79D3">
            <w:r>
              <w:t>94308000</w:t>
            </w:r>
          </w:p>
        </w:tc>
        <w:tc>
          <w:tcPr>
            <w:tcW w:w="0" w:type="auto"/>
          </w:tcPr>
          <w:p w:rsidR="00C5163E" w:rsidRDefault="008F79D3">
            <w:r>
              <w:t>3000</w:t>
            </w:r>
          </w:p>
        </w:tc>
        <w:tc>
          <w:tcPr>
            <w:tcW w:w="0" w:type="auto"/>
          </w:tcPr>
          <w:p w:rsidR="00C5163E" w:rsidRDefault="008F79D3">
            <w:r>
              <w:t>USD</w:t>
            </w:r>
          </w:p>
        </w:tc>
      </w:tr>
      <w:tr w:rsidR="00C5163E" w:rsidTr="008F79D3">
        <w:tc>
          <w:tcPr>
            <w:tcW w:w="0" w:type="auto"/>
          </w:tcPr>
          <w:p w:rsidR="00C5163E" w:rsidRDefault="008F79D3">
            <w:r>
              <w:t>PLN</w:t>
            </w:r>
          </w:p>
        </w:tc>
        <w:tc>
          <w:tcPr>
            <w:tcW w:w="0" w:type="auto"/>
          </w:tcPr>
          <w:p w:rsidR="00C5163E" w:rsidRDefault="008F79D3">
            <w:r>
              <w:t>2017</w:t>
            </w:r>
          </w:p>
        </w:tc>
        <w:tc>
          <w:tcPr>
            <w:tcW w:w="0" w:type="auto"/>
          </w:tcPr>
          <w:p w:rsidR="00C5163E" w:rsidRDefault="008F79D3">
            <w:r>
              <w:t>6</w:t>
            </w:r>
          </w:p>
        </w:tc>
        <w:tc>
          <w:tcPr>
            <w:tcW w:w="0" w:type="auto"/>
          </w:tcPr>
          <w:p w:rsidR="00C5163E" w:rsidRDefault="008F79D3">
            <w:r>
              <w:rPr>
                <w:rStyle w:val="SAPUserEntry"/>
              </w:rPr>
              <w:t>1010</w:t>
            </w:r>
          </w:p>
        </w:tc>
        <w:tc>
          <w:tcPr>
            <w:tcW w:w="0" w:type="auto"/>
          </w:tcPr>
          <w:p w:rsidR="00C5163E" w:rsidRDefault="008F79D3">
            <w:r>
              <w:rPr>
                <w:rStyle w:val="SAPUserEntry"/>
              </w:rPr>
              <w:t>10101101</w:t>
            </w:r>
          </w:p>
        </w:tc>
        <w:tc>
          <w:tcPr>
            <w:tcW w:w="0" w:type="auto"/>
          </w:tcPr>
          <w:p w:rsidR="00C5163E" w:rsidRDefault="008F79D3">
            <w:r>
              <w:t>61007000</w:t>
            </w:r>
          </w:p>
        </w:tc>
        <w:tc>
          <w:tcPr>
            <w:tcW w:w="0" w:type="auto"/>
          </w:tcPr>
          <w:p w:rsidR="00C5163E" w:rsidRDefault="008F79D3">
            <w:r>
              <w:t>4000</w:t>
            </w:r>
          </w:p>
        </w:tc>
        <w:tc>
          <w:tcPr>
            <w:tcW w:w="0" w:type="auto"/>
          </w:tcPr>
          <w:p w:rsidR="00C5163E" w:rsidRDefault="008F79D3">
            <w:r>
              <w:t>USD</w:t>
            </w:r>
          </w:p>
        </w:tc>
      </w:tr>
    </w:tbl>
    <w:p w:rsidR="00C5163E" w:rsidRDefault="008F79D3">
      <w:pPr>
        <w:pStyle w:val="Heading3"/>
      </w:pPr>
      <w:bookmarkStart w:id="52" w:name="unique_22"/>
      <w:bookmarkStart w:id="53" w:name="_Toc52216885"/>
      <w:r>
        <w:t>Finanzplandatendatei importieren</w:t>
      </w:r>
      <w:bookmarkEnd w:id="52"/>
      <w:bookmarkEnd w:id="53"/>
    </w:p>
    <w:p w:rsidR="00C5163E" w:rsidRDefault="008F79D3">
      <w:pPr>
        <w:pStyle w:val="SAPKeyblockTitle"/>
      </w:pPr>
      <w:r>
        <w:t>Testverwaltung</w:t>
      </w:r>
    </w:p>
    <w:p w:rsidR="00C5163E" w:rsidRDefault="008F79D3">
      <w:r>
        <w:t>Kundenprojekt: Füllen Sie die projektbezogenen Teile aus.</w:t>
      </w:r>
    </w:p>
    <w:p w:rsidR="00C5163E" w:rsidRDefault="00C5163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rPr>
                <w:rStyle w:val="SAPEmphasis"/>
              </w:rPr>
              <w:t>Testfall-ID</w:t>
            </w:r>
          </w:p>
        </w:tc>
        <w:tc>
          <w:tcPr>
            <w:tcW w:w="0" w:type="auto"/>
            <w:shd w:val="clear" w:color="auto" w:fill="auto"/>
            <w:tcMar>
              <w:top w:w="29" w:type="dxa"/>
              <w:left w:w="29" w:type="dxa"/>
              <w:bottom w:w="29" w:type="dxa"/>
              <w:right w:w="29" w:type="dxa"/>
            </w:tcMar>
          </w:tcPr>
          <w:p w:rsidR="00C5163E" w:rsidRDefault="008F79D3">
            <w:r>
              <w:t>&lt;X.XX&gt;</w:t>
            </w:r>
          </w:p>
        </w:tc>
        <w:tc>
          <w:tcPr>
            <w:tcW w:w="0" w:type="auto"/>
            <w:shd w:val="clear" w:color="auto" w:fill="auto"/>
            <w:tcMar>
              <w:top w:w="29" w:type="dxa"/>
              <w:left w:w="29" w:type="dxa"/>
              <w:bottom w:w="29" w:type="dxa"/>
              <w:right w:w="29" w:type="dxa"/>
            </w:tcMar>
          </w:tcPr>
          <w:p w:rsidR="00C5163E" w:rsidRDefault="008F79D3">
            <w:r>
              <w:rPr>
                <w:rStyle w:val="SAPEmphasis"/>
              </w:rPr>
              <w:t>Testername</w:t>
            </w:r>
          </w:p>
        </w:tc>
        <w:tc>
          <w:tcPr>
            <w:tcW w:w="0" w:type="auto"/>
            <w:shd w:val="clear" w:color="auto" w:fill="auto"/>
            <w:tcMar>
              <w:top w:w="29" w:type="dxa"/>
              <w:left w:w="29" w:type="dxa"/>
              <w:bottom w:w="29" w:type="dxa"/>
              <w:right w:w="29" w:type="dxa"/>
            </w:tcMar>
          </w:tcPr>
          <w:p w:rsidR="00C5163E" w:rsidRDefault="00C5163E"/>
        </w:tc>
        <w:tc>
          <w:tcPr>
            <w:tcW w:w="0" w:type="auto"/>
            <w:shd w:val="clear" w:color="auto" w:fill="auto"/>
            <w:tcMar>
              <w:top w:w="29" w:type="dxa"/>
              <w:left w:w="29" w:type="dxa"/>
              <w:bottom w:w="29" w:type="dxa"/>
              <w:right w:w="29" w:type="dxa"/>
            </w:tcMar>
          </w:tcPr>
          <w:p w:rsidR="00C5163E" w:rsidRDefault="008F79D3">
            <w:r>
              <w:rPr>
                <w:rStyle w:val="SAPEmphasis"/>
              </w:rPr>
              <w:t>Testdatum</w:t>
            </w:r>
          </w:p>
        </w:tc>
        <w:tc>
          <w:tcPr>
            <w:tcW w:w="0" w:type="auto"/>
            <w:shd w:val="clear" w:color="auto" w:fill="auto"/>
            <w:tcMar>
              <w:top w:w="29" w:type="dxa"/>
              <w:left w:w="29" w:type="dxa"/>
              <w:bottom w:w="29" w:type="dxa"/>
              <w:right w:w="29" w:type="dxa"/>
            </w:tcMar>
          </w:tcPr>
          <w:p w:rsidR="00C5163E" w:rsidRDefault="008F79D3">
            <w:r>
              <w:rPr>
                <w:rStyle w:val="SAPUserEntry"/>
              </w:rPr>
              <w:t>Geben Sie ein Testdatum ein.</w:t>
            </w:r>
          </w:p>
        </w:tc>
      </w:tr>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t>Benutzerrolle(n)</w:t>
            </w:r>
          </w:p>
        </w:tc>
        <w:tc>
          <w:tcPr>
            <w:tcW w:w="0" w:type="auto"/>
            <w:gridSpan w:val="5"/>
            <w:shd w:val="clear" w:color="auto" w:fill="auto"/>
            <w:tcMar>
              <w:top w:w="29" w:type="dxa"/>
              <w:left w:w="29" w:type="dxa"/>
              <w:bottom w:w="29" w:type="dxa"/>
              <w:right w:w="29" w:type="dxa"/>
            </w:tcMar>
          </w:tcPr>
          <w:p w:rsidR="00C5163E" w:rsidRDefault="00C5163E"/>
        </w:tc>
      </w:tr>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rPr>
                <w:rStyle w:val="SAPEmphasis"/>
              </w:rPr>
              <w:t>Verantwortungsbereich</w:t>
            </w:r>
          </w:p>
        </w:tc>
        <w:tc>
          <w:tcPr>
            <w:tcW w:w="0" w:type="auto"/>
            <w:gridSpan w:val="3"/>
            <w:shd w:val="clear" w:color="auto" w:fill="auto"/>
            <w:tcMar>
              <w:top w:w="29" w:type="dxa"/>
              <w:left w:w="29" w:type="dxa"/>
              <w:bottom w:w="29" w:type="dxa"/>
              <w:right w:w="29" w:type="dxa"/>
            </w:tcMar>
          </w:tcPr>
          <w:p w:rsidR="00C5163E" w:rsidRDefault="008F79D3">
            <w:r>
              <w:rPr>
                <w:rStyle w:val="SAPUserEntry"/>
              </w:rPr>
              <w:t>&lt;Geben Sie den Serviceanbieter, einen</w:t>
            </w:r>
            <w:r>
              <w:rPr>
                <w:rStyle w:val="SAPUserEntry"/>
              </w:rPr>
              <w:t xml:space="preserve"> Kunden oder einen Serviceanbieter zusammen mit einem Kunden an.&gt;</w:t>
            </w:r>
          </w:p>
        </w:tc>
        <w:tc>
          <w:tcPr>
            <w:tcW w:w="0" w:type="auto"/>
            <w:shd w:val="clear" w:color="auto" w:fill="auto"/>
            <w:tcMar>
              <w:top w:w="29" w:type="dxa"/>
              <w:left w:w="29" w:type="dxa"/>
              <w:bottom w:w="29" w:type="dxa"/>
              <w:right w:w="29" w:type="dxa"/>
            </w:tcMar>
          </w:tcPr>
          <w:p w:rsidR="00C5163E" w:rsidRDefault="008F79D3">
            <w:r>
              <w:rPr>
                <w:rStyle w:val="SAPEmphasis"/>
              </w:rPr>
              <w:t>Dauer</w:t>
            </w:r>
          </w:p>
        </w:tc>
        <w:tc>
          <w:tcPr>
            <w:tcW w:w="0" w:type="auto"/>
            <w:shd w:val="clear" w:color="auto" w:fill="auto"/>
            <w:tcMar>
              <w:top w:w="29" w:type="dxa"/>
              <w:left w:w="29" w:type="dxa"/>
              <w:bottom w:w="29" w:type="dxa"/>
              <w:right w:w="29" w:type="dxa"/>
            </w:tcMar>
          </w:tcPr>
          <w:p w:rsidR="00C5163E" w:rsidRDefault="008F79D3">
            <w:r>
              <w:rPr>
                <w:rStyle w:val="SAPUserEntry"/>
              </w:rPr>
              <w:t>Geben Sie eine Dauer ein.</w:t>
            </w:r>
          </w:p>
        </w:tc>
      </w:tr>
    </w:tbl>
    <w:p w:rsidR="00C5163E" w:rsidRDefault="008F79D3">
      <w:pPr>
        <w:pStyle w:val="SAPKeyblockTitle"/>
      </w:pPr>
      <w:r>
        <w:lastRenderedPageBreak/>
        <w:t>Vorgehensweise</w:t>
      </w:r>
    </w:p>
    <w:tbl>
      <w:tblPr>
        <w:tblStyle w:val="SAPStandardTable"/>
        <w:tblW w:w="0" w:type="auto"/>
        <w:tblLook w:val="0620" w:firstRow="1" w:lastRow="0" w:firstColumn="0" w:lastColumn="0" w:noHBand="1" w:noVBand="1"/>
      </w:tblPr>
      <w:tblGrid>
        <w:gridCol w:w="1524"/>
        <w:gridCol w:w="1775"/>
        <w:gridCol w:w="4386"/>
        <w:gridCol w:w="3903"/>
        <w:gridCol w:w="2583"/>
      </w:tblGrid>
      <w:tr w:rsidR="00C5163E" w:rsidTr="008F79D3">
        <w:trPr>
          <w:cnfStyle w:val="100000000000" w:firstRow="1" w:lastRow="0" w:firstColumn="0" w:lastColumn="0" w:oddVBand="0" w:evenVBand="0" w:oddHBand="0" w:evenHBand="0" w:firstRowFirstColumn="0" w:firstRowLastColumn="0" w:lastRowFirstColumn="0" w:lastRowLastColumn="0"/>
        </w:trPr>
        <w:tc>
          <w:tcPr>
            <w:tcW w:w="0" w:type="auto"/>
          </w:tcPr>
          <w:p w:rsidR="00C5163E" w:rsidRDefault="008F79D3">
            <w:pPr>
              <w:pStyle w:val="SAPTableHeader"/>
            </w:pPr>
            <w:r>
              <w:t>Testschrittnummer</w:t>
            </w:r>
          </w:p>
        </w:tc>
        <w:tc>
          <w:tcPr>
            <w:tcW w:w="0" w:type="auto"/>
          </w:tcPr>
          <w:p w:rsidR="00C5163E" w:rsidRDefault="008F79D3">
            <w:pPr>
              <w:pStyle w:val="SAPTableHeader"/>
            </w:pPr>
            <w:r>
              <w:t>Bezeichnung des Testschritts</w:t>
            </w:r>
          </w:p>
        </w:tc>
        <w:tc>
          <w:tcPr>
            <w:tcW w:w="0" w:type="auto"/>
          </w:tcPr>
          <w:p w:rsidR="00C5163E" w:rsidRDefault="008F79D3">
            <w:pPr>
              <w:pStyle w:val="SAPTableHeader"/>
            </w:pPr>
            <w:r>
              <w:t>Anweisung</w:t>
            </w:r>
          </w:p>
        </w:tc>
        <w:tc>
          <w:tcPr>
            <w:tcW w:w="0" w:type="auto"/>
          </w:tcPr>
          <w:p w:rsidR="00C5163E" w:rsidRDefault="008F79D3">
            <w:pPr>
              <w:pStyle w:val="SAPTableHeader"/>
            </w:pPr>
            <w:r>
              <w:t>Erwartetes Ergebnis</w:t>
            </w:r>
          </w:p>
        </w:tc>
        <w:tc>
          <w:tcPr>
            <w:tcW w:w="0" w:type="auto"/>
          </w:tcPr>
          <w:p w:rsidR="00C5163E" w:rsidRDefault="008F79D3">
            <w:pPr>
              <w:pStyle w:val="SAPTableHeader"/>
            </w:pPr>
            <w:r>
              <w:t>Bestanden/Nicht bestanden/Anmerkung</w:t>
            </w:r>
          </w:p>
        </w:tc>
      </w:tr>
      <w:tr w:rsidR="00C5163E" w:rsidTr="008F79D3">
        <w:tc>
          <w:tcPr>
            <w:tcW w:w="0" w:type="auto"/>
          </w:tcPr>
          <w:p w:rsidR="00C5163E" w:rsidRDefault="008F79D3">
            <w:r>
              <w:t>1</w:t>
            </w:r>
          </w:p>
        </w:tc>
        <w:tc>
          <w:tcPr>
            <w:tcW w:w="0" w:type="auto"/>
          </w:tcPr>
          <w:p w:rsidR="00C5163E" w:rsidRDefault="008F79D3">
            <w:r>
              <w:rPr>
                <w:rStyle w:val="SAPEmphasis"/>
              </w:rPr>
              <w:t>Anmelden</w:t>
            </w:r>
          </w:p>
        </w:tc>
        <w:tc>
          <w:tcPr>
            <w:tcW w:w="0" w:type="auto"/>
          </w:tcPr>
          <w:p w:rsidR="00C5163E" w:rsidRDefault="008F79D3">
            <w:r>
              <w:t xml:space="preserve">Melden Sie sich </w:t>
            </w:r>
            <w:r>
              <w:t>als Vertriebscontroller am SAP Fiori Launchpad an.</w:t>
            </w:r>
          </w:p>
        </w:tc>
        <w:tc>
          <w:tcPr>
            <w:tcW w:w="0" w:type="auto"/>
          </w:tcPr>
          <w:p w:rsidR="00C5163E" w:rsidRDefault="008F79D3">
            <w:r>
              <w:t>Das SAP Fiori Launchpad wird angezeigt.</w:t>
            </w:r>
          </w:p>
        </w:tc>
        <w:tc>
          <w:tcPr>
            <w:tcW w:w="0" w:type="auto"/>
          </w:tcPr>
          <w:p w:rsidR="00C5163E" w:rsidRDefault="00C5163E"/>
        </w:tc>
      </w:tr>
      <w:tr w:rsidR="00C5163E" w:rsidTr="008F79D3">
        <w:tc>
          <w:tcPr>
            <w:tcW w:w="0" w:type="auto"/>
          </w:tcPr>
          <w:p w:rsidR="00C5163E" w:rsidRDefault="008F79D3">
            <w:r>
              <w:t>2</w:t>
            </w:r>
          </w:p>
        </w:tc>
        <w:tc>
          <w:tcPr>
            <w:tcW w:w="0" w:type="auto"/>
          </w:tcPr>
          <w:p w:rsidR="00C5163E" w:rsidRDefault="008F79D3">
            <w:r>
              <w:rPr>
                <w:rStyle w:val="SAPEmphasis"/>
              </w:rPr>
              <w:t>SAP-Fiori-App aufrufen</w:t>
            </w:r>
          </w:p>
        </w:tc>
        <w:tc>
          <w:tcPr>
            <w:tcW w:w="0" w:type="auto"/>
          </w:tcPr>
          <w:p w:rsidR="00C5163E" w:rsidRDefault="008F79D3">
            <w:r>
              <w:t xml:space="preserve">Öffnen Sie </w:t>
            </w:r>
            <w:r>
              <w:rPr>
                <w:rStyle w:val="SAPScreenElement"/>
              </w:rPr>
              <w:t>Finanzplandaten importieren</w:t>
            </w:r>
            <w:r>
              <w:rPr>
                <w:rStyle w:val="SAPMonospace"/>
              </w:rPr>
              <w:t>(F1711)</w:t>
            </w:r>
            <w:r>
              <w:t>.</w:t>
            </w:r>
          </w:p>
        </w:tc>
        <w:tc>
          <w:tcPr>
            <w:tcW w:w="0" w:type="auto"/>
          </w:tcPr>
          <w:p w:rsidR="00C5163E" w:rsidRDefault="008F79D3">
            <w:r>
              <w:t xml:space="preserve">Das Bild </w:t>
            </w:r>
            <w:r>
              <w:rPr>
                <w:rStyle w:val="SAPScreenElement"/>
              </w:rPr>
              <w:t>Finanzplandaten importieren</w:t>
            </w:r>
            <w:r>
              <w:rPr>
                <w:rStyle w:val="SAPMonospace"/>
              </w:rPr>
              <w:t>(F1711)</w:t>
            </w:r>
            <w:r>
              <w:t xml:space="preserve"> wird angezeigt.</w:t>
            </w:r>
          </w:p>
        </w:tc>
        <w:tc>
          <w:tcPr>
            <w:tcW w:w="0" w:type="auto"/>
          </w:tcPr>
          <w:p w:rsidR="00C5163E" w:rsidRDefault="00C5163E"/>
        </w:tc>
      </w:tr>
      <w:tr w:rsidR="00C5163E" w:rsidTr="008F79D3">
        <w:tc>
          <w:tcPr>
            <w:tcW w:w="0" w:type="auto"/>
          </w:tcPr>
          <w:p w:rsidR="00C5163E" w:rsidRDefault="008F79D3">
            <w:r>
              <w:t>3</w:t>
            </w:r>
          </w:p>
        </w:tc>
        <w:tc>
          <w:tcPr>
            <w:tcW w:w="0" w:type="auto"/>
          </w:tcPr>
          <w:p w:rsidR="00C5163E" w:rsidRDefault="008F79D3">
            <w:r>
              <w:rPr>
                <w:rStyle w:val="SAPEmphasis"/>
              </w:rPr>
              <w:t>Quelldatei eingeben</w:t>
            </w:r>
          </w:p>
        </w:tc>
        <w:tc>
          <w:tcPr>
            <w:tcW w:w="0" w:type="auto"/>
          </w:tcPr>
          <w:p w:rsidR="00C5163E" w:rsidRDefault="008F79D3">
            <w:r>
              <w:t xml:space="preserve">Wählen Sie die Drucktaste </w:t>
            </w:r>
            <w:r>
              <w:rPr>
                <w:rStyle w:val="SAPScreenElement"/>
              </w:rPr>
              <w:t>Durchsuchen</w:t>
            </w:r>
            <w:r>
              <w:t>, um die CSV-Datei auszuwählen, die Sie hochladen möchten.</w:t>
            </w:r>
          </w:p>
          <w:p w:rsidR="00C5163E" w:rsidRDefault="008F79D3">
            <w:r>
              <w:t>Geben Sie den folgenden Feldwert ein:</w:t>
            </w:r>
          </w:p>
          <w:p w:rsidR="00C5163E" w:rsidRDefault="008F79D3">
            <w:r>
              <w:rPr>
                <w:rStyle w:val="SAPScreenElement"/>
              </w:rPr>
              <w:t>Quelldatei</w:t>
            </w:r>
            <w:r>
              <w:t>:</w:t>
            </w:r>
          </w:p>
          <w:p w:rsidR="00C5163E" w:rsidRDefault="008F79D3">
            <w:r>
              <w:rPr>
                <w:rStyle w:val="SAPUserEntry"/>
              </w:rPr>
              <w:t>Ihre CSV-Datei, die Ihre Plandaten enthält</w:t>
            </w:r>
          </w:p>
          <w:p w:rsidR="00C5163E" w:rsidRDefault="008F79D3">
            <w:r>
              <w:t xml:space="preserve">Wählen Sie </w:t>
            </w:r>
            <w:r>
              <w:rPr>
                <w:rStyle w:val="SAPScreenElement"/>
              </w:rPr>
              <w:t>Enter</w:t>
            </w:r>
            <w:r>
              <w:t>.</w:t>
            </w:r>
          </w:p>
        </w:tc>
        <w:tc>
          <w:tcPr>
            <w:tcW w:w="0" w:type="auto"/>
          </w:tcPr>
          <w:p w:rsidR="00C5163E" w:rsidRDefault="008F79D3">
            <w:r>
              <w:t>Der Plan</w:t>
            </w:r>
            <w:r>
              <w:t>datenumfang für die CSV-Datei wird hochladen.</w:t>
            </w:r>
          </w:p>
          <w:p w:rsidR="00C5163E" w:rsidRDefault="008F79D3">
            <w:r>
              <w:t>Vor dem Upload wird mit einer Prüfung sichergestellt, dass das Dateiformat korrekt ist.</w:t>
            </w:r>
          </w:p>
          <w:p w:rsidR="00C5163E" w:rsidRDefault="008F79D3">
            <w:r>
              <w:t>Korrekturen können vorgenommen werden, wenn Fehlermeldungen angezeigt werden.</w:t>
            </w:r>
          </w:p>
        </w:tc>
        <w:tc>
          <w:tcPr>
            <w:tcW w:w="0" w:type="auto"/>
          </w:tcPr>
          <w:p w:rsidR="00C5163E" w:rsidRDefault="00C5163E"/>
        </w:tc>
      </w:tr>
      <w:tr w:rsidR="00C5163E" w:rsidTr="008F79D3">
        <w:tc>
          <w:tcPr>
            <w:tcW w:w="0" w:type="auto"/>
          </w:tcPr>
          <w:p w:rsidR="00C5163E" w:rsidRDefault="008F79D3">
            <w:r>
              <w:t>4</w:t>
            </w:r>
          </w:p>
        </w:tc>
        <w:tc>
          <w:tcPr>
            <w:tcW w:w="0" w:type="auto"/>
          </w:tcPr>
          <w:p w:rsidR="00C5163E" w:rsidRDefault="008F79D3">
            <w:r>
              <w:rPr>
                <w:rStyle w:val="SAPEmphasis"/>
              </w:rPr>
              <w:t>Import</w:t>
            </w:r>
          </w:p>
        </w:tc>
        <w:tc>
          <w:tcPr>
            <w:tcW w:w="0" w:type="auto"/>
          </w:tcPr>
          <w:p w:rsidR="00C5163E" w:rsidRDefault="008F79D3">
            <w:r>
              <w:t xml:space="preserve">Wählen Sie </w:t>
            </w:r>
            <w:r>
              <w:rPr>
                <w:rStyle w:val="SAPScreenElement"/>
              </w:rPr>
              <w:t>Importieren</w:t>
            </w:r>
            <w:r>
              <w:t>.</w:t>
            </w:r>
          </w:p>
        </w:tc>
        <w:tc>
          <w:tcPr>
            <w:tcW w:w="0" w:type="auto"/>
          </w:tcPr>
          <w:p w:rsidR="00C5163E" w:rsidRDefault="008F79D3">
            <w:r>
              <w:t xml:space="preserve">Der </w:t>
            </w:r>
            <w:r>
              <w:t>Import der Datei erfolgt.</w:t>
            </w:r>
          </w:p>
        </w:tc>
        <w:tc>
          <w:tcPr>
            <w:tcW w:w="0" w:type="auto"/>
          </w:tcPr>
          <w:p w:rsidR="00C5163E" w:rsidRDefault="00C5163E"/>
        </w:tc>
      </w:tr>
    </w:tbl>
    <w:p w:rsidR="00C5163E" w:rsidRDefault="008F79D3">
      <w:pPr>
        <w:pStyle w:val="Heading3"/>
      </w:pPr>
      <w:bookmarkStart w:id="54" w:name="unique_23"/>
      <w:bookmarkStart w:id="55" w:name="_Toc52216886"/>
      <w:r>
        <w:t>GuV-Istdaten mit -Plandaten vergleichen</w:t>
      </w:r>
      <w:bookmarkEnd w:id="54"/>
      <w:bookmarkEnd w:id="55"/>
    </w:p>
    <w:p w:rsidR="00C5163E" w:rsidRDefault="008F79D3">
      <w:pPr>
        <w:pStyle w:val="SAPKeyblockTitle"/>
      </w:pPr>
      <w:r>
        <w:t>Testverwaltung</w:t>
      </w:r>
    </w:p>
    <w:p w:rsidR="00C5163E" w:rsidRDefault="008F79D3">
      <w:r>
        <w:t>Kundenprojekt: Füllen Sie die projektbezogenen Teile aus.</w:t>
      </w:r>
    </w:p>
    <w:p w:rsidR="00C5163E" w:rsidRDefault="00C5163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rPr>
                <w:rStyle w:val="SAPEmphasis"/>
              </w:rPr>
              <w:t>Testfall-ID</w:t>
            </w:r>
          </w:p>
        </w:tc>
        <w:tc>
          <w:tcPr>
            <w:tcW w:w="0" w:type="auto"/>
            <w:shd w:val="clear" w:color="auto" w:fill="auto"/>
            <w:tcMar>
              <w:top w:w="29" w:type="dxa"/>
              <w:left w:w="29" w:type="dxa"/>
              <w:bottom w:w="29" w:type="dxa"/>
              <w:right w:w="29" w:type="dxa"/>
            </w:tcMar>
          </w:tcPr>
          <w:p w:rsidR="00C5163E" w:rsidRDefault="008F79D3">
            <w:r>
              <w:t>&lt;X.XX&gt;</w:t>
            </w:r>
          </w:p>
        </w:tc>
        <w:tc>
          <w:tcPr>
            <w:tcW w:w="0" w:type="auto"/>
            <w:shd w:val="clear" w:color="auto" w:fill="auto"/>
            <w:tcMar>
              <w:top w:w="29" w:type="dxa"/>
              <w:left w:w="29" w:type="dxa"/>
              <w:bottom w:w="29" w:type="dxa"/>
              <w:right w:w="29" w:type="dxa"/>
            </w:tcMar>
          </w:tcPr>
          <w:p w:rsidR="00C5163E" w:rsidRDefault="008F79D3">
            <w:r>
              <w:rPr>
                <w:rStyle w:val="SAPEmphasis"/>
              </w:rPr>
              <w:t>Testername</w:t>
            </w:r>
          </w:p>
        </w:tc>
        <w:tc>
          <w:tcPr>
            <w:tcW w:w="0" w:type="auto"/>
            <w:shd w:val="clear" w:color="auto" w:fill="auto"/>
            <w:tcMar>
              <w:top w:w="29" w:type="dxa"/>
              <w:left w:w="29" w:type="dxa"/>
              <w:bottom w:w="29" w:type="dxa"/>
              <w:right w:w="29" w:type="dxa"/>
            </w:tcMar>
          </w:tcPr>
          <w:p w:rsidR="00C5163E" w:rsidRDefault="00C5163E"/>
        </w:tc>
        <w:tc>
          <w:tcPr>
            <w:tcW w:w="0" w:type="auto"/>
            <w:shd w:val="clear" w:color="auto" w:fill="auto"/>
            <w:tcMar>
              <w:top w:w="29" w:type="dxa"/>
              <w:left w:w="29" w:type="dxa"/>
              <w:bottom w:w="29" w:type="dxa"/>
              <w:right w:w="29" w:type="dxa"/>
            </w:tcMar>
          </w:tcPr>
          <w:p w:rsidR="00C5163E" w:rsidRDefault="008F79D3">
            <w:r>
              <w:rPr>
                <w:rStyle w:val="SAPEmphasis"/>
              </w:rPr>
              <w:t>Testdatum</w:t>
            </w:r>
          </w:p>
        </w:tc>
        <w:tc>
          <w:tcPr>
            <w:tcW w:w="0" w:type="auto"/>
            <w:shd w:val="clear" w:color="auto" w:fill="auto"/>
            <w:tcMar>
              <w:top w:w="29" w:type="dxa"/>
              <w:left w:w="29" w:type="dxa"/>
              <w:bottom w:w="29" w:type="dxa"/>
              <w:right w:w="29" w:type="dxa"/>
            </w:tcMar>
          </w:tcPr>
          <w:p w:rsidR="00C5163E" w:rsidRDefault="008F79D3">
            <w:r>
              <w:rPr>
                <w:rStyle w:val="SAPUserEntry"/>
              </w:rPr>
              <w:t>Geben Sie ein Testdatum ein.</w:t>
            </w:r>
          </w:p>
        </w:tc>
      </w:tr>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t>Benutzerrolle(n)</w:t>
            </w:r>
          </w:p>
        </w:tc>
        <w:tc>
          <w:tcPr>
            <w:tcW w:w="0" w:type="auto"/>
            <w:gridSpan w:val="5"/>
            <w:shd w:val="clear" w:color="auto" w:fill="auto"/>
            <w:tcMar>
              <w:top w:w="29" w:type="dxa"/>
              <w:left w:w="29" w:type="dxa"/>
              <w:bottom w:w="29" w:type="dxa"/>
              <w:right w:w="29" w:type="dxa"/>
            </w:tcMar>
          </w:tcPr>
          <w:p w:rsidR="00C5163E" w:rsidRDefault="00C5163E"/>
        </w:tc>
      </w:tr>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C5163E" w:rsidRDefault="008F79D3">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163E" w:rsidRDefault="008F79D3">
            <w:r>
              <w:rPr>
                <w:rStyle w:val="SAPEmphasis"/>
              </w:rPr>
              <w:t>Dauer</w:t>
            </w:r>
          </w:p>
        </w:tc>
        <w:tc>
          <w:tcPr>
            <w:tcW w:w="0" w:type="auto"/>
            <w:shd w:val="clear" w:color="auto" w:fill="auto"/>
            <w:tcMar>
              <w:top w:w="29" w:type="dxa"/>
              <w:left w:w="29" w:type="dxa"/>
              <w:bottom w:w="29" w:type="dxa"/>
              <w:right w:w="29" w:type="dxa"/>
            </w:tcMar>
          </w:tcPr>
          <w:p w:rsidR="00C5163E" w:rsidRDefault="008F79D3">
            <w:r>
              <w:rPr>
                <w:rStyle w:val="SAPUserEntry"/>
              </w:rPr>
              <w:t>Geben Sie eine Dauer ein.</w:t>
            </w:r>
          </w:p>
        </w:tc>
      </w:tr>
    </w:tbl>
    <w:p w:rsidR="00C5163E" w:rsidRDefault="008F79D3">
      <w:pPr>
        <w:pStyle w:val="SAPKeyblockTitle"/>
      </w:pPr>
      <w:r>
        <w:t>Zweck</w:t>
      </w:r>
    </w:p>
    <w:p w:rsidR="008F79D3" w:rsidRDefault="008F79D3">
      <w:r>
        <w:t>Zeigen Sie die Ergebnisse der Entfernung des Verbuchungsmerkmals POPER an.</w:t>
      </w:r>
    </w:p>
    <w:p w:rsidR="008F79D3" w:rsidRDefault="008F79D3">
      <w:r>
        <w:t xml:space="preserve">Durch Entfernen der Markierung (X) vom </w:t>
      </w:r>
      <w:r>
        <w:t>Merkmal POPER (Geschäftsperiode) sind die anwendbaren aktualisierten Berichte nicht länger auf eine bestimmte Geschäftsperiode begrenzt. Daher wurden im Plan alle Plan-, Buchungskreis-, Kostenstellen-, Kunden-, Sachkonto- und Jahrübereinstimmungen aktualis</w:t>
      </w:r>
      <w:r>
        <w:t>iert. Da die Datei keine Daten von Zeitraum 5 enthielt, werden die vorherigen Werte entfernt. In der Datei waren lediglich Daten von Zeitraum 6 und daher sind nur Plandaten 6 für alle den Selektionskriterien entsprechenden Zeiträume vorhanden.</w:t>
      </w:r>
    </w:p>
    <w:p w:rsidR="00C5163E" w:rsidRDefault="008F79D3">
      <w:r>
        <w:t xml:space="preserve">Je genauer </w:t>
      </w:r>
      <w:r>
        <w:t>die Merkmale durch die X-Markierung in der 3. Zeile, desto gezielter und eingegrenzter die Aktualisierung des Plandatenbestands.</w:t>
      </w:r>
    </w:p>
    <w:p w:rsidR="00C5163E" w:rsidRDefault="008F79D3">
      <w:pPr>
        <w:pStyle w:val="SAPKeyblockTitle"/>
      </w:pPr>
      <w:r>
        <w:t>Vorgehensweise</w:t>
      </w:r>
    </w:p>
    <w:tbl>
      <w:tblPr>
        <w:tblStyle w:val="SAPStandardTable"/>
        <w:tblW w:w="0" w:type="auto"/>
        <w:tblLook w:val="0620" w:firstRow="1" w:lastRow="0" w:firstColumn="0" w:lastColumn="0" w:noHBand="1" w:noVBand="1"/>
      </w:tblPr>
      <w:tblGrid>
        <w:gridCol w:w="1473"/>
        <w:gridCol w:w="1638"/>
        <w:gridCol w:w="6154"/>
        <w:gridCol w:w="2481"/>
        <w:gridCol w:w="2425"/>
      </w:tblGrid>
      <w:tr w:rsidR="00C5163E" w:rsidTr="008F79D3">
        <w:trPr>
          <w:cnfStyle w:val="100000000000" w:firstRow="1" w:lastRow="0" w:firstColumn="0" w:lastColumn="0" w:oddVBand="0" w:evenVBand="0" w:oddHBand="0" w:evenHBand="0" w:firstRowFirstColumn="0" w:firstRowLastColumn="0" w:lastRowFirstColumn="0" w:lastRowLastColumn="0"/>
        </w:trPr>
        <w:tc>
          <w:tcPr>
            <w:tcW w:w="0" w:type="auto"/>
          </w:tcPr>
          <w:p w:rsidR="00C5163E" w:rsidRDefault="008F79D3">
            <w:pPr>
              <w:pStyle w:val="SAPTableHeader"/>
            </w:pPr>
            <w:r>
              <w:t>Testschrittnummer</w:t>
            </w:r>
          </w:p>
        </w:tc>
        <w:tc>
          <w:tcPr>
            <w:tcW w:w="0" w:type="auto"/>
          </w:tcPr>
          <w:p w:rsidR="00C5163E" w:rsidRDefault="008F79D3">
            <w:pPr>
              <w:pStyle w:val="SAPTableHeader"/>
            </w:pPr>
            <w:r>
              <w:t>Bezeichnung des Testschritts</w:t>
            </w:r>
          </w:p>
        </w:tc>
        <w:tc>
          <w:tcPr>
            <w:tcW w:w="0" w:type="auto"/>
          </w:tcPr>
          <w:p w:rsidR="00C5163E" w:rsidRDefault="008F79D3">
            <w:pPr>
              <w:pStyle w:val="SAPTableHeader"/>
            </w:pPr>
            <w:r>
              <w:t>Anweisung</w:t>
            </w:r>
          </w:p>
        </w:tc>
        <w:tc>
          <w:tcPr>
            <w:tcW w:w="0" w:type="auto"/>
          </w:tcPr>
          <w:p w:rsidR="00C5163E" w:rsidRDefault="008F79D3">
            <w:pPr>
              <w:pStyle w:val="SAPTableHeader"/>
            </w:pPr>
            <w:r>
              <w:t>Erwartetes Ergebnis</w:t>
            </w:r>
          </w:p>
        </w:tc>
        <w:tc>
          <w:tcPr>
            <w:tcW w:w="0" w:type="auto"/>
          </w:tcPr>
          <w:p w:rsidR="00C5163E" w:rsidRDefault="008F79D3">
            <w:pPr>
              <w:pStyle w:val="SAPTableHeader"/>
            </w:pPr>
            <w:r>
              <w:t>Bestanden/Nicht bestanden/Anmerkung</w:t>
            </w:r>
          </w:p>
        </w:tc>
      </w:tr>
      <w:tr w:rsidR="00C5163E" w:rsidTr="008F79D3">
        <w:tc>
          <w:tcPr>
            <w:tcW w:w="0" w:type="auto"/>
          </w:tcPr>
          <w:p w:rsidR="00C5163E" w:rsidRDefault="008F79D3">
            <w:r>
              <w:t>1</w:t>
            </w:r>
          </w:p>
        </w:tc>
        <w:tc>
          <w:tcPr>
            <w:tcW w:w="0" w:type="auto"/>
          </w:tcPr>
          <w:p w:rsidR="00C5163E" w:rsidRDefault="008F79D3">
            <w:r>
              <w:rPr>
                <w:rStyle w:val="SAPEmphasis"/>
              </w:rPr>
              <w:t>Anmelden</w:t>
            </w:r>
          </w:p>
        </w:tc>
        <w:tc>
          <w:tcPr>
            <w:tcW w:w="0" w:type="auto"/>
          </w:tcPr>
          <w:p w:rsidR="00C5163E" w:rsidRDefault="008F79D3">
            <w:r>
              <w:t>Melden Sie sich am SAP Fiori Launchpad als Vertriebscontroller</w:t>
            </w:r>
            <w:r>
              <w:t xml:space="preserve"> an.</w:t>
            </w:r>
          </w:p>
        </w:tc>
        <w:tc>
          <w:tcPr>
            <w:tcW w:w="0" w:type="auto"/>
          </w:tcPr>
          <w:p w:rsidR="00C5163E" w:rsidRDefault="008F79D3">
            <w:r>
              <w:t>Das SAP Fiori Launchpad wird angezeigt.</w:t>
            </w:r>
          </w:p>
        </w:tc>
        <w:tc>
          <w:tcPr>
            <w:tcW w:w="0" w:type="auto"/>
          </w:tcPr>
          <w:p w:rsidR="00C5163E" w:rsidRDefault="00C5163E"/>
        </w:tc>
      </w:tr>
      <w:tr w:rsidR="00C5163E" w:rsidTr="008F79D3">
        <w:tc>
          <w:tcPr>
            <w:tcW w:w="0" w:type="auto"/>
          </w:tcPr>
          <w:p w:rsidR="00C5163E" w:rsidRDefault="008F79D3">
            <w:r>
              <w:t>2</w:t>
            </w:r>
          </w:p>
        </w:tc>
        <w:tc>
          <w:tcPr>
            <w:tcW w:w="0" w:type="auto"/>
          </w:tcPr>
          <w:p w:rsidR="00C5163E" w:rsidRDefault="008F79D3">
            <w:r>
              <w:rPr>
                <w:rStyle w:val="SAPEmphasis"/>
              </w:rPr>
              <w:t>SAP-Fiori-App aufrufen</w:t>
            </w:r>
          </w:p>
        </w:tc>
        <w:tc>
          <w:tcPr>
            <w:tcW w:w="0" w:type="auto"/>
          </w:tcPr>
          <w:p w:rsidR="00C5163E" w:rsidRDefault="008F79D3">
            <w:r>
              <w:t xml:space="preserve">Öffnen Sie </w:t>
            </w:r>
            <w:r>
              <w:rPr>
                <w:rStyle w:val="SAPScreenElement"/>
              </w:rPr>
              <w:t>GuV</w:t>
            </w:r>
            <w:r>
              <w:t xml:space="preserve"> - </w:t>
            </w:r>
            <w:r>
              <w:rPr>
                <w:rStyle w:val="SAPScreenElement"/>
              </w:rPr>
              <w:t>Plan/Ist</w:t>
            </w:r>
            <w:r>
              <w:rPr>
                <w:rStyle w:val="SAPMonospace"/>
              </w:rPr>
              <w:t>(F0927A)</w:t>
            </w:r>
            <w:r>
              <w:t>.</w:t>
            </w:r>
          </w:p>
        </w:tc>
        <w:tc>
          <w:tcPr>
            <w:tcW w:w="0" w:type="auto"/>
          </w:tcPr>
          <w:p w:rsidR="00C5163E" w:rsidRDefault="008F79D3">
            <w:r>
              <w:t>Das Bild "GuV – Plan/Ist" wird geöffnet.</w:t>
            </w:r>
          </w:p>
        </w:tc>
        <w:tc>
          <w:tcPr>
            <w:tcW w:w="0" w:type="auto"/>
          </w:tcPr>
          <w:p w:rsidR="00C5163E" w:rsidRDefault="00C5163E"/>
        </w:tc>
      </w:tr>
      <w:tr w:rsidR="00C5163E" w:rsidTr="008F79D3">
        <w:tc>
          <w:tcPr>
            <w:tcW w:w="0" w:type="auto"/>
          </w:tcPr>
          <w:p w:rsidR="00C5163E" w:rsidRDefault="008F79D3">
            <w:r>
              <w:t>3</w:t>
            </w:r>
          </w:p>
        </w:tc>
        <w:tc>
          <w:tcPr>
            <w:tcW w:w="0" w:type="auto"/>
          </w:tcPr>
          <w:p w:rsidR="00C5163E" w:rsidRDefault="008F79D3">
            <w:r>
              <w:rPr>
                <w:rStyle w:val="SAPEmphasis"/>
              </w:rPr>
              <w:t>Informationen eingeben</w:t>
            </w:r>
          </w:p>
        </w:tc>
        <w:tc>
          <w:tcPr>
            <w:tcW w:w="0" w:type="auto"/>
          </w:tcPr>
          <w:p w:rsidR="00C5163E" w:rsidRDefault="008F79D3">
            <w:r>
              <w:t xml:space="preserve">Geben Sie folgende Daten ein, und wählen Sie </w:t>
            </w:r>
            <w:r>
              <w:rPr>
                <w:rStyle w:val="SAPScreenElement"/>
              </w:rPr>
              <w:t>Starten</w:t>
            </w:r>
            <w:r>
              <w:t>.</w:t>
            </w:r>
          </w:p>
          <w:p w:rsidR="00C5163E" w:rsidRDefault="008F79D3">
            <w:r>
              <w:t xml:space="preserve">Geben Sie die folgenden </w:t>
            </w:r>
            <w:r>
              <w:rPr>
                <w:rStyle w:val="SAPScreenElement"/>
              </w:rPr>
              <w:t>Feldwerte</w:t>
            </w:r>
            <w:r>
              <w:t xml:space="preserve"> ein:</w:t>
            </w:r>
          </w:p>
          <w:p w:rsidR="00C5163E" w:rsidRDefault="008F79D3">
            <w:r>
              <w:rPr>
                <w:rStyle w:val="SAPScreenElement"/>
              </w:rPr>
              <w:t>Ledger</w:t>
            </w:r>
            <w:r>
              <w:t xml:space="preserve">: </w:t>
            </w:r>
            <w:r>
              <w:rPr>
                <w:rStyle w:val="SAPUserEntry"/>
              </w:rPr>
              <w:t>0L (Ledger 0L)</w:t>
            </w:r>
          </w:p>
          <w:p w:rsidR="00C5163E" w:rsidRDefault="008F79D3">
            <w:r>
              <w:rPr>
                <w:rStyle w:val="SAPScreenElement"/>
              </w:rPr>
              <w:t>Ledger-Geschäftsjahr</w:t>
            </w:r>
            <w:r>
              <w:t xml:space="preserve">: </w:t>
            </w:r>
            <w:r>
              <w:rPr>
                <w:rStyle w:val="SAPUserEntry"/>
              </w:rPr>
              <w:t>Laufendes Geschäftsjahr</w:t>
            </w:r>
          </w:p>
          <w:p w:rsidR="00C5163E" w:rsidRDefault="008F79D3">
            <w:r>
              <w:rPr>
                <w:rStyle w:val="SAPScreenElement"/>
              </w:rPr>
              <w:t>Geschäftsperiode</w:t>
            </w:r>
            <w:r>
              <w:t xml:space="preserve">: </w:t>
            </w:r>
            <w:r>
              <w:rPr>
                <w:rStyle w:val="SAPUserEntry"/>
              </w:rPr>
              <w:t>005</w:t>
            </w:r>
          </w:p>
          <w:p w:rsidR="00C5163E" w:rsidRDefault="008F79D3">
            <w:r>
              <w:rPr>
                <w:rStyle w:val="SAPScreenElement"/>
              </w:rPr>
              <w:t>Planungskategorie</w:t>
            </w:r>
            <w:r>
              <w:t xml:space="preserve">: </w:t>
            </w:r>
            <w:r>
              <w:rPr>
                <w:rStyle w:val="SAPUserEntry"/>
              </w:rPr>
              <w:t>PLN</w:t>
            </w:r>
          </w:p>
          <w:p w:rsidR="00C5163E" w:rsidRDefault="008F79D3">
            <w:r>
              <w:rPr>
                <w:rStyle w:val="SAPScreenElement"/>
              </w:rPr>
              <w:t>Buchungskreis</w:t>
            </w:r>
            <w:r>
              <w:t xml:space="preserve">: </w:t>
            </w:r>
            <w:r>
              <w:rPr>
                <w:rStyle w:val="SAPUserEntry"/>
              </w:rPr>
              <w:t>1010</w:t>
            </w:r>
          </w:p>
          <w:p w:rsidR="00C5163E" w:rsidRDefault="008F79D3">
            <w:r>
              <w:rPr>
                <w:rStyle w:val="SAPScreenElement"/>
              </w:rPr>
              <w:t>Sachkonto (Hierarchie)</w:t>
            </w:r>
            <w:r>
              <w:t>:</w:t>
            </w:r>
          </w:p>
          <w:p w:rsidR="00C5163E" w:rsidRDefault="008F79D3">
            <w:r>
              <w:rPr>
                <w:rStyle w:val="SAPUserEntry"/>
              </w:rPr>
              <w:t>YBA000_CE</w:t>
            </w:r>
          </w:p>
          <w:p w:rsidR="00C5163E" w:rsidRDefault="008F79D3">
            <w:r>
              <w:rPr>
                <w:rStyle w:val="SAPEmphasis"/>
              </w:rPr>
              <w:lastRenderedPageBreak/>
              <w:t xml:space="preserve">Hinweis </w:t>
            </w:r>
            <w:r>
              <w:t>Die Sachkontenhierarchie YBA000_CE ist eine Beispielgruppierung von GuV-Ko</w:t>
            </w:r>
            <w:r>
              <w:t>nten. Sie können Ihren Anforderungen entsprechend eine beliebige Sachkontohierarchie verwenden.</w:t>
            </w:r>
          </w:p>
          <w:p w:rsidR="00C5163E" w:rsidRDefault="008F79D3">
            <w:r>
              <w:rPr>
                <w:rStyle w:val="SAPScreenElement"/>
              </w:rPr>
              <w:t>Stichtag</w:t>
            </w:r>
            <w:r>
              <w:t xml:space="preserve">: </w:t>
            </w:r>
            <w:r>
              <w:rPr>
                <w:rStyle w:val="SAPUserEntry"/>
              </w:rPr>
              <w:t>Geben Sie ein Datum ein.</w:t>
            </w:r>
          </w:p>
          <w:p w:rsidR="00C5163E" w:rsidRDefault="008F79D3">
            <w:r>
              <w:t xml:space="preserve">Wählen Sie </w:t>
            </w:r>
            <w:r>
              <w:rPr>
                <w:rStyle w:val="SAPScreenElement"/>
              </w:rPr>
              <w:t>OK</w:t>
            </w:r>
            <w:r>
              <w:t>.</w:t>
            </w:r>
          </w:p>
        </w:tc>
        <w:tc>
          <w:tcPr>
            <w:tcW w:w="0" w:type="auto"/>
          </w:tcPr>
          <w:p w:rsidR="00C5163E" w:rsidRDefault="00C5163E"/>
        </w:tc>
        <w:tc>
          <w:tcPr>
            <w:tcW w:w="0" w:type="auto"/>
          </w:tcPr>
          <w:p w:rsidR="00000000" w:rsidRDefault="008F79D3"/>
        </w:tc>
      </w:tr>
      <w:tr w:rsidR="00C5163E" w:rsidTr="008F79D3">
        <w:tc>
          <w:tcPr>
            <w:tcW w:w="0" w:type="auto"/>
          </w:tcPr>
          <w:p w:rsidR="00C5163E" w:rsidRDefault="008F79D3">
            <w:r>
              <w:t>4</w:t>
            </w:r>
          </w:p>
        </w:tc>
        <w:tc>
          <w:tcPr>
            <w:tcW w:w="0" w:type="auto"/>
          </w:tcPr>
          <w:p w:rsidR="00C5163E" w:rsidRDefault="008F79D3">
            <w:r>
              <w:rPr>
                <w:rStyle w:val="SAPEmphasis"/>
              </w:rPr>
              <w:t>Prüfen</w:t>
            </w:r>
          </w:p>
        </w:tc>
        <w:tc>
          <w:tcPr>
            <w:tcW w:w="0" w:type="auto"/>
          </w:tcPr>
          <w:p w:rsidR="00C5163E" w:rsidRDefault="008F79D3">
            <w:r>
              <w:t>Vergleichen Sie die Istdaten mit den Plandaten.</w:t>
            </w:r>
          </w:p>
        </w:tc>
        <w:tc>
          <w:tcPr>
            <w:tcW w:w="0" w:type="auto"/>
          </w:tcPr>
          <w:p w:rsidR="00C5163E" w:rsidRDefault="008F79D3">
            <w:r>
              <w:t>Notieren Sie die Änderungen in den Plandaten von Z</w:t>
            </w:r>
            <w:r>
              <w:t>eitraum 5.</w:t>
            </w:r>
          </w:p>
        </w:tc>
        <w:tc>
          <w:tcPr>
            <w:tcW w:w="0" w:type="auto"/>
          </w:tcPr>
          <w:p w:rsidR="00C5163E" w:rsidRDefault="00C5163E"/>
        </w:tc>
      </w:tr>
      <w:tr w:rsidR="00C5163E" w:rsidTr="008F79D3">
        <w:tc>
          <w:tcPr>
            <w:tcW w:w="0" w:type="auto"/>
          </w:tcPr>
          <w:p w:rsidR="00C5163E" w:rsidRDefault="008F79D3">
            <w:r>
              <w:t>5</w:t>
            </w:r>
          </w:p>
        </w:tc>
        <w:tc>
          <w:tcPr>
            <w:tcW w:w="0" w:type="auto"/>
          </w:tcPr>
          <w:p w:rsidR="00C5163E" w:rsidRDefault="008F79D3">
            <w:r>
              <w:rPr>
                <w:rStyle w:val="SAPEmphasis"/>
              </w:rPr>
              <w:t>Schritte 1 bis 4 wiederholen</w:t>
            </w:r>
          </w:p>
        </w:tc>
        <w:tc>
          <w:tcPr>
            <w:tcW w:w="0" w:type="auto"/>
          </w:tcPr>
          <w:p w:rsidR="00C5163E" w:rsidRDefault="008F79D3">
            <w:r>
              <w:t>Geben Sie folgende neue Daten ein:</w:t>
            </w:r>
          </w:p>
          <w:p w:rsidR="00C5163E" w:rsidRDefault="008F79D3">
            <w:r>
              <w:t xml:space="preserve">Geben Sie die folgenden </w:t>
            </w:r>
            <w:r>
              <w:rPr>
                <w:rStyle w:val="SAPScreenElement"/>
              </w:rPr>
              <w:t>Feldwerte</w:t>
            </w:r>
            <w:r>
              <w:t xml:space="preserve"> ein:</w:t>
            </w:r>
          </w:p>
          <w:p w:rsidR="00C5163E" w:rsidRDefault="008F79D3">
            <w:r>
              <w:rPr>
                <w:rStyle w:val="SAPScreenElement"/>
              </w:rPr>
              <w:t>Ledger</w:t>
            </w:r>
            <w:r>
              <w:t xml:space="preserve">: </w:t>
            </w:r>
            <w:r>
              <w:rPr>
                <w:rStyle w:val="SAPUserEntry"/>
              </w:rPr>
              <w:t>0L (Ledger 0L)</w:t>
            </w:r>
          </w:p>
          <w:p w:rsidR="00C5163E" w:rsidRDefault="008F79D3">
            <w:r>
              <w:rPr>
                <w:rStyle w:val="SAPScreenElement"/>
              </w:rPr>
              <w:t>Ledger-Geschäftsjahr</w:t>
            </w:r>
            <w:r>
              <w:t xml:space="preserve">: </w:t>
            </w:r>
            <w:r>
              <w:rPr>
                <w:rStyle w:val="SAPUserEntry"/>
              </w:rPr>
              <w:t>Laufendes Geschäftsjahr</w:t>
            </w:r>
          </w:p>
          <w:p w:rsidR="00C5163E" w:rsidRDefault="008F79D3">
            <w:r>
              <w:rPr>
                <w:rStyle w:val="SAPScreenElement"/>
              </w:rPr>
              <w:t>Geschäftsperiode</w:t>
            </w:r>
            <w:r>
              <w:t xml:space="preserve">: </w:t>
            </w:r>
            <w:r>
              <w:rPr>
                <w:rStyle w:val="SAPUserEntry"/>
              </w:rPr>
              <w:t>006</w:t>
            </w:r>
          </w:p>
          <w:p w:rsidR="00C5163E" w:rsidRDefault="008F79D3">
            <w:r>
              <w:rPr>
                <w:rStyle w:val="SAPScreenElement"/>
              </w:rPr>
              <w:t>Planungskategorie</w:t>
            </w:r>
            <w:r>
              <w:t xml:space="preserve">: </w:t>
            </w:r>
            <w:r>
              <w:rPr>
                <w:rStyle w:val="SAPUserEntry"/>
              </w:rPr>
              <w:t>PLN</w:t>
            </w:r>
          </w:p>
          <w:p w:rsidR="00C5163E" w:rsidRDefault="008F79D3">
            <w:r>
              <w:rPr>
                <w:rStyle w:val="SAPScreenElement"/>
              </w:rPr>
              <w:t>Buchungskreis</w:t>
            </w:r>
            <w:r>
              <w:t xml:space="preserve">: </w:t>
            </w:r>
            <w:r>
              <w:rPr>
                <w:rStyle w:val="SAPUserEntry"/>
              </w:rPr>
              <w:t>1010</w:t>
            </w:r>
          </w:p>
          <w:p w:rsidR="00C5163E" w:rsidRDefault="008F79D3">
            <w:r>
              <w:rPr>
                <w:rStyle w:val="SAPScreenElement"/>
              </w:rPr>
              <w:t>Sachkonto (Hierarchie)</w:t>
            </w:r>
            <w:r>
              <w:t>:</w:t>
            </w:r>
          </w:p>
          <w:p w:rsidR="00C5163E" w:rsidRDefault="008F79D3">
            <w:r>
              <w:rPr>
                <w:rStyle w:val="SAPUserEntry"/>
              </w:rPr>
              <w:t>YBA000_CE</w:t>
            </w:r>
          </w:p>
          <w:p w:rsidR="00C5163E" w:rsidRDefault="008F79D3">
            <w:r>
              <w:rPr>
                <w:rStyle w:val="SAPEmphasis"/>
              </w:rPr>
              <w:t xml:space="preserve">Hinweis </w:t>
            </w:r>
            <w:r>
              <w:t xml:space="preserve">Die Sachkontenhierarchie YBA000_CE ist eine Beispielgruppierung von </w:t>
            </w:r>
            <w:r>
              <w:t>GuV-Konten. Sie können Ihren Anforderungen entsprechend eine beliebige Sachkontohierarchie verwenden.</w:t>
            </w:r>
          </w:p>
          <w:p w:rsidR="00C5163E" w:rsidRDefault="008F79D3">
            <w:r>
              <w:rPr>
                <w:rStyle w:val="SAPScreenElement"/>
              </w:rPr>
              <w:t>Stichtag</w:t>
            </w:r>
            <w:r>
              <w:t xml:space="preserve">: </w:t>
            </w:r>
            <w:r>
              <w:rPr>
                <w:rStyle w:val="SAPUserEntry"/>
              </w:rPr>
              <w:t>Geben Sie ein Datum ein.</w:t>
            </w:r>
          </w:p>
          <w:p w:rsidR="00C5163E" w:rsidRDefault="008F79D3">
            <w:r>
              <w:t xml:space="preserve">Wählen Sie </w:t>
            </w:r>
            <w:r>
              <w:rPr>
                <w:rStyle w:val="SAPScreenElement"/>
              </w:rPr>
              <w:t>OK</w:t>
            </w:r>
            <w:r>
              <w:t>.</w:t>
            </w:r>
          </w:p>
        </w:tc>
        <w:tc>
          <w:tcPr>
            <w:tcW w:w="0" w:type="auto"/>
          </w:tcPr>
          <w:p w:rsidR="00000000" w:rsidRDefault="008F79D3"/>
        </w:tc>
        <w:tc>
          <w:tcPr>
            <w:tcW w:w="0" w:type="auto"/>
          </w:tcPr>
          <w:p w:rsidR="00000000" w:rsidRDefault="008F79D3"/>
        </w:tc>
      </w:tr>
      <w:tr w:rsidR="00C5163E" w:rsidTr="008F79D3">
        <w:tc>
          <w:tcPr>
            <w:tcW w:w="0" w:type="auto"/>
          </w:tcPr>
          <w:p w:rsidR="00C5163E" w:rsidRDefault="008F79D3">
            <w:r>
              <w:t>6</w:t>
            </w:r>
          </w:p>
        </w:tc>
        <w:tc>
          <w:tcPr>
            <w:tcW w:w="0" w:type="auto"/>
          </w:tcPr>
          <w:p w:rsidR="00C5163E" w:rsidRDefault="008F79D3">
            <w:r>
              <w:rPr>
                <w:rStyle w:val="SAPEmphasis"/>
              </w:rPr>
              <w:t>Prüfen</w:t>
            </w:r>
          </w:p>
        </w:tc>
        <w:tc>
          <w:tcPr>
            <w:tcW w:w="0" w:type="auto"/>
          </w:tcPr>
          <w:p w:rsidR="00C5163E" w:rsidRDefault="008F79D3">
            <w:r>
              <w:t>Vergleichen Sie die Istdaten mit den Plandaten.</w:t>
            </w:r>
          </w:p>
        </w:tc>
        <w:tc>
          <w:tcPr>
            <w:tcW w:w="0" w:type="auto"/>
          </w:tcPr>
          <w:p w:rsidR="00C5163E" w:rsidRDefault="008F79D3">
            <w:r>
              <w:t>Notieren Sie die Plandaten in Zeitraum 6.</w:t>
            </w:r>
          </w:p>
        </w:tc>
        <w:tc>
          <w:tcPr>
            <w:tcW w:w="0" w:type="auto"/>
          </w:tcPr>
          <w:p w:rsidR="00000000" w:rsidRDefault="008F79D3"/>
        </w:tc>
      </w:tr>
    </w:tbl>
    <w:p w:rsidR="00C5163E" w:rsidRDefault="008F79D3">
      <w:pPr>
        <w:pStyle w:val="Heading2"/>
      </w:pPr>
      <w:bookmarkStart w:id="56" w:name="unique_30"/>
      <w:bookmarkStart w:id="57" w:name="_Toc52216887"/>
      <w:r>
        <w:lastRenderedPageBreak/>
        <w:t>Plandaten für statistische Kennzahl importieren</w:t>
      </w:r>
      <w:bookmarkEnd w:id="56"/>
      <w:bookmarkEnd w:id="57"/>
    </w:p>
    <w:p w:rsidR="00C5163E" w:rsidRDefault="008F79D3">
      <w:pPr>
        <w:pStyle w:val="SAPKeyblockTitle"/>
      </w:pPr>
      <w:r>
        <w:t>Kontext</w:t>
      </w:r>
    </w:p>
    <w:p w:rsidR="00C5163E" w:rsidRDefault="008F79D3">
      <w:r>
        <w:t>Statistische Plankennzahlen werden verwendet, um relative gewichtete Werte für den Einsatz in Verrechnungen wie Overhead anzulegen. Allgemeine statistische Kennzahlen sind Mitarbeiterzahl und Fläche.</w:t>
      </w:r>
    </w:p>
    <w:p w:rsidR="00C5163E" w:rsidRDefault="008F79D3">
      <w:pPr>
        <w:pStyle w:val="Heading3"/>
      </w:pPr>
      <w:bookmarkStart w:id="58" w:name="unique_24"/>
      <w:bookmarkStart w:id="59" w:name="_Toc52216888"/>
      <w:r>
        <w:t>Datei für Upload des Kostenstellenplans vorbereiten</w:t>
      </w:r>
      <w:bookmarkEnd w:id="58"/>
      <w:bookmarkEnd w:id="59"/>
    </w:p>
    <w:p w:rsidR="00C5163E" w:rsidRDefault="008F79D3">
      <w:pPr>
        <w:pStyle w:val="SAPKeyblockTitle"/>
      </w:pPr>
      <w:r>
        <w:t>Testverwaltung</w:t>
      </w:r>
    </w:p>
    <w:p w:rsidR="00C5163E" w:rsidRDefault="008F79D3">
      <w:r>
        <w:t>Kundenprojekt: Füllen Sie die projektbezogenen Teile aus.</w:t>
      </w:r>
    </w:p>
    <w:p w:rsidR="00C5163E" w:rsidRDefault="00C5163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rPr>
                <w:rStyle w:val="SAPEmphasis"/>
              </w:rPr>
              <w:t>Testfall-ID</w:t>
            </w:r>
          </w:p>
        </w:tc>
        <w:tc>
          <w:tcPr>
            <w:tcW w:w="0" w:type="auto"/>
            <w:shd w:val="clear" w:color="auto" w:fill="auto"/>
            <w:tcMar>
              <w:top w:w="29" w:type="dxa"/>
              <w:left w:w="29" w:type="dxa"/>
              <w:bottom w:w="29" w:type="dxa"/>
              <w:right w:w="29" w:type="dxa"/>
            </w:tcMar>
          </w:tcPr>
          <w:p w:rsidR="00C5163E" w:rsidRDefault="008F79D3">
            <w:r>
              <w:t>&lt;X.XX&gt;</w:t>
            </w:r>
          </w:p>
        </w:tc>
        <w:tc>
          <w:tcPr>
            <w:tcW w:w="0" w:type="auto"/>
            <w:shd w:val="clear" w:color="auto" w:fill="auto"/>
            <w:tcMar>
              <w:top w:w="29" w:type="dxa"/>
              <w:left w:w="29" w:type="dxa"/>
              <w:bottom w:w="29" w:type="dxa"/>
              <w:right w:w="29" w:type="dxa"/>
            </w:tcMar>
          </w:tcPr>
          <w:p w:rsidR="00C5163E" w:rsidRDefault="008F79D3">
            <w:r>
              <w:rPr>
                <w:rStyle w:val="SAPEmphasis"/>
              </w:rPr>
              <w:t>Testername</w:t>
            </w:r>
          </w:p>
        </w:tc>
        <w:tc>
          <w:tcPr>
            <w:tcW w:w="0" w:type="auto"/>
            <w:shd w:val="clear" w:color="auto" w:fill="auto"/>
            <w:tcMar>
              <w:top w:w="29" w:type="dxa"/>
              <w:left w:w="29" w:type="dxa"/>
              <w:bottom w:w="29" w:type="dxa"/>
              <w:right w:w="29" w:type="dxa"/>
            </w:tcMar>
          </w:tcPr>
          <w:p w:rsidR="00C5163E" w:rsidRDefault="00C5163E"/>
        </w:tc>
        <w:tc>
          <w:tcPr>
            <w:tcW w:w="0" w:type="auto"/>
            <w:shd w:val="clear" w:color="auto" w:fill="auto"/>
            <w:tcMar>
              <w:top w:w="29" w:type="dxa"/>
              <w:left w:w="29" w:type="dxa"/>
              <w:bottom w:w="29" w:type="dxa"/>
              <w:right w:w="29" w:type="dxa"/>
            </w:tcMar>
          </w:tcPr>
          <w:p w:rsidR="00C5163E" w:rsidRDefault="008F79D3">
            <w:r>
              <w:rPr>
                <w:rStyle w:val="SAPEmphasis"/>
              </w:rPr>
              <w:t>Testdatum</w:t>
            </w:r>
          </w:p>
        </w:tc>
        <w:tc>
          <w:tcPr>
            <w:tcW w:w="0" w:type="auto"/>
            <w:shd w:val="clear" w:color="auto" w:fill="auto"/>
            <w:tcMar>
              <w:top w:w="29" w:type="dxa"/>
              <w:left w:w="29" w:type="dxa"/>
              <w:bottom w:w="29" w:type="dxa"/>
              <w:right w:w="29" w:type="dxa"/>
            </w:tcMar>
          </w:tcPr>
          <w:p w:rsidR="00C5163E" w:rsidRDefault="008F79D3">
            <w:r>
              <w:rPr>
                <w:rStyle w:val="SAPUserEntry"/>
              </w:rPr>
              <w:t>Geben Sie ein Testdatum ein.</w:t>
            </w:r>
          </w:p>
        </w:tc>
      </w:tr>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t>Benutzerrolle(n)</w:t>
            </w:r>
          </w:p>
        </w:tc>
        <w:tc>
          <w:tcPr>
            <w:tcW w:w="0" w:type="auto"/>
            <w:gridSpan w:val="5"/>
            <w:shd w:val="clear" w:color="auto" w:fill="auto"/>
            <w:tcMar>
              <w:top w:w="29" w:type="dxa"/>
              <w:left w:w="29" w:type="dxa"/>
              <w:bottom w:w="29" w:type="dxa"/>
              <w:right w:w="29" w:type="dxa"/>
            </w:tcMar>
          </w:tcPr>
          <w:p w:rsidR="00C5163E" w:rsidRDefault="00C5163E"/>
        </w:tc>
      </w:tr>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rPr>
                <w:rStyle w:val="SAPEmphasis"/>
              </w:rPr>
              <w:t>Verantwortungsbereich</w:t>
            </w:r>
          </w:p>
        </w:tc>
        <w:tc>
          <w:tcPr>
            <w:tcW w:w="0" w:type="auto"/>
            <w:gridSpan w:val="3"/>
            <w:shd w:val="clear" w:color="auto" w:fill="auto"/>
            <w:tcMar>
              <w:top w:w="29" w:type="dxa"/>
              <w:left w:w="29" w:type="dxa"/>
              <w:bottom w:w="29" w:type="dxa"/>
              <w:right w:w="29" w:type="dxa"/>
            </w:tcMar>
          </w:tcPr>
          <w:p w:rsidR="00C5163E" w:rsidRDefault="008F79D3">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C5163E" w:rsidRDefault="008F79D3">
            <w:r>
              <w:rPr>
                <w:rStyle w:val="SAPEmphasis"/>
              </w:rPr>
              <w:t>Dauer</w:t>
            </w:r>
          </w:p>
        </w:tc>
        <w:tc>
          <w:tcPr>
            <w:tcW w:w="0" w:type="auto"/>
            <w:shd w:val="clear" w:color="auto" w:fill="auto"/>
            <w:tcMar>
              <w:top w:w="29" w:type="dxa"/>
              <w:left w:w="29" w:type="dxa"/>
              <w:bottom w:w="29" w:type="dxa"/>
              <w:right w:w="29" w:type="dxa"/>
            </w:tcMar>
          </w:tcPr>
          <w:p w:rsidR="00C5163E" w:rsidRDefault="008F79D3">
            <w:r>
              <w:rPr>
                <w:rStyle w:val="SAPUserEntry"/>
              </w:rPr>
              <w:t>Geben Sie eine Dauer ein.</w:t>
            </w:r>
          </w:p>
        </w:tc>
      </w:tr>
    </w:tbl>
    <w:p w:rsidR="00C5163E" w:rsidRDefault="008F79D3">
      <w:pPr>
        <w:pStyle w:val="SAPKeyblockTitle"/>
      </w:pPr>
      <w:r>
        <w:t>Einsatzmöglichkeiten</w:t>
      </w:r>
    </w:p>
    <w:p w:rsidR="00C5163E" w:rsidRDefault="008F79D3">
      <w:r>
        <w:t xml:space="preserve">Für den Import statistischer Kennzahlplandaten kann keine Vorlage heruntergeladen werden. In dieser Aktivität </w:t>
      </w:r>
      <w:r>
        <w:t>bereiten Sie Ihre Plandaten aus einem externen System für den Upload vor. Füllen Sie die heruntergeladene Vorlage "Kostenstellenplanung" mit den nachfolgend aufgeführten Daten aus. Es gibt zwei Möglichkeiten, die exakt gleichen Daten darzustellen: in Tabel</w:t>
      </w:r>
      <w:r>
        <w:t>lenform oder im CSV-Format.</w:t>
      </w:r>
    </w:p>
    <w:p w:rsidR="00C5163E" w:rsidRDefault="008F79D3">
      <w:pPr>
        <w:pStyle w:val="listpara1"/>
        <w:numPr>
          <w:ilvl w:val="0"/>
          <w:numId w:val="14"/>
        </w:numPr>
      </w:pPr>
      <w:r>
        <w:t>Die Tabellenform zeigt die eingegebenen Daten übersichtlich an.</w:t>
      </w:r>
    </w:p>
    <w:p w:rsidR="00C5163E" w:rsidRDefault="008F79D3">
      <w:pPr>
        <w:pStyle w:val="listpara1"/>
        <w:numPr>
          <w:ilvl w:val="0"/>
          <w:numId w:val="3"/>
        </w:numPr>
      </w:pPr>
      <w:r>
        <w:t>Das CSV-Format zeigt an, die wie exakten Daten in die CSV-Datei eingegeben werden müssen, damit das Upload erfolgreich ist.</w:t>
      </w:r>
    </w:p>
    <w:p w:rsidR="00C5163E" w:rsidRDefault="008F79D3">
      <w:r>
        <w:t>In der Datei muss eines der vier zuläss</w:t>
      </w:r>
      <w:r>
        <w:t>igen Trennzeichen aus Abschnitt 2.4 verwendet werden und sie muss als CSV-Datei gespeichert werden. In unserem Beispiel verwenden wir ein Semikolon als Trennsymbol.</w:t>
      </w:r>
    </w:p>
    <w:p w:rsidR="00C5163E" w:rsidRDefault="008F79D3">
      <w:r>
        <w:rPr>
          <w:rStyle w:val="SAPEmphasis"/>
        </w:rPr>
        <w:lastRenderedPageBreak/>
        <w:t xml:space="preserve">Hinweis </w:t>
      </w:r>
      <w:r>
        <w:t xml:space="preserve">Das Datenfeld für KSL (Betrag) wird je nach der gerade geplanten Buchhaltungssicht </w:t>
      </w:r>
      <w:r>
        <w:t>des Sachkontos als positiver Wert (Soll) oder als negativer Wert (Haben) dargestellt. Beispielsweise werden Plandaten für Erlöskonten als negative Werte (Haben) in der KSL-Spalte eingegeben. Aufwands- und Anlagenhauptbuchkonten werden auf ähnliche Weise al</w:t>
      </w:r>
      <w:r>
        <w:t>s positive Werte (Soll) geplant.</w:t>
      </w:r>
    </w:p>
    <w:p w:rsidR="00C5163E" w:rsidRDefault="008F79D3">
      <w:r>
        <w:rPr>
          <w:rStyle w:val="SAPEmphasis"/>
        </w:rPr>
        <w:t xml:space="preserve">Achtung </w:t>
      </w:r>
      <w:r>
        <w:t>Das folgende Beispiel dient lediglich als Muster. Es kann von Land zu Land unterschiedlich sein. Wenden Sie sich an Ihren Testadministrator, damit dieser Ihnen länderspezifische Daten bereitstellt.</w:t>
      </w:r>
    </w:p>
    <w:p w:rsidR="00C5163E" w:rsidRDefault="008F79D3">
      <w:pPr>
        <w:pStyle w:val="SAPKeyblockTitle"/>
      </w:pPr>
      <w:r>
        <w:t>Vorgehensweise</w:t>
      </w:r>
    </w:p>
    <w:p w:rsidR="00C5163E" w:rsidRDefault="008F79D3">
      <w:r>
        <w:t>Üb</w:t>
      </w:r>
      <w:r>
        <w:t>erprüfen Sie folgende Plandaten für statistische Kennzahlen:</w:t>
      </w:r>
    </w:p>
    <w:tbl>
      <w:tblPr>
        <w:tblStyle w:val="SAPStandardTable"/>
        <w:tblW w:w="0" w:type="auto"/>
        <w:tblLook w:val="0620" w:firstRow="1" w:lastRow="0" w:firstColumn="0" w:lastColumn="0" w:noHBand="1" w:noVBand="1"/>
      </w:tblPr>
      <w:tblGrid>
        <w:gridCol w:w="1182"/>
        <w:gridCol w:w="1940"/>
        <w:gridCol w:w="222"/>
        <w:gridCol w:w="1278"/>
        <w:gridCol w:w="222"/>
        <w:gridCol w:w="1418"/>
        <w:gridCol w:w="2202"/>
        <w:gridCol w:w="1576"/>
        <w:gridCol w:w="810"/>
        <w:gridCol w:w="1397"/>
        <w:gridCol w:w="1924"/>
      </w:tblGrid>
      <w:tr w:rsidR="00C5163E" w:rsidTr="008F79D3">
        <w:trPr>
          <w:cnfStyle w:val="100000000000" w:firstRow="1" w:lastRow="0" w:firstColumn="0" w:lastColumn="0" w:oddVBand="0" w:evenVBand="0" w:oddHBand="0" w:evenHBand="0" w:firstRowFirstColumn="0" w:firstRowLastColumn="0" w:lastRowFirstColumn="0" w:lastRowLastColumn="0"/>
        </w:trPr>
        <w:tc>
          <w:tcPr>
            <w:tcW w:w="0" w:type="auto"/>
          </w:tcPr>
          <w:p w:rsidR="00C5163E" w:rsidRDefault="008F79D3">
            <w:pPr>
              <w:pStyle w:val="SAPTableHeader"/>
            </w:pPr>
            <w:r>
              <w:t>KATEGORIE</w:t>
            </w:r>
          </w:p>
        </w:tc>
        <w:tc>
          <w:tcPr>
            <w:tcW w:w="0" w:type="auto"/>
          </w:tcPr>
          <w:p w:rsidR="00C5163E" w:rsidRDefault="008F79D3">
            <w:pPr>
              <w:pStyle w:val="SAPTableHeader"/>
            </w:pPr>
            <w:r>
              <w:t>KOKRS</w:t>
            </w:r>
          </w:p>
        </w:tc>
        <w:tc>
          <w:tcPr>
            <w:tcW w:w="0" w:type="auto"/>
          </w:tcPr>
          <w:p w:rsidR="00C5163E" w:rsidRDefault="00C5163E"/>
        </w:tc>
        <w:tc>
          <w:tcPr>
            <w:tcW w:w="0" w:type="auto"/>
          </w:tcPr>
          <w:p w:rsidR="00C5163E" w:rsidRDefault="008F79D3">
            <w:pPr>
              <w:pStyle w:val="SAPTableHeader"/>
            </w:pPr>
            <w:r>
              <w:t>RCNTR</w:t>
            </w:r>
          </w:p>
        </w:tc>
        <w:tc>
          <w:tcPr>
            <w:tcW w:w="0" w:type="auto"/>
          </w:tcPr>
          <w:p w:rsidR="00C5163E" w:rsidRDefault="00C5163E"/>
        </w:tc>
        <w:tc>
          <w:tcPr>
            <w:tcW w:w="0" w:type="auto"/>
          </w:tcPr>
          <w:p w:rsidR="00C5163E" w:rsidRDefault="008F79D3">
            <w:pPr>
              <w:pStyle w:val="SAPTableHeader"/>
            </w:pPr>
            <w:r>
              <w:t>RBUKRS</w:t>
            </w:r>
          </w:p>
        </w:tc>
        <w:tc>
          <w:tcPr>
            <w:tcW w:w="0" w:type="auto"/>
          </w:tcPr>
          <w:p w:rsidR="00C5163E" w:rsidRDefault="008F79D3">
            <w:pPr>
              <w:pStyle w:val="SAPTableHeader"/>
            </w:pPr>
            <w:r>
              <w:t>RYEAR</w:t>
            </w:r>
          </w:p>
        </w:tc>
        <w:tc>
          <w:tcPr>
            <w:tcW w:w="0" w:type="auto"/>
          </w:tcPr>
          <w:p w:rsidR="00C5163E" w:rsidRDefault="008F79D3">
            <w:pPr>
              <w:pStyle w:val="SAPTableHeader"/>
            </w:pPr>
            <w:r>
              <w:t>POPER</w:t>
            </w:r>
          </w:p>
        </w:tc>
        <w:tc>
          <w:tcPr>
            <w:tcW w:w="0" w:type="auto"/>
          </w:tcPr>
          <w:p w:rsidR="00C5163E" w:rsidRDefault="008F79D3">
            <w:pPr>
              <w:pStyle w:val="SAPTableHeader"/>
            </w:pPr>
            <w:r>
              <w:t>MSL</w:t>
            </w:r>
          </w:p>
        </w:tc>
        <w:tc>
          <w:tcPr>
            <w:tcW w:w="0" w:type="auto"/>
          </w:tcPr>
          <w:p w:rsidR="00C5163E" w:rsidRDefault="008F79D3">
            <w:pPr>
              <w:pStyle w:val="SAPTableHeader"/>
            </w:pPr>
            <w:r>
              <w:t>RUNIT</w:t>
            </w:r>
          </w:p>
        </w:tc>
        <w:tc>
          <w:tcPr>
            <w:tcW w:w="0" w:type="auto"/>
          </w:tcPr>
          <w:p w:rsidR="00C5163E" w:rsidRDefault="008F79D3">
            <w:pPr>
              <w:pStyle w:val="SAPTableHeader"/>
            </w:pPr>
            <w:r>
              <w:t>STAGR</w:t>
            </w:r>
          </w:p>
        </w:tc>
      </w:tr>
      <w:tr w:rsidR="00C5163E" w:rsidTr="008F79D3">
        <w:tc>
          <w:tcPr>
            <w:tcW w:w="0" w:type="auto"/>
          </w:tcPr>
          <w:p w:rsidR="00C5163E" w:rsidRDefault="008F79D3">
            <w:pPr>
              <w:pStyle w:val="SAPTableHeader"/>
            </w:pPr>
            <w:r>
              <w:t>Kategorie</w:t>
            </w:r>
          </w:p>
        </w:tc>
        <w:tc>
          <w:tcPr>
            <w:tcW w:w="0" w:type="auto"/>
          </w:tcPr>
          <w:p w:rsidR="00C5163E" w:rsidRDefault="008F79D3">
            <w:pPr>
              <w:pStyle w:val="SAPTableHeader"/>
            </w:pPr>
            <w:r>
              <w:t>Kostenrechnungskreis</w:t>
            </w:r>
          </w:p>
        </w:tc>
        <w:tc>
          <w:tcPr>
            <w:tcW w:w="0" w:type="auto"/>
          </w:tcPr>
          <w:p w:rsidR="00C5163E" w:rsidRDefault="00C5163E"/>
        </w:tc>
        <w:tc>
          <w:tcPr>
            <w:tcW w:w="0" w:type="auto"/>
          </w:tcPr>
          <w:p w:rsidR="00C5163E" w:rsidRDefault="008F79D3">
            <w:pPr>
              <w:pStyle w:val="SAPTableHeader"/>
            </w:pPr>
            <w:r>
              <w:t>Kostenstelle</w:t>
            </w:r>
          </w:p>
        </w:tc>
        <w:tc>
          <w:tcPr>
            <w:tcW w:w="0" w:type="auto"/>
          </w:tcPr>
          <w:p w:rsidR="00C5163E" w:rsidRDefault="00C5163E"/>
        </w:tc>
        <w:tc>
          <w:tcPr>
            <w:tcW w:w="0" w:type="auto"/>
          </w:tcPr>
          <w:p w:rsidR="00C5163E" w:rsidRDefault="008F79D3">
            <w:pPr>
              <w:pStyle w:val="SAPTableHeader"/>
            </w:pPr>
            <w:r>
              <w:t>Buchungskreis</w:t>
            </w:r>
          </w:p>
        </w:tc>
        <w:tc>
          <w:tcPr>
            <w:tcW w:w="0" w:type="auto"/>
          </w:tcPr>
          <w:p w:rsidR="00C5163E" w:rsidRDefault="008F79D3">
            <w:pPr>
              <w:pStyle w:val="SAPTableHeader"/>
            </w:pPr>
            <w:r>
              <w:t>Geschäftsjahr Hauptbuch</w:t>
            </w:r>
          </w:p>
        </w:tc>
        <w:tc>
          <w:tcPr>
            <w:tcW w:w="0" w:type="auto"/>
          </w:tcPr>
          <w:p w:rsidR="00C5163E" w:rsidRDefault="008F79D3">
            <w:pPr>
              <w:pStyle w:val="SAPTableHeader"/>
            </w:pPr>
            <w:r>
              <w:t>Buchungsperiode</w:t>
            </w:r>
          </w:p>
        </w:tc>
        <w:tc>
          <w:tcPr>
            <w:tcW w:w="0" w:type="auto"/>
          </w:tcPr>
          <w:p w:rsidR="00C5163E" w:rsidRDefault="008F79D3">
            <w:pPr>
              <w:pStyle w:val="SAPTableHeader"/>
            </w:pPr>
            <w:r>
              <w:t>Menge</w:t>
            </w:r>
          </w:p>
        </w:tc>
        <w:tc>
          <w:tcPr>
            <w:tcW w:w="0" w:type="auto"/>
          </w:tcPr>
          <w:p w:rsidR="00C5163E" w:rsidRDefault="008F79D3">
            <w:pPr>
              <w:pStyle w:val="SAPTableHeader"/>
            </w:pPr>
            <w:r>
              <w:t>Mengeneinheit</w:t>
            </w:r>
          </w:p>
        </w:tc>
        <w:tc>
          <w:tcPr>
            <w:tcW w:w="0" w:type="auto"/>
          </w:tcPr>
          <w:p w:rsidR="00C5163E" w:rsidRDefault="008F79D3">
            <w:pPr>
              <w:pStyle w:val="SAPTableHeader"/>
            </w:pPr>
            <w:r>
              <w:t xml:space="preserve">Statistische </w:t>
            </w:r>
            <w:r>
              <w:t>Kennzahl</w:t>
            </w:r>
          </w:p>
        </w:tc>
      </w:tr>
      <w:tr w:rsidR="00C5163E" w:rsidTr="008F79D3">
        <w:tc>
          <w:tcPr>
            <w:tcW w:w="0" w:type="auto"/>
          </w:tcPr>
          <w:p w:rsidR="00C5163E" w:rsidRDefault="008F79D3">
            <w:pPr>
              <w:pStyle w:val="SAPTableHeader"/>
            </w:pPr>
            <w:r>
              <w:t>X</w:t>
            </w:r>
          </w:p>
        </w:tc>
        <w:tc>
          <w:tcPr>
            <w:tcW w:w="0" w:type="auto"/>
          </w:tcPr>
          <w:p w:rsidR="00C5163E" w:rsidRDefault="008F79D3">
            <w:pPr>
              <w:pStyle w:val="SAPTableHeader"/>
            </w:pPr>
            <w:r>
              <w:t>X</w:t>
            </w:r>
          </w:p>
        </w:tc>
        <w:tc>
          <w:tcPr>
            <w:tcW w:w="0" w:type="auto"/>
          </w:tcPr>
          <w:p w:rsidR="00C5163E" w:rsidRDefault="00C5163E"/>
        </w:tc>
        <w:tc>
          <w:tcPr>
            <w:tcW w:w="0" w:type="auto"/>
          </w:tcPr>
          <w:p w:rsidR="00C5163E" w:rsidRDefault="008F79D3">
            <w:pPr>
              <w:pStyle w:val="SAPTableHeader"/>
            </w:pPr>
            <w:r>
              <w:t>X</w:t>
            </w:r>
          </w:p>
        </w:tc>
        <w:tc>
          <w:tcPr>
            <w:tcW w:w="0" w:type="auto"/>
          </w:tcPr>
          <w:p w:rsidR="00C5163E" w:rsidRDefault="00C5163E"/>
        </w:tc>
        <w:tc>
          <w:tcPr>
            <w:tcW w:w="0" w:type="auto"/>
          </w:tcPr>
          <w:p w:rsidR="00C5163E" w:rsidRDefault="008F79D3">
            <w:pPr>
              <w:pStyle w:val="SAPTableHeader"/>
            </w:pPr>
            <w:r>
              <w:t>X</w:t>
            </w:r>
          </w:p>
        </w:tc>
        <w:tc>
          <w:tcPr>
            <w:tcW w:w="0" w:type="auto"/>
          </w:tcPr>
          <w:p w:rsidR="00C5163E" w:rsidRDefault="008F79D3">
            <w:pPr>
              <w:pStyle w:val="SAPTableHeader"/>
            </w:pPr>
            <w:r>
              <w:t>X</w:t>
            </w:r>
          </w:p>
        </w:tc>
        <w:tc>
          <w:tcPr>
            <w:tcW w:w="0" w:type="auto"/>
          </w:tcPr>
          <w:p w:rsidR="00C5163E" w:rsidRDefault="008F79D3">
            <w:pPr>
              <w:pStyle w:val="SAPTableHeader"/>
            </w:pPr>
            <w:r>
              <w:t>X</w:t>
            </w:r>
          </w:p>
        </w:tc>
        <w:tc>
          <w:tcPr>
            <w:tcW w:w="0" w:type="auto"/>
          </w:tcPr>
          <w:p w:rsidR="00000000" w:rsidRDefault="008F79D3"/>
        </w:tc>
        <w:tc>
          <w:tcPr>
            <w:tcW w:w="0" w:type="auto"/>
          </w:tcPr>
          <w:p w:rsidR="00000000" w:rsidRDefault="008F79D3"/>
        </w:tc>
        <w:tc>
          <w:tcPr>
            <w:tcW w:w="0" w:type="auto"/>
          </w:tcPr>
          <w:p w:rsidR="00C5163E" w:rsidRDefault="008F79D3">
            <w:pPr>
              <w:pStyle w:val="SAPTableHeader"/>
            </w:pPr>
            <w:r>
              <w:t>X</w:t>
            </w:r>
          </w:p>
        </w:tc>
      </w:tr>
      <w:tr w:rsidR="00C5163E" w:rsidTr="008F79D3">
        <w:tc>
          <w:tcPr>
            <w:tcW w:w="0" w:type="auto"/>
          </w:tcPr>
          <w:p w:rsidR="00C5163E" w:rsidRDefault="008F79D3">
            <w:r>
              <w:t>PLN</w:t>
            </w:r>
          </w:p>
        </w:tc>
        <w:tc>
          <w:tcPr>
            <w:tcW w:w="0" w:type="auto"/>
          </w:tcPr>
          <w:p w:rsidR="00C5163E" w:rsidRDefault="008F79D3">
            <w:r>
              <w:t>A000</w:t>
            </w:r>
          </w:p>
        </w:tc>
        <w:tc>
          <w:tcPr>
            <w:tcW w:w="0" w:type="auto"/>
          </w:tcPr>
          <w:p w:rsidR="00C5163E" w:rsidRDefault="00C5163E"/>
        </w:tc>
        <w:tc>
          <w:tcPr>
            <w:tcW w:w="0" w:type="auto"/>
          </w:tcPr>
          <w:p w:rsidR="00C5163E" w:rsidRDefault="008F79D3">
            <w:r>
              <w:rPr>
                <w:rStyle w:val="SAPUserEntry"/>
              </w:rPr>
              <w:t>10101101</w:t>
            </w:r>
          </w:p>
        </w:tc>
        <w:tc>
          <w:tcPr>
            <w:tcW w:w="0" w:type="auto"/>
          </w:tcPr>
          <w:p w:rsidR="00C5163E" w:rsidRDefault="00C5163E"/>
        </w:tc>
        <w:tc>
          <w:tcPr>
            <w:tcW w:w="0" w:type="auto"/>
          </w:tcPr>
          <w:p w:rsidR="00C5163E" w:rsidRDefault="008F79D3">
            <w:r>
              <w:rPr>
                <w:rStyle w:val="SAPUserEntry"/>
              </w:rPr>
              <w:t>1010</w:t>
            </w:r>
          </w:p>
        </w:tc>
        <w:tc>
          <w:tcPr>
            <w:tcW w:w="0" w:type="auto"/>
          </w:tcPr>
          <w:p w:rsidR="00C5163E" w:rsidRDefault="008F79D3">
            <w:r>
              <w:t>2017</w:t>
            </w:r>
          </w:p>
        </w:tc>
        <w:tc>
          <w:tcPr>
            <w:tcW w:w="0" w:type="auto"/>
          </w:tcPr>
          <w:p w:rsidR="00C5163E" w:rsidRDefault="008F79D3">
            <w:r>
              <w:t>11</w:t>
            </w:r>
          </w:p>
        </w:tc>
        <w:tc>
          <w:tcPr>
            <w:tcW w:w="0" w:type="auto"/>
          </w:tcPr>
          <w:p w:rsidR="00C5163E" w:rsidRDefault="008F79D3">
            <w:r>
              <w:t>100</w:t>
            </w:r>
          </w:p>
        </w:tc>
        <w:tc>
          <w:tcPr>
            <w:tcW w:w="0" w:type="auto"/>
          </w:tcPr>
          <w:p w:rsidR="00C5163E" w:rsidRDefault="008F79D3">
            <w:r>
              <w:t>Stück</w:t>
            </w:r>
          </w:p>
        </w:tc>
        <w:tc>
          <w:tcPr>
            <w:tcW w:w="0" w:type="auto"/>
          </w:tcPr>
          <w:p w:rsidR="00C5163E" w:rsidRDefault="008F79D3">
            <w:r>
              <w:t>1001</w:t>
            </w:r>
          </w:p>
        </w:tc>
      </w:tr>
      <w:tr w:rsidR="00C5163E" w:rsidTr="008F79D3">
        <w:tc>
          <w:tcPr>
            <w:tcW w:w="0" w:type="auto"/>
          </w:tcPr>
          <w:p w:rsidR="00C5163E" w:rsidRDefault="008F79D3">
            <w:r>
              <w:t>PLN</w:t>
            </w:r>
          </w:p>
        </w:tc>
        <w:tc>
          <w:tcPr>
            <w:tcW w:w="0" w:type="auto"/>
          </w:tcPr>
          <w:p w:rsidR="00C5163E" w:rsidRDefault="008F79D3">
            <w:r>
              <w:t>A000</w:t>
            </w:r>
          </w:p>
        </w:tc>
        <w:tc>
          <w:tcPr>
            <w:tcW w:w="0" w:type="auto"/>
          </w:tcPr>
          <w:p w:rsidR="00C5163E" w:rsidRDefault="00C5163E"/>
        </w:tc>
        <w:tc>
          <w:tcPr>
            <w:tcW w:w="0" w:type="auto"/>
          </w:tcPr>
          <w:p w:rsidR="00C5163E" w:rsidRDefault="008F79D3">
            <w:r>
              <w:rPr>
                <w:rStyle w:val="SAPUserEntry"/>
              </w:rPr>
              <w:t>10101301</w:t>
            </w:r>
          </w:p>
        </w:tc>
        <w:tc>
          <w:tcPr>
            <w:tcW w:w="0" w:type="auto"/>
          </w:tcPr>
          <w:p w:rsidR="00C5163E" w:rsidRDefault="00C5163E"/>
        </w:tc>
        <w:tc>
          <w:tcPr>
            <w:tcW w:w="0" w:type="auto"/>
          </w:tcPr>
          <w:p w:rsidR="00C5163E" w:rsidRDefault="008F79D3">
            <w:r>
              <w:rPr>
                <w:rStyle w:val="SAPUserEntry"/>
              </w:rPr>
              <w:t>1010</w:t>
            </w:r>
          </w:p>
        </w:tc>
        <w:tc>
          <w:tcPr>
            <w:tcW w:w="0" w:type="auto"/>
          </w:tcPr>
          <w:p w:rsidR="00C5163E" w:rsidRDefault="008F79D3">
            <w:r>
              <w:t>2017</w:t>
            </w:r>
          </w:p>
        </w:tc>
        <w:tc>
          <w:tcPr>
            <w:tcW w:w="0" w:type="auto"/>
          </w:tcPr>
          <w:p w:rsidR="00C5163E" w:rsidRDefault="008F79D3">
            <w:r>
              <w:t>11</w:t>
            </w:r>
          </w:p>
        </w:tc>
        <w:tc>
          <w:tcPr>
            <w:tcW w:w="0" w:type="auto"/>
          </w:tcPr>
          <w:p w:rsidR="00C5163E" w:rsidRDefault="008F79D3">
            <w:r>
              <w:t>50</w:t>
            </w:r>
          </w:p>
        </w:tc>
        <w:tc>
          <w:tcPr>
            <w:tcW w:w="0" w:type="auto"/>
          </w:tcPr>
          <w:p w:rsidR="00C5163E" w:rsidRDefault="008F79D3">
            <w:r>
              <w:t>Stück</w:t>
            </w:r>
          </w:p>
        </w:tc>
        <w:tc>
          <w:tcPr>
            <w:tcW w:w="0" w:type="auto"/>
          </w:tcPr>
          <w:p w:rsidR="00C5163E" w:rsidRDefault="008F79D3">
            <w:r>
              <w:t>1001</w:t>
            </w:r>
          </w:p>
        </w:tc>
      </w:tr>
    </w:tbl>
    <w:p w:rsidR="00C5163E" w:rsidRDefault="008F79D3">
      <w:r>
        <w:t>Hier eine Beispielansicht für eine kommagetrennte CSV-Datei mit Plandaten für statistische Kennzahlen:</w:t>
      </w:r>
    </w:p>
    <w:p w:rsidR="00C5163E" w:rsidRDefault="008F79D3">
      <w:r>
        <w:t>CATEGORY;KOKRS;RCNTR;RBUKRS;RYEAR;POPER;MSL;RUNIT;STAGR</w:t>
      </w:r>
    </w:p>
    <w:p w:rsidR="00C5163E" w:rsidRDefault="008F79D3">
      <w:r>
        <w:t>Version;Kostenrechungskreis;Kostenstelle;Buchungskreis;Geschäftsjahr;Geschäftsperiode;Menge;Mengeneinheit;Statistische Kennzahl</w:t>
      </w:r>
    </w:p>
    <w:p w:rsidR="00C5163E" w:rsidRDefault="008F79D3">
      <w:r>
        <w:t>x;x;x;x;x;x;;;x</w:t>
      </w:r>
    </w:p>
    <w:p w:rsidR="00C5163E" w:rsidRDefault="008F79D3">
      <w:r>
        <w:t>PLN;A000;10101101;1010;2018;11;100;PC;1001</w:t>
      </w:r>
    </w:p>
    <w:p w:rsidR="00C5163E" w:rsidRDefault="008F79D3">
      <w:r>
        <w:t>PLN;A000;1010</w:t>
      </w:r>
      <w:r>
        <w:t>1301;1010;2018;11;50;PC;1001</w:t>
      </w:r>
    </w:p>
    <w:p w:rsidR="00C5163E" w:rsidRDefault="008F79D3">
      <w:pPr>
        <w:pStyle w:val="Heading3"/>
      </w:pPr>
      <w:bookmarkStart w:id="60" w:name="unique_25"/>
      <w:bookmarkStart w:id="61" w:name="_Toc52216889"/>
      <w:r>
        <w:t>Plandaten für statistische Kennzahl importieren</w:t>
      </w:r>
      <w:bookmarkEnd w:id="60"/>
      <w:bookmarkEnd w:id="61"/>
    </w:p>
    <w:p w:rsidR="00C5163E" w:rsidRDefault="008F79D3">
      <w:pPr>
        <w:pStyle w:val="SAPKeyblockTitle"/>
      </w:pPr>
      <w:r>
        <w:t>Testverwaltung</w:t>
      </w:r>
    </w:p>
    <w:p w:rsidR="00C5163E" w:rsidRDefault="008F79D3">
      <w:r>
        <w:t>Kundenprojekt: Füllen Sie die projektbezogenen Teile aus.</w:t>
      </w:r>
    </w:p>
    <w:p w:rsidR="00C5163E" w:rsidRDefault="00C5163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rPr>
                <w:rStyle w:val="SAPEmphasis"/>
              </w:rPr>
              <w:lastRenderedPageBreak/>
              <w:t>Testfall-ID</w:t>
            </w:r>
          </w:p>
        </w:tc>
        <w:tc>
          <w:tcPr>
            <w:tcW w:w="0" w:type="auto"/>
            <w:shd w:val="clear" w:color="auto" w:fill="auto"/>
            <w:tcMar>
              <w:top w:w="29" w:type="dxa"/>
              <w:left w:w="29" w:type="dxa"/>
              <w:bottom w:w="29" w:type="dxa"/>
              <w:right w:w="29" w:type="dxa"/>
            </w:tcMar>
          </w:tcPr>
          <w:p w:rsidR="00C5163E" w:rsidRDefault="008F79D3">
            <w:r>
              <w:t>&lt;X.XX&gt;</w:t>
            </w:r>
          </w:p>
        </w:tc>
        <w:tc>
          <w:tcPr>
            <w:tcW w:w="0" w:type="auto"/>
            <w:shd w:val="clear" w:color="auto" w:fill="auto"/>
            <w:tcMar>
              <w:top w:w="29" w:type="dxa"/>
              <w:left w:w="29" w:type="dxa"/>
              <w:bottom w:w="29" w:type="dxa"/>
              <w:right w:w="29" w:type="dxa"/>
            </w:tcMar>
          </w:tcPr>
          <w:p w:rsidR="00C5163E" w:rsidRDefault="008F79D3">
            <w:r>
              <w:rPr>
                <w:rStyle w:val="SAPEmphasis"/>
              </w:rPr>
              <w:t>Testername</w:t>
            </w:r>
          </w:p>
        </w:tc>
        <w:tc>
          <w:tcPr>
            <w:tcW w:w="0" w:type="auto"/>
            <w:shd w:val="clear" w:color="auto" w:fill="auto"/>
            <w:tcMar>
              <w:top w:w="29" w:type="dxa"/>
              <w:left w:w="29" w:type="dxa"/>
              <w:bottom w:w="29" w:type="dxa"/>
              <w:right w:w="29" w:type="dxa"/>
            </w:tcMar>
          </w:tcPr>
          <w:p w:rsidR="00C5163E" w:rsidRDefault="00C5163E"/>
        </w:tc>
        <w:tc>
          <w:tcPr>
            <w:tcW w:w="0" w:type="auto"/>
            <w:shd w:val="clear" w:color="auto" w:fill="auto"/>
            <w:tcMar>
              <w:top w:w="29" w:type="dxa"/>
              <w:left w:w="29" w:type="dxa"/>
              <w:bottom w:w="29" w:type="dxa"/>
              <w:right w:w="29" w:type="dxa"/>
            </w:tcMar>
          </w:tcPr>
          <w:p w:rsidR="00C5163E" w:rsidRDefault="008F79D3">
            <w:r>
              <w:rPr>
                <w:rStyle w:val="SAPEmphasis"/>
              </w:rPr>
              <w:t>Testdatum</w:t>
            </w:r>
          </w:p>
        </w:tc>
        <w:tc>
          <w:tcPr>
            <w:tcW w:w="0" w:type="auto"/>
            <w:shd w:val="clear" w:color="auto" w:fill="auto"/>
            <w:tcMar>
              <w:top w:w="29" w:type="dxa"/>
              <w:left w:w="29" w:type="dxa"/>
              <w:bottom w:w="29" w:type="dxa"/>
              <w:right w:w="29" w:type="dxa"/>
            </w:tcMar>
          </w:tcPr>
          <w:p w:rsidR="00C5163E" w:rsidRDefault="008F79D3">
            <w:r>
              <w:rPr>
                <w:rStyle w:val="SAPUserEntry"/>
              </w:rPr>
              <w:t>Geben Sie ein Testdatum ein.</w:t>
            </w:r>
          </w:p>
        </w:tc>
      </w:tr>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t>Benutzerrolle(n)</w:t>
            </w:r>
          </w:p>
        </w:tc>
        <w:tc>
          <w:tcPr>
            <w:tcW w:w="0" w:type="auto"/>
            <w:gridSpan w:val="5"/>
            <w:shd w:val="clear" w:color="auto" w:fill="auto"/>
            <w:tcMar>
              <w:top w:w="29" w:type="dxa"/>
              <w:left w:w="29" w:type="dxa"/>
              <w:bottom w:w="29" w:type="dxa"/>
              <w:right w:w="29" w:type="dxa"/>
            </w:tcMar>
          </w:tcPr>
          <w:p w:rsidR="00C5163E" w:rsidRDefault="00C5163E"/>
        </w:tc>
      </w:tr>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rPr>
                <w:rStyle w:val="SAPEmphasis"/>
              </w:rPr>
              <w:t>Verantwortungsbereich</w:t>
            </w:r>
          </w:p>
        </w:tc>
        <w:tc>
          <w:tcPr>
            <w:tcW w:w="0" w:type="auto"/>
            <w:gridSpan w:val="3"/>
            <w:shd w:val="clear" w:color="auto" w:fill="auto"/>
            <w:tcMar>
              <w:top w:w="29" w:type="dxa"/>
              <w:left w:w="29" w:type="dxa"/>
              <w:bottom w:w="29" w:type="dxa"/>
              <w:right w:w="29" w:type="dxa"/>
            </w:tcMar>
          </w:tcPr>
          <w:p w:rsidR="00C5163E" w:rsidRDefault="008F79D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163E" w:rsidRDefault="008F79D3">
            <w:r>
              <w:rPr>
                <w:rStyle w:val="SAPEmphasis"/>
              </w:rPr>
              <w:t>Dauer</w:t>
            </w:r>
          </w:p>
        </w:tc>
        <w:tc>
          <w:tcPr>
            <w:tcW w:w="0" w:type="auto"/>
            <w:shd w:val="clear" w:color="auto" w:fill="auto"/>
            <w:tcMar>
              <w:top w:w="29" w:type="dxa"/>
              <w:left w:w="29" w:type="dxa"/>
              <w:bottom w:w="29" w:type="dxa"/>
              <w:right w:w="29" w:type="dxa"/>
            </w:tcMar>
          </w:tcPr>
          <w:p w:rsidR="00C5163E" w:rsidRDefault="008F79D3">
            <w:r>
              <w:rPr>
                <w:rStyle w:val="SAPUserEntry"/>
              </w:rPr>
              <w:t>Geben Sie eine Dauer ein.</w:t>
            </w:r>
          </w:p>
        </w:tc>
      </w:tr>
    </w:tbl>
    <w:p w:rsidR="00C5163E" w:rsidRDefault="008F79D3">
      <w:pPr>
        <w:pStyle w:val="SAPKeyblockTitle"/>
      </w:pPr>
      <w:r>
        <w:t>Vorgehensweise</w:t>
      </w:r>
    </w:p>
    <w:tbl>
      <w:tblPr>
        <w:tblStyle w:val="SAPStandardTable"/>
        <w:tblW w:w="0" w:type="auto"/>
        <w:tblLook w:val="0620" w:firstRow="1" w:lastRow="0" w:firstColumn="0" w:lastColumn="0" w:noHBand="1" w:noVBand="1"/>
      </w:tblPr>
      <w:tblGrid>
        <w:gridCol w:w="1524"/>
        <w:gridCol w:w="1775"/>
        <w:gridCol w:w="4386"/>
        <w:gridCol w:w="3903"/>
        <w:gridCol w:w="2583"/>
      </w:tblGrid>
      <w:tr w:rsidR="00C5163E" w:rsidTr="008F79D3">
        <w:trPr>
          <w:cnfStyle w:val="100000000000" w:firstRow="1" w:lastRow="0" w:firstColumn="0" w:lastColumn="0" w:oddVBand="0" w:evenVBand="0" w:oddHBand="0" w:evenHBand="0" w:firstRowFirstColumn="0" w:firstRowLastColumn="0" w:lastRowFirstColumn="0" w:lastRowLastColumn="0"/>
        </w:trPr>
        <w:tc>
          <w:tcPr>
            <w:tcW w:w="0" w:type="auto"/>
          </w:tcPr>
          <w:p w:rsidR="00C5163E" w:rsidRDefault="008F79D3">
            <w:pPr>
              <w:pStyle w:val="SAPTableHeader"/>
            </w:pPr>
            <w:r>
              <w:t>Testschrittnummer</w:t>
            </w:r>
          </w:p>
        </w:tc>
        <w:tc>
          <w:tcPr>
            <w:tcW w:w="0" w:type="auto"/>
          </w:tcPr>
          <w:p w:rsidR="00C5163E" w:rsidRDefault="008F79D3">
            <w:pPr>
              <w:pStyle w:val="SAPTableHeader"/>
            </w:pPr>
            <w:r>
              <w:t>Bezeichnung des Testschritts</w:t>
            </w:r>
          </w:p>
        </w:tc>
        <w:tc>
          <w:tcPr>
            <w:tcW w:w="0" w:type="auto"/>
          </w:tcPr>
          <w:p w:rsidR="00C5163E" w:rsidRDefault="008F79D3">
            <w:pPr>
              <w:pStyle w:val="SAPTableHeader"/>
            </w:pPr>
            <w:r>
              <w:t>Anweisungen</w:t>
            </w:r>
          </w:p>
        </w:tc>
        <w:tc>
          <w:tcPr>
            <w:tcW w:w="0" w:type="auto"/>
          </w:tcPr>
          <w:p w:rsidR="00C5163E" w:rsidRDefault="008F79D3">
            <w:pPr>
              <w:pStyle w:val="SAPTableHeader"/>
            </w:pPr>
            <w:r>
              <w:t>Erwartetes Ergebnis</w:t>
            </w:r>
          </w:p>
        </w:tc>
        <w:tc>
          <w:tcPr>
            <w:tcW w:w="0" w:type="auto"/>
          </w:tcPr>
          <w:p w:rsidR="00C5163E" w:rsidRDefault="008F79D3">
            <w:pPr>
              <w:pStyle w:val="SAPTableHeader"/>
            </w:pPr>
            <w:r>
              <w:t>Bestanden/Nicht bestanden/Anmerkung</w:t>
            </w:r>
          </w:p>
        </w:tc>
      </w:tr>
      <w:tr w:rsidR="00C5163E" w:rsidTr="008F79D3">
        <w:tc>
          <w:tcPr>
            <w:tcW w:w="0" w:type="auto"/>
          </w:tcPr>
          <w:p w:rsidR="00C5163E" w:rsidRDefault="008F79D3">
            <w:r>
              <w:t>1</w:t>
            </w:r>
          </w:p>
        </w:tc>
        <w:tc>
          <w:tcPr>
            <w:tcW w:w="0" w:type="auto"/>
          </w:tcPr>
          <w:p w:rsidR="00C5163E" w:rsidRDefault="008F79D3">
            <w:r>
              <w:rPr>
                <w:rStyle w:val="SAPEmphasis"/>
              </w:rPr>
              <w:t>Anmelden</w:t>
            </w:r>
          </w:p>
        </w:tc>
        <w:tc>
          <w:tcPr>
            <w:tcW w:w="0" w:type="auto"/>
          </w:tcPr>
          <w:p w:rsidR="00C5163E" w:rsidRDefault="008F79D3">
            <w:r>
              <w:t>Melden Sie sich als Gemeinkostencontroller am SAP Fiori Launchpad an.</w:t>
            </w:r>
          </w:p>
        </w:tc>
        <w:tc>
          <w:tcPr>
            <w:tcW w:w="0" w:type="auto"/>
          </w:tcPr>
          <w:p w:rsidR="00C5163E" w:rsidRDefault="008F79D3">
            <w:r>
              <w:t>Das SAP Fiori Launchpad wird angezeigt.</w:t>
            </w:r>
          </w:p>
        </w:tc>
        <w:tc>
          <w:tcPr>
            <w:tcW w:w="0" w:type="auto"/>
          </w:tcPr>
          <w:p w:rsidR="00C5163E" w:rsidRDefault="00C5163E"/>
        </w:tc>
      </w:tr>
      <w:tr w:rsidR="00C5163E" w:rsidTr="008F79D3">
        <w:tc>
          <w:tcPr>
            <w:tcW w:w="0" w:type="auto"/>
          </w:tcPr>
          <w:p w:rsidR="00C5163E" w:rsidRDefault="008F79D3">
            <w:r>
              <w:t>2</w:t>
            </w:r>
          </w:p>
        </w:tc>
        <w:tc>
          <w:tcPr>
            <w:tcW w:w="0" w:type="auto"/>
          </w:tcPr>
          <w:p w:rsidR="00C5163E" w:rsidRDefault="008F79D3">
            <w:r>
              <w:rPr>
                <w:rStyle w:val="SAPEmphasis"/>
              </w:rPr>
              <w:t>SAP-Fiori-App aufrufen</w:t>
            </w:r>
          </w:p>
        </w:tc>
        <w:tc>
          <w:tcPr>
            <w:tcW w:w="0" w:type="auto"/>
          </w:tcPr>
          <w:p w:rsidR="00C5163E" w:rsidRDefault="008F79D3">
            <w:r>
              <w:t xml:space="preserve">Öffnen Sie </w:t>
            </w:r>
            <w:r>
              <w:rPr>
                <w:rStyle w:val="SAPScreenElement"/>
              </w:rPr>
              <w:t>Plandaten für statistische Kennzahl importieren</w:t>
            </w:r>
            <w:r>
              <w:rPr>
                <w:rStyle w:val="SAPMonospace"/>
              </w:rPr>
              <w:t>(F3779)</w:t>
            </w:r>
            <w:r>
              <w:t>.</w:t>
            </w:r>
          </w:p>
        </w:tc>
        <w:tc>
          <w:tcPr>
            <w:tcW w:w="0" w:type="auto"/>
          </w:tcPr>
          <w:p w:rsidR="00C5163E" w:rsidRDefault="008F79D3">
            <w:r>
              <w:t xml:space="preserve">Das </w:t>
            </w:r>
            <w:r>
              <w:t xml:space="preserve">Bild </w:t>
            </w:r>
            <w:r>
              <w:rPr>
                <w:rStyle w:val="SAPScreenElement"/>
              </w:rPr>
              <w:t>Plandaten für statistische Kennzahl importieren</w:t>
            </w:r>
            <w:r>
              <w:rPr>
                <w:rStyle w:val="SAPMonospace"/>
              </w:rPr>
              <w:t>(F3779)</w:t>
            </w:r>
            <w:r>
              <w:t xml:space="preserve"> wird angezeigt.</w:t>
            </w:r>
          </w:p>
        </w:tc>
        <w:tc>
          <w:tcPr>
            <w:tcW w:w="0" w:type="auto"/>
          </w:tcPr>
          <w:p w:rsidR="00C5163E" w:rsidRDefault="00C5163E"/>
        </w:tc>
      </w:tr>
      <w:tr w:rsidR="00C5163E" w:rsidTr="008F79D3">
        <w:tc>
          <w:tcPr>
            <w:tcW w:w="0" w:type="auto"/>
          </w:tcPr>
          <w:p w:rsidR="00C5163E" w:rsidRDefault="008F79D3">
            <w:r>
              <w:t>3</w:t>
            </w:r>
          </w:p>
        </w:tc>
        <w:tc>
          <w:tcPr>
            <w:tcW w:w="0" w:type="auto"/>
          </w:tcPr>
          <w:p w:rsidR="00C5163E" w:rsidRDefault="008F79D3">
            <w:r>
              <w:rPr>
                <w:rStyle w:val="SAPEmphasis"/>
              </w:rPr>
              <w:t>Quelldatei eingeben</w:t>
            </w:r>
          </w:p>
        </w:tc>
        <w:tc>
          <w:tcPr>
            <w:tcW w:w="0" w:type="auto"/>
          </w:tcPr>
          <w:p w:rsidR="00C5163E" w:rsidRDefault="008F79D3">
            <w:r>
              <w:t xml:space="preserve">Wählen Sie die Drucktaste </w:t>
            </w:r>
            <w:r>
              <w:rPr>
                <w:rStyle w:val="SAPScreenElement"/>
              </w:rPr>
              <w:t>Durchsuchen</w:t>
            </w:r>
            <w:r>
              <w:t>, um die CSV-Datei auszuwählen, die Sie hochladen möchten.</w:t>
            </w:r>
          </w:p>
          <w:p w:rsidR="00C5163E" w:rsidRDefault="008F79D3">
            <w:r>
              <w:t>Geben Sie den folgenden Feldwert ein:</w:t>
            </w:r>
          </w:p>
          <w:p w:rsidR="00C5163E" w:rsidRDefault="008F79D3">
            <w:r>
              <w:rPr>
                <w:rStyle w:val="SAPScreenElement"/>
              </w:rPr>
              <w:t>Quelldatei</w:t>
            </w:r>
            <w:r>
              <w:t>:</w:t>
            </w:r>
          </w:p>
          <w:p w:rsidR="00C5163E" w:rsidRDefault="008F79D3">
            <w:r>
              <w:rPr>
                <w:rStyle w:val="SAPUserEntry"/>
              </w:rPr>
              <w:t xml:space="preserve">&lt;Ihre </w:t>
            </w:r>
            <w:r>
              <w:rPr>
                <w:rStyle w:val="SAPUserEntry"/>
              </w:rPr>
              <w:t>CSV-Datei, die Ihre Plandaten enthält&gt;</w:t>
            </w:r>
          </w:p>
          <w:p w:rsidR="00C5163E" w:rsidRDefault="008F79D3">
            <w:r>
              <w:t xml:space="preserve">Wählen Sie </w:t>
            </w:r>
            <w:r>
              <w:rPr>
                <w:rStyle w:val="SAPScreenElement"/>
              </w:rPr>
              <w:t>Enter</w:t>
            </w:r>
          </w:p>
        </w:tc>
        <w:tc>
          <w:tcPr>
            <w:tcW w:w="0" w:type="auto"/>
          </w:tcPr>
          <w:p w:rsidR="00C5163E" w:rsidRDefault="008F79D3">
            <w:r>
              <w:t>Der Plandatenumfang für die CSV-Datei wird hochladen.</w:t>
            </w:r>
          </w:p>
          <w:p w:rsidR="00C5163E" w:rsidRDefault="008F79D3">
            <w:r>
              <w:t>Vor dem Upload wird mit einer Prüfung sichergestellt, dass das Dateiformat korrekt ist.</w:t>
            </w:r>
          </w:p>
          <w:p w:rsidR="00C5163E" w:rsidRDefault="008F79D3">
            <w:r>
              <w:t>Korrekturen können vorgenommen werden, wenn Fehlermeldunge</w:t>
            </w:r>
            <w:r>
              <w:t>n angezeigt werden.</w:t>
            </w:r>
          </w:p>
        </w:tc>
        <w:tc>
          <w:tcPr>
            <w:tcW w:w="0" w:type="auto"/>
          </w:tcPr>
          <w:p w:rsidR="00C5163E" w:rsidRDefault="00C5163E"/>
        </w:tc>
      </w:tr>
      <w:tr w:rsidR="00C5163E" w:rsidTr="008F79D3">
        <w:tc>
          <w:tcPr>
            <w:tcW w:w="0" w:type="auto"/>
          </w:tcPr>
          <w:p w:rsidR="00C5163E" w:rsidRDefault="008F79D3">
            <w:r>
              <w:t>4</w:t>
            </w:r>
          </w:p>
        </w:tc>
        <w:tc>
          <w:tcPr>
            <w:tcW w:w="0" w:type="auto"/>
          </w:tcPr>
          <w:p w:rsidR="00C5163E" w:rsidRDefault="008F79D3">
            <w:r>
              <w:rPr>
                <w:rStyle w:val="SAPEmphasis"/>
              </w:rPr>
              <w:t>Importieren</w:t>
            </w:r>
          </w:p>
        </w:tc>
        <w:tc>
          <w:tcPr>
            <w:tcW w:w="0" w:type="auto"/>
          </w:tcPr>
          <w:p w:rsidR="00C5163E" w:rsidRDefault="008F79D3">
            <w:r>
              <w:t xml:space="preserve">Wählen Sie </w:t>
            </w:r>
            <w:r>
              <w:rPr>
                <w:rStyle w:val="SAPScreenElement"/>
              </w:rPr>
              <w:t>Quelldatei importieren</w:t>
            </w:r>
            <w:r>
              <w:t>.</w:t>
            </w:r>
          </w:p>
        </w:tc>
        <w:tc>
          <w:tcPr>
            <w:tcW w:w="0" w:type="auto"/>
          </w:tcPr>
          <w:p w:rsidR="00C5163E" w:rsidRDefault="008F79D3">
            <w:r>
              <w:t>Der Import der Datei erfolgt.</w:t>
            </w:r>
          </w:p>
        </w:tc>
        <w:tc>
          <w:tcPr>
            <w:tcW w:w="0" w:type="auto"/>
          </w:tcPr>
          <w:p w:rsidR="00C5163E" w:rsidRDefault="00C5163E"/>
        </w:tc>
      </w:tr>
    </w:tbl>
    <w:p w:rsidR="00C5163E" w:rsidRDefault="008F79D3">
      <w:pPr>
        <w:pStyle w:val="Heading2"/>
      </w:pPr>
      <w:bookmarkStart w:id="62" w:name="unique_26"/>
      <w:bookmarkStart w:id="63" w:name="_Toc52216890"/>
      <w:r>
        <w:lastRenderedPageBreak/>
        <w:t>Optional: Finanzplandaten kopieren</w:t>
      </w:r>
      <w:bookmarkEnd w:id="62"/>
      <w:bookmarkEnd w:id="63"/>
    </w:p>
    <w:p w:rsidR="00C5163E" w:rsidRDefault="008F79D3">
      <w:pPr>
        <w:pStyle w:val="SAPKeyblockTitle"/>
      </w:pPr>
      <w:r>
        <w:t>Testverwaltung</w:t>
      </w:r>
    </w:p>
    <w:p w:rsidR="00C5163E" w:rsidRDefault="008F79D3">
      <w:r>
        <w:t>Kundenprojekt: Füllen Sie die projektbezogenen Teile aus.</w:t>
      </w:r>
    </w:p>
    <w:p w:rsidR="00C5163E" w:rsidRDefault="00C5163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rPr>
                <w:rStyle w:val="SAPEmphasis"/>
              </w:rPr>
              <w:t>Testfall-ID</w:t>
            </w:r>
          </w:p>
        </w:tc>
        <w:tc>
          <w:tcPr>
            <w:tcW w:w="0" w:type="auto"/>
            <w:shd w:val="clear" w:color="auto" w:fill="auto"/>
            <w:tcMar>
              <w:top w:w="29" w:type="dxa"/>
              <w:left w:w="29" w:type="dxa"/>
              <w:bottom w:w="29" w:type="dxa"/>
              <w:right w:w="29" w:type="dxa"/>
            </w:tcMar>
          </w:tcPr>
          <w:p w:rsidR="00C5163E" w:rsidRDefault="008F79D3">
            <w:r>
              <w:t>&lt;X.XX&gt;</w:t>
            </w:r>
          </w:p>
        </w:tc>
        <w:tc>
          <w:tcPr>
            <w:tcW w:w="0" w:type="auto"/>
            <w:shd w:val="clear" w:color="auto" w:fill="auto"/>
            <w:tcMar>
              <w:top w:w="29" w:type="dxa"/>
              <w:left w:w="29" w:type="dxa"/>
              <w:bottom w:w="29" w:type="dxa"/>
              <w:right w:w="29" w:type="dxa"/>
            </w:tcMar>
          </w:tcPr>
          <w:p w:rsidR="00C5163E" w:rsidRDefault="008F79D3">
            <w:r>
              <w:rPr>
                <w:rStyle w:val="SAPEmphasis"/>
              </w:rPr>
              <w:t>Testername</w:t>
            </w:r>
          </w:p>
        </w:tc>
        <w:tc>
          <w:tcPr>
            <w:tcW w:w="0" w:type="auto"/>
            <w:shd w:val="clear" w:color="auto" w:fill="auto"/>
            <w:tcMar>
              <w:top w:w="29" w:type="dxa"/>
              <w:left w:w="29" w:type="dxa"/>
              <w:bottom w:w="29" w:type="dxa"/>
              <w:right w:w="29" w:type="dxa"/>
            </w:tcMar>
          </w:tcPr>
          <w:p w:rsidR="00C5163E" w:rsidRDefault="00C5163E"/>
        </w:tc>
        <w:tc>
          <w:tcPr>
            <w:tcW w:w="0" w:type="auto"/>
            <w:shd w:val="clear" w:color="auto" w:fill="auto"/>
            <w:tcMar>
              <w:top w:w="29" w:type="dxa"/>
              <w:left w:w="29" w:type="dxa"/>
              <w:bottom w:w="29" w:type="dxa"/>
              <w:right w:w="29" w:type="dxa"/>
            </w:tcMar>
          </w:tcPr>
          <w:p w:rsidR="00C5163E" w:rsidRDefault="008F79D3">
            <w:r>
              <w:rPr>
                <w:rStyle w:val="SAPEmphasis"/>
              </w:rPr>
              <w:t>Testdatum</w:t>
            </w:r>
          </w:p>
        </w:tc>
        <w:tc>
          <w:tcPr>
            <w:tcW w:w="0" w:type="auto"/>
            <w:shd w:val="clear" w:color="auto" w:fill="auto"/>
            <w:tcMar>
              <w:top w:w="29" w:type="dxa"/>
              <w:left w:w="29" w:type="dxa"/>
              <w:bottom w:w="29" w:type="dxa"/>
              <w:right w:w="29" w:type="dxa"/>
            </w:tcMar>
          </w:tcPr>
          <w:p w:rsidR="00C5163E" w:rsidRDefault="008F79D3">
            <w:r>
              <w:rPr>
                <w:rStyle w:val="SAPUserEntry"/>
              </w:rPr>
              <w:t>Geben Sie ein Testdatum ein.</w:t>
            </w:r>
          </w:p>
        </w:tc>
      </w:tr>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t>Benutzerrolle(n)</w:t>
            </w:r>
          </w:p>
        </w:tc>
        <w:tc>
          <w:tcPr>
            <w:tcW w:w="0" w:type="auto"/>
            <w:gridSpan w:val="5"/>
            <w:shd w:val="clear" w:color="auto" w:fill="auto"/>
            <w:tcMar>
              <w:top w:w="29" w:type="dxa"/>
              <w:left w:w="29" w:type="dxa"/>
              <w:bottom w:w="29" w:type="dxa"/>
              <w:right w:w="29" w:type="dxa"/>
            </w:tcMar>
          </w:tcPr>
          <w:p w:rsidR="00C5163E" w:rsidRDefault="00C5163E"/>
        </w:tc>
      </w:tr>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rPr>
                <w:rStyle w:val="SAPEmphasis"/>
              </w:rPr>
              <w:t>Verantwortungsbereich</w:t>
            </w:r>
          </w:p>
        </w:tc>
        <w:tc>
          <w:tcPr>
            <w:tcW w:w="0" w:type="auto"/>
            <w:gridSpan w:val="3"/>
            <w:shd w:val="clear" w:color="auto" w:fill="auto"/>
            <w:tcMar>
              <w:top w:w="29" w:type="dxa"/>
              <w:left w:w="29" w:type="dxa"/>
              <w:bottom w:w="29" w:type="dxa"/>
              <w:right w:w="29" w:type="dxa"/>
            </w:tcMar>
          </w:tcPr>
          <w:p w:rsidR="00C5163E" w:rsidRDefault="008F79D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163E" w:rsidRDefault="008F79D3">
            <w:r>
              <w:rPr>
                <w:rStyle w:val="SAPEmphasis"/>
              </w:rPr>
              <w:t>Dauer</w:t>
            </w:r>
          </w:p>
        </w:tc>
        <w:tc>
          <w:tcPr>
            <w:tcW w:w="0" w:type="auto"/>
            <w:shd w:val="clear" w:color="auto" w:fill="auto"/>
            <w:tcMar>
              <w:top w:w="29" w:type="dxa"/>
              <w:left w:w="29" w:type="dxa"/>
              <w:bottom w:w="29" w:type="dxa"/>
              <w:right w:w="29" w:type="dxa"/>
            </w:tcMar>
          </w:tcPr>
          <w:p w:rsidR="00C5163E" w:rsidRDefault="008F79D3">
            <w:r>
              <w:rPr>
                <w:rStyle w:val="SAPUserEntry"/>
              </w:rPr>
              <w:t>Geben Sie eine Dauer ein.</w:t>
            </w:r>
          </w:p>
        </w:tc>
      </w:tr>
    </w:tbl>
    <w:p w:rsidR="00C5163E" w:rsidRDefault="008F79D3">
      <w:pPr>
        <w:pStyle w:val="SAPKeyblockTitle"/>
      </w:pPr>
      <w:r>
        <w:t>Zweck</w:t>
      </w:r>
    </w:p>
    <w:p w:rsidR="00C5163E" w:rsidRDefault="008F79D3">
      <w:r>
        <w:t xml:space="preserve">In diesem optionalen Schritt können Sie </w:t>
      </w:r>
      <w:r>
        <w:t>Plandaten aus einer Plankategorie, z.B. PLN, in eine neue Plankategorie kopieren. Sie können eine neue Plankategorie über SSCUI 101970 anlegen.</w:t>
      </w:r>
    </w:p>
    <w:p w:rsidR="00C5163E" w:rsidRDefault="008F79D3">
      <w:r>
        <w:t>Wenn Sie eine neue Plankategorie anlegen, müssen Sie sicherstellen, dass die neue Kategorie mit der Kategorie ü</w:t>
      </w:r>
      <w:r>
        <w:t>bereinstimmt, aus der Sie Daten kopieren möchten (PLN in diesem Fall). Markieren Sie außerdem die Ankreuzfelder für Importieren, Kopieren und Löschen.</w:t>
      </w:r>
    </w:p>
    <w:p w:rsidR="00C5163E" w:rsidRDefault="008F79D3">
      <w:pPr>
        <w:pStyle w:val="SAPKeyblockTitle"/>
      </w:pPr>
      <w:r>
        <w:t>Vorgehensweise</w:t>
      </w:r>
    </w:p>
    <w:tbl>
      <w:tblPr>
        <w:tblStyle w:val="SAPStandardTable"/>
        <w:tblW w:w="0" w:type="auto"/>
        <w:tblLook w:val="0620" w:firstRow="1" w:lastRow="0" w:firstColumn="0" w:lastColumn="0" w:noHBand="1" w:noVBand="1"/>
      </w:tblPr>
      <w:tblGrid>
        <w:gridCol w:w="1531"/>
        <w:gridCol w:w="1790"/>
        <w:gridCol w:w="5518"/>
        <w:gridCol w:w="2724"/>
        <w:gridCol w:w="2608"/>
      </w:tblGrid>
      <w:tr w:rsidR="00C5163E" w:rsidTr="008F79D3">
        <w:trPr>
          <w:cnfStyle w:val="100000000000" w:firstRow="1" w:lastRow="0" w:firstColumn="0" w:lastColumn="0" w:oddVBand="0" w:evenVBand="0" w:oddHBand="0" w:evenHBand="0" w:firstRowFirstColumn="0" w:firstRowLastColumn="0" w:lastRowFirstColumn="0" w:lastRowLastColumn="0"/>
        </w:trPr>
        <w:tc>
          <w:tcPr>
            <w:tcW w:w="0" w:type="auto"/>
          </w:tcPr>
          <w:p w:rsidR="00C5163E" w:rsidRDefault="008F79D3">
            <w:pPr>
              <w:pStyle w:val="SAPTableHeader"/>
            </w:pPr>
            <w:r>
              <w:t>Testschrittnummer</w:t>
            </w:r>
          </w:p>
        </w:tc>
        <w:tc>
          <w:tcPr>
            <w:tcW w:w="0" w:type="auto"/>
          </w:tcPr>
          <w:p w:rsidR="00C5163E" w:rsidRDefault="008F79D3">
            <w:pPr>
              <w:pStyle w:val="SAPTableHeader"/>
            </w:pPr>
            <w:r>
              <w:t>Bezeichnung des Testschritts</w:t>
            </w:r>
          </w:p>
        </w:tc>
        <w:tc>
          <w:tcPr>
            <w:tcW w:w="0" w:type="auto"/>
          </w:tcPr>
          <w:p w:rsidR="00C5163E" w:rsidRDefault="008F79D3">
            <w:pPr>
              <w:pStyle w:val="SAPTableHeader"/>
            </w:pPr>
            <w:r>
              <w:t>Anweisungen</w:t>
            </w:r>
          </w:p>
        </w:tc>
        <w:tc>
          <w:tcPr>
            <w:tcW w:w="0" w:type="auto"/>
          </w:tcPr>
          <w:p w:rsidR="00C5163E" w:rsidRDefault="008F79D3">
            <w:pPr>
              <w:pStyle w:val="SAPTableHeader"/>
            </w:pPr>
            <w:r>
              <w:t>Erwartetes Ergebnis</w:t>
            </w:r>
          </w:p>
        </w:tc>
        <w:tc>
          <w:tcPr>
            <w:tcW w:w="0" w:type="auto"/>
          </w:tcPr>
          <w:p w:rsidR="00C5163E" w:rsidRDefault="008F79D3">
            <w:pPr>
              <w:pStyle w:val="SAPTableHeader"/>
            </w:pPr>
            <w:r>
              <w:t>Bestanden/N</w:t>
            </w:r>
            <w:r>
              <w:t>icht bestanden/Anmerkung</w:t>
            </w:r>
          </w:p>
        </w:tc>
      </w:tr>
      <w:tr w:rsidR="00C5163E" w:rsidTr="008F79D3">
        <w:tc>
          <w:tcPr>
            <w:tcW w:w="0" w:type="auto"/>
          </w:tcPr>
          <w:p w:rsidR="00C5163E" w:rsidRDefault="008F79D3">
            <w:r>
              <w:t>1</w:t>
            </w:r>
          </w:p>
        </w:tc>
        <w:tc>
          <w:tcPr>
            <w:tcW w:w="0" w:type="auto"/>
          </w:tcPr>
          <w:p w:rsidR="00C5163E" w:rsidRDefault="008F79D3">
            <w:r>
              <w:rPr>
                <w:rStyle w:val="SAPEmphasis"/>
              </w:rPr>
              <w:t>Anmelden</w:t>
            </w:r>
          </w:p>
        </w:tc>
        <w:tc>
          <w:tcPr>
            <w:tcW w:w="0" w:type="auto"/>
          </w:tcPr>
          <w:p w:rsidR="00C5163E" w:rsidRDefault="008F79D3">
            <w:r>
              <w:t>Melden Sie sich am SAP Fiori Launchpad als Gemeinkostencontroller</w:t>
            </w:r>
            <w:r>
              <w:t xml:space="preserve"> an.</w:t>
            </w:r>
          </w:p>
        </w:tc>
        <w:tc>
          <w:tcPr>
            <w:tcW w:w="0" w:type="auto"/>
          </w:tcPr>
          <w:p w:rsidR="00C5163E" w:rsidRDefault="008F79D3">
            <w:r>
              <w:t>Das SAP Fiori Launchpad wird angezeigt.</w:t>
            </w:r>
          </w:p>
        </w:tc>
        <w:tc>
          <w:tcPr>
            <w:tcW w:w="0" w:type="auto"/>
          </w:tcPr>
          <w:p w:rsidR="00C5163E" w:rsidRDefault="00C5163E"/>
        </w:tc>
      </w:tr>
      <w:tr w:rsidR="00C5163E" w:rsidTr="008F79D3">
        <w:tc>
          <w:tcPr>
            <w:tcW w:w="0" w:type="auto"/>
          </w:tcPr>
          <w:p w:rsidR="00C5163E" w:rsidRDefault="008F79D3">
            <w:r>
              <w:t>2</w:t>
            </w:r>
          </w:p>
        </w:tc>
        <w:tc>
          <w:tcPr>
            <w:tcW w:w="0" w:type="auto"/>
          </w:tcPr>
          <w:p w:rsidR="00C5163E" w:rsidRDefault="008F79D3">
            <w:r>
              <w:rPr>
                <w:rStyle w:val="SAPEmphasis"/>
              </w:rPr>
              <w:t>SAP-Fiori-App aufrufen</w:t>
            </w:r>
          </w:p>
        </w:tc>
        <w:tc>
          <w:tcPr>
            <w:tcW w:w="0" w:type="auto"/>
          </w:tcPr>
          <w:p w:rsidR="00C5163E" w:rsidRDefault="008F79D3">
            <w:r>
              <w:t xml:space="preserve">Öffnen Sie </w:t>
            </w:r>
            <w:r>
              <w:rPr>
                <w:rStyle w:val="SAPScreenElement"/>
              </w:rPr>
              <w:t>Finanzplandaten übernehmen</w:t>
            </w:r>
            <w:r>
              <w:rPr>
                <w:rStyle w:val="SAPMonospace"/>
              </w:rPr>
              <w:t>(F3396)</w:t>
            </w:r>
            <w:r>
              <w:t>.</w:t>
            </w:r>
          </w:p>
        </w:tc>
        <w:tc>
          <w:tcPr>
            <w:tcW w:w="0" w:type="auto"/>
          </w:tcPr>
          <w:p w:rsidR="00C5163E" w:rsidRDefault="008F79D3">
            <w:r>
              <w:t xml:space="preserve">Das Bild </w:t>
            </w:r>
            <w:r>
              <w:rPr>
                <w:rStyle w:val="SAPScreenElement"/>
              </w:rPr>
              <w:t>Finanzplandaten kopieren</w:t>
            </w:r>
            <w:r>
              <w:t xml:space="preserve"> (F3396) wird angezeigt.</w:t>
            </w:r>
          </w:p>
        </w:tc>
        <w:tc>
          <w:tcPr>
            <w:tcW w:w="0" w:type="auto"/>
          </w:tcPr>
          <w:p w:rsidR="00C5163E" w:rsidRDefault="00C5163E"/>
        </w:tc>
      </w:tr>
      <w:tr w:rsidR="00C5163E" w:rsidTr="008F79D3">
        <w:tc>
          <w:tcPr>
            <w:tcW w:w="0" w:type="auto"/>
          </w:tcPr>
          <w:p w:rsidR="00C5163E" w:rsidRDefault="008F79D3">
            <w:r>
              <w:lastRenderedPageBreak/>
              <w:t>3</w:t>
            </w:r>
          </w:p>
        </w:tc>
        <w:tc>
          <w:tcPr>
            <w:tcW w:w="0" w:type="auto"/>
          </w:tcPr>
          <w:p w:rsidR="00C5163E" w:rsidRDefault="008F79D3">
            <w:r>
              <w:rPr>
                <w:rStyle w:val="SAPEmphasis"/>
              </w:rPr>
              <w:t>Parameter eingeben</w:t>
            </w:r>
          </w:p>
        </w:tc>
        <w:tc>
          <w:tcPr>
            <w:tcW w:w="0" w:type="auto"/>
          </w:tcPr>
          <w:p w:rsidR="00C5163E" w:rsidRDefault="008F79D3">
            <w:r>
              <w:t xml:space="preserve">Geben Sie die folgenden Werte ein, und wählen Sie </w:t>
            </w:r>
            <w:r>
              <w:rPr>
                <w:rStyle w:val="SAPScreenElement"/>
              </w:rPr>
              <w:t xml:space="preserve">In </w:t>
            </w:r>
            <w:r>
              <w:rPr>
                <w:rStyle w:val="SAPScreenElement"/>
              </w:rPr>
              <w:t>Zielkategorie kopieren</w:t>
            </w:r>
            <w:r>
              <w:t>:</w:t>
            </w:r>
          </w:p>
          <w:p w:rsidR="00C5163E" w:rsidRDefault="008F79D3">
            <w:r>
              <w:rPr>
                <w:rStyle w:val="SAPScreenElement"/>
              </w:rPr>
              <w:t>Plankategorie</w:t>
            </w:r>
            <w:r>
              <w:t xml:space="preserve">: </w:t>
            </w:r>
            <w:r>
              <w:rPr>
                <w:rStyle w:val="SAPUserEntry"/>
              </w:rPr>
              <w:t>PLN</w:t>
            </w:r>
          </w:p>
          <w:p w:rsidR="00C5163E" w:rsidRDefault="008F79D3">
            <w:r>
              <w:rPr>
                <w:rStyle w:val="SAPScreenElement"/>
              </w:rPr>
              <w:t>Ledger</w:t>
            </w:r>
            <w:r>
              <w:t xml:space="preserve">: </w:t>
            </w:r>
            <w:r>
              <w:rPr>
                <w:rStyle w:val="SAPUserEntry"/>
              </w:rPr>
              <w:t>0L</w:t>
            </w:r>
          </w:p>
          <w:p w:rsidR="00C5163E" w:rsidRDefault="008F79D3">
            <w:r>
              <w:rPr>
                <w:rStyle w:val="SAPScreenElement"/>
              </w:rPr>
              <w:t>Ledger-Geschäftsjahr</w:t>
            </w:r>
            <w:r>
              <w:t xml:space="preserve">: </w:t>
            </w:r>
            <w:r>
              <w:rPr>
                <w:rStyle w:val="SAPUserEntry"/>
              </w:rPr>
              <w:t>Laufendes Geschäftsjahr</w:t>
            </w:r>
          </w:p>
          <w:p w:rsidR="00C5163E" w:rsidRDefault="008F79D3">
            <w:r>
              <w:rPr>
                <w:rStyle w:val="SAPScreenElement"/>
              </w:rPr>
              <w:t>Geschäftsperiode</w:t>
            </w:r>
            <w:r>
              <w:t xml:space="preserve">: </w:t>
            </w:r>
            <w:r>
              <w:rPr>
                <w:rStyle w:val="SAPUserEntry"/>
              </w:rPr>
              <w:t>Geben Sie die zu kopierenden Geschäftsperioden ein, z.B. zwischen 1 und 12.</w:t>
            </w:r>
          </w:p>
          <w:p w:rsidR="00C5163E" w:rsidRDefault="008F79D3">
            <w:r>
              <w:rPr>
                <w:rStyle w:val="SAPScreenElement"/>
              </w:rPr>
              <w:t>Buchungskreis</w:t>
            </w:r>
            <w:r>
              <w:t xml:space="preserve">: </w:t>
            </w:r>
            <w:r>
              <w:rPr>
                <w:rStyle w:val="SAPUserEntry"/>
              </w:rPr>
              <w:t>1010</w:t>
            </w:r>
          </w:p>
        </w:tc>
        <w:tc>
          <w:tcPr>
            <w:tcW w:w="0" w:type="auto"/>
          </w:tcPr>
          <w:p w:rsidR="00C5163E" w:rsidRDefault="008F79D3">
            <w:r>
              <w:t xml:space="preserve">Das Dialogfenster </w:t>
            </w:r>
            <w:r>
              <w:rPr>
                <w:rStyle w:val="SAPScreenElement"/>
              </w:rPr>
              <w:t>Zielkategorie auswählen</w:t>
            </w:r>
            <w:r>
              <w:t xml:space="preserve"> wird angezeigt.</w:t>
            </w:r>
          </w:p>
        </w:tc>
        <w:tc>
          <w:tcPr>
            <w:tcW w:w="0" w:type="auto"/>
          </w:tcPr>
          <w:p w:rsidR="00C5163E" w:rsidRDefault="00C5163E"/>
        </w:tc>
      </w:tr>
      <w:tr w:rsidR="00C5163E" w:rsidTr="008F79D3">
        <w:tc>
          <w:tcPr>
            <w:tcW w:w="0" w:type="auto"/>
          </w:tcPr>
          <w:p w:rsidR="00C5163E" w:rsidRDefault="008F79D3">
            <w:r>
              <w:t>4</w:t>
            </w:r>
          </w:p>
        </w:tc>
        <w:tc>
          <w:tcPr>
            <w:tcW w:w="0" w:type="auto"/>
          </w:tcPr>
          <w:p w:rsidR="00C5163E" w:rsidRDefault="008F79D3">
            <w:r>
              <w:rPr>
                <w:rStyle w:val="SAPEmphasis"/>
              </w:rPr>
              <w:t>Zielkategorie eingeben</w:t>
            </w:r>
          </w:p>
        </w:tc>
        <w:tc>
          <w:tcPr>
            <w:tcW w:w="0" w:type="auto"/>
          </w:tcPr>
          <w:p w:rsidR="00C5163E" w:rsidRDefault="008F79D3">
            <w:r>
              <w:t xml:space="preserve">Wählen Sie im Zielkategorieparameter über die Suchhilfe die Plankategorie aus, in die Sie Daten kopieren möchten, und wählen Sie </w:t>
            </w:r>
            <w:r>
              <w:rPr>
                <w:rStyle w:val="SAPScreenElement"/>
              </w:rPr>
              <w:t>Kopieren</w:t>
            </w:r>
            <w:r>
              <w:t>.</w:t>
            </w:r>
          </w:p>
        </w:tc>
        <w:tc>
          <w:tcPr>
            <w:tcW w:w="0" w:type="auto"/>
          </w:tcPr>
          <w:p w:rsidR="00C5163E" w:rsidRDefault="008F79D3">
            <w:r>
              <w:t>Der Import der Datei erfolgt.</w:t>
            </w:r>
          </w:p>
        </w:tc>
        <w:tc>
          <w:tcPr>
            <w:tcW w:w="0" w:type="auto"/>
          </w:tcPr>
          <w:p w:rsidR="00C5163E" w:rsidRDefault="00C5163E"/>
        </w:tc>
      </w:tr>
    </w:tbl>
    <w:p w:rsidR="00C5163E" w:rsidRDefault="008F79D3">
      <w:pPr>
        <w:pStyle w:val="Heading2"/>
      </w:pPr>
      <w:bookmarkStart w:id="64" w:name="unique_27"/>
      <w:bookmarkStart w:id="65" w:name="_Toc52216891"/>
      <w:r>
        <w:t>Optional: Finanzplandaten löschen</w:t>
      </w:r>
      <w:bookmarkEnd w:id="64"/>
      <w:bookmarkEnd w:id="65"/>
    </w:p>
    <w:p w:rsidR="00C5163E" w:rsidRDefault="008F79D3">
      <w:pPr>
        <w:pStyle w:val="SAPKeyblockTitle"/>
      </w:pPr>
      <w:r>
        <w:t>Testverwaltung</w:t>
      </w:r>
    </w:p>
    <w:p w:rsidR="00C5163E" w:rsidRDefault="008F79D3">
      <w:r>
        <w:t>Kundenprojekt: Füllen Sie die projektbezogenen Teile aus.</w:t>
      </w:r>
    </w:p>
    <w:p w:rsidR="00C5163E" w:rsidRDefault="00C5163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rPr>
                <w:rStyle w:val="SAPEmphasis"/>
              </w:rPr>
              <w:t>Testfall-ID</w:t>
            </w:r>
          </w:p>
        </w:tc>
        <w:tc>
          <w:tcPr>
            <w:tcW w:w="0" w:type="auto"/>
            <w:shd w:val="clear" w:color="auto" w:fill="auto"/>
            <w:tcMar>
              <w:top w:w="29" w:type="dxa"/>
              <w:left w:w="29" w:type="dxa"/>
              <w:bottom w:w="29" w:type="dxa"/>
              <w:right w:w="29" w:type="dxa"/>
            </w:tcMar>
          </w:tcPr>
          <w:p w:rsidR="00C5163E" w:rsidRDefault="008F79D3">
            <w:r>
              <w:t>&lt;X.XX&gt;</w:t>
            </w:r>
          </w:p>
        </w:tc>
        <w:tc>
          <w:tcPr>
            <w:tcW w:w="0" w:type="auto"/>
            <w:shd w:val="clear" w:color="auto" w:fill="auto"/>
            <w:tcMar>
              <w:top w:w="29" w:type="dxa"/>
              <w:left w:w="29" w:type="dxa"/>
              <w:bottom w:w="29" w:type="dxa"/>
              <w:right w:w="29" w:type="dxa"/>
            </w:tcMar>
          </w:tcPr>
          <w:p w:rsidR="00C5163E" w:rsidRDefault="008F79D3">
            <w:r>
              <w:rPr>
                <w:rStyle w:val="SAPEmphasis"/>
              </w:rPr>
              <w:t>Testername</w:t>
            </w:r>
          </w:p>
        </w:tc>
        <w:tc>
          <w:tcPr>
            <w:tcW w:w="0" w:type="auto"/>
            <w:shd w:val="clear" w:color="auto" w:fill="auto"/>
            <w:tcMar>
              <w:top w:w="29" w:type="dxa"/>
              <w:left w:w="29" w:type="dxa"/>
              <w:bottom w:w="29" w:type="dxa"/>
              <w:right w:w="29" w:type="dxa"/>
            </w:tcMar>
          </w:tcPr>
          <w:p w:rsidR="00C5163E" w:rsidRDefault="00C5163E"/>
        </w:tc>
        <w:tc>
          <w:tcPr>
            <w:tcW w:w="0" w:type="auto"/>
            <w:shd w:val="clear" w:color="auto" w:fill="auto"/>
            <w:tcMar>
              <w:top w:w="29" w:type="dxa"/>
              <w:left w:w="29" w:type="dxa"/>
              <w:bottom w:w="29" w:type="dxa"/>
              <w:right w:w="29" w:type="dxa"/>
            </w:tcMar>
          </w:tcPr>
          <w:p w:rsidR="00C5163E" w:rsidRDefault="008F79D3">
            <w:r>
              <w:rPr>
                <w:rStyle w:val="SAPEmphasis"/>
              </w:rPr>
              <w:t>Testdatum</w:t>
            </w:r>
          </w:p>
        </w:tc>
        <w:tc>
          <w:tcPr>
            <w:tcW w:w="0" w:type="auto"/>
            <w:shd w:val="clear" w:color="auto" w:fill="auto"/>
            <w:tcMar>
              <w:top w:w="29" w:type="dxa"/>
              <w:left w:w="29" w:type="dxa"/>
              <w:bottom w:w="29" w:type="dxa"/>
              <w:right w:w="29" w:type="dxa"/>
            </w:tcMar>
          </w:tcPr>
          <w:p w:rsidR="00C5163E" w:rsidRDefault="008F79D3">
            <w:r>
              <w:rPr>
                <w:rStyle w:val="SAPUserEntry"/>
              </w:rPr>
              <w:t>Geben Sie ein Testdatum ein.</w:t>
            </w:r>
          </w:p>
        </w:tc>
      </w:tr>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t>Benutzerrolle(n)</w:t>
            </w:r>
          </w:p>
        </w:tc>
        <w:tc>
          <w:tcPr>
            <w:tcW w:w="0" w:type="auto"/>
            <w:gridSpan w:val="5"/>
            <w:shd w:val="clear" w:color="auto" w:fill="auto"/>
            <w:tcMar>
              <w:top w:w="29" w:type="dxa"/>
              <w:left w:w="29" w:type="dxa"/>
              <w:bottom w:w="29" w:type="dxa"/>
              <w:right w:w="29" w:type="dxa"/>
            </w:tcMar>
          </w:tcPr>
          <w:p w:rsidR="00C5163E" w:rsidRDefault="00C5163E"/>
        </w:tc>
      </w:tr>
      <w:tr w:rsidR="00C5163E" w:rsidTr="008F79D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163E" w:rsidRDefault="008F79D3">
            <w:r>
              <w:rPr>
                <w:rStyle w:val="SAPEmphasis"/>
              </w:rPr>
              <w:t>Verantwortungsbereich</w:t>
            </w:r>
          </w:p>
        </w:tc>
        <w:tc>
          <w:tcPr>
            <w:tcW w:w="0" w:type="auto"/>
            <w:gridSpan w:val="3"/>
            <w:shd w:val="clear" w:color="auto" w:fill="auto"/>
            <w:tcMar>
              <w:top w:w="29" w:type="dxa"/>
              <w:left w:w="29" w:type="dxa"/>
              <w:bottom w:w="29" w:type="dxa"/>
              <w:right w:w="29" w:type="dxa"/>
            </w:tcMar>
          </w:tcPr>
          <w:p w:rsidR="00C5163E" w:rsidRDefault="008F79D3">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C5163E" w:rsidRDefault="008F79D3">
            <w:r>
              <w:rPr>
                <w:rStyle w:val="SAPEmphasis"/>
              </w:rPr>
              <w:t>Dauer</w:t>
            </w:r>
          </w:p>
        </w:tc>
        <w:tc>
          <w:tcPr>
            <w:tcW w:w="0" w:type="auto"/>
            <w:shd w:val="clear" w:color="auto" w:fill="auto"/>
            <w:tcMar>
              <w:top w:w="29" w:type="dxa"/>
              <w:left w:w="29" w:type="dxa"/>
              <w:bottom w:w="29" w:type="dxa"/>
              <w:right w:w="29" w:type="dxa"/>
            </w:tcMar>
          </w:tcPr>
          <w:p w:rsidR="00C5163E" w:rsidRDefault="008F79D3">
            <w:r>
              <w:rPr>
                <w:rStyle w:val="SAPUserEntry"/>
              </w:rPr>
              <w:t>Geben Sie eine Dauer ein.</w:t>
            </w:r>
          </w:p>
        </w:tc>
      </w:tr>
    </w:tbl>
    <w:p w:rsidR="00C5163E" w:rsidRDefault="008F79D3">
      <w:pPr>
        <w:pStyle w:val="SAPKeyblockTitle"/>
      </w:pPr>
      <w:r>
        <w:lastRenderedPageBreak/>
        <w:t>Zweck</w:t>
      </w:r>
    </w:p>
    <w:p w:rsidR="00C5163E" w:rsidRDefault="008F79D3">
      <w:r>
        <w:t>In diesem optionalen Schritt können Sie Plandaten basierend auf dem Zeitstempel der Plandateneinträge löschen.</w:t>
      </w:r>
    </w:p>
    <w:p w:rsidR="00C5163E" w:rsidRDefault="008F79D3">
      <w:pPr>
        <w:pStyle w:val="SAPKeyblockTitle"/>
      </w:pPr>
      <w:r>
        <w:t>Vorgehensweise</w:t>
      </w:r>
    </w:p>
    <w:tbl>
      <w:tblPr>
        <w:tblStyle w:val="SAPStandardTable"/>
        <w:tblW w:w="0" w:type="auto"/>
        <w:tblLook w:val="0620" w:firstRow="1" w:lastRow="0" w:firstColumn="0" w:lastColumn="0" w:noHBand="1" w:noVBand="1"/>
      </w:tblPr>
      <w:tblGrid>
        <w:gridCol w:w="1509"/>
        <w:gridCol w:w="1732"/>
        <w:gridCol w:w="5335"/>
        <w:gridCol w:w="3056"/>
        <w:gridCol w:w="2539"/>
      </w:tblGrid>
      <w:tr w:rsidR="00C5163E" w:rsidTr="008F79D3">
        <w:trPr>
          <w:cnfStyle w:val="100000000000" w:firstRow="1" w:lastRow="0" w:firstColumn="0" w:lastColumn="0" w:oddVBand="0" w:evenVBand="0" w:oddHBand="0" w:evenHBand="0" w:firstRowFirstColumn="0" w:firstRowLastColumn="0" w:lastRowFirstColumn="0" w:lastRowLastColumn="0"/>
        </w:trPr>
        <w:tc>
          <w:tcPr>
            <w:tcW w:w="0" w:type="auto"/>
          </w:tcPr>
          <w:p w:rsidR="00C5163E" w:rsidRDefault="008F79D3">
            <w:pPr>
              <w:pStyle w:val="SAPTableHeader"/>
            </w:pPr>
            <w:r>
              <w:t>Testschrittnummer</w:t>
            </w:r>
          </w:p>
        </w:tc>
        <w:tc>
          <w:tcPr>
            <w:tcW w:w="0" w:type="auto"/>
          </w:tcPr>
          <w:p w:rsidR="00C5163E" w:rsidRDefault="008F79D3">
            <w:pPr>
              <w:pStyle w:val="SAPTableHeader"/>
            </w:pPr>
            <w:r>
              <w:t xml:space="preserve">Bezeichnung des </w:t>
            </w:r>
            <w:r>
              <w:t>Testschritts</w:t>
            </w:r>
          </w:p>
        </w:tc>
        <w:tc>
          <w:tcPr>
            <w:tcW w:w="0" w:type="auto"/>
          </w:tcPr>
          <w:p w:rsidR="00C5163E" w:rsidRDefault="008F79D3">
            <w:pPr>
              <w:pStyle w:val="SAPTableHeader"/>
            </w:pPr>
            <w:r>
              <w:t>Anweisungen</w:t>
            </w:r>
          </w:p>
        </w:tc>
        <w:tc>
          <w:tcPr>
            <w:tcW w:w="0" w:type="auto"/>
          </w:tcPr>
          <w:p w:rsidR="00C5163E" w:rsidRDefault="008F79D3">
            <w:pPr>
              <w:pStyle w:val="SAPTableHeader"/>
            </w:pPr>
            <w:r>
              <w:t>Erwartetes Ergebnis</w:t>
            </w:r>
          </w:p>
        </w:tc>
        <w:tc>
          <w:tcPr>
            <w:tcW w:w="0" w:type="auto"/>
          </w:tcPr>
          <w:p w:rsidR="00C5163E" w:rsidRDefault="008F79D3">
            <w:pPr>
              <w:pStyle w:val="SAPTableHeader"/>
            </w:pPr>
            <w:r>
              <w:t>Bestanden/Nicht bestanden/Anmerkung</w:t>
            </w:r>
          </w:p>
        </w:tc>
      </w:tr>
      <w:tr w:rsidR="00C5163E" w:rsidTr="008F79D3">
        <w:tc>
          <w:tcPr>
            <w:tcW w:w="0" w:type="auto"/>
          </w:tcPr>
          <w:p w:rsidR="00C5163E" w:rsidRDefault="008F79D3">
            <w:r>
              <w:t>1</w:t>
            </w:r>
          </w:p>
        </w:tc>
        <w:tc>
          <w:tcPr>
            <w:tcW w:w="0" w:type="auto"/>
          </w:tcPr>
          <w:p w:rsidR="00C5163E" w:rsidRDefault="008F79D3">
            <w:r>
              <w:rPr>
                <w:rStyle w:val="SAPEmphasis"/>
              </w:rPr>
              <w:t>Anmelden</w:t>
            </w:r>
          </w:p>
        </w:tc>
        <w:tc>
          <w:tcPr>
            <w:tcW w:w="0" w:type="auto"/>
          </w:tcPr>
          <w:p w:rsidR="00C5163E" w:rsidRDefault="008F79D3">
            <w:r>
              <w:t>Melden Sie sich am SAP Fiori Launchpad als Gemeinkostencontroller</w:t>
            </w:r>
            <w:r>
              <w:t xml:space="preserve"> an.</w:t>
            </w:r>
          </w:p>
        </w:tc>
        <w:tc>
          <w:tcPr>
            <w:tcW w:w="0" w:type="auto"/>
          </w:tcPr>
          <w:p w:rsidR="00C5163E" w:rsidRDefault="008F79D3">
            <w:r>
              <w:t>Das SAP Fiori Launchpad wird angezeigt.</w:t>
            </w:r>
          </w:p>
        </w:tc>
        <w:tc>
          <w:tcPr>
            <w:tcW w:w="0" w:type="auto"/>
          </w:tcPr>
          <w:p w:rsidR="00C5163E" w:rsidRDefault="00C5163E"/>
        </w:tc>
      </w:tr>
      <w:tr w:rsidR="00C5163E" w:rsidTr="008F79D3">
        <w:tc>
          <w:tcPr>
            <w:tcW w:w="0" w:type="auto"/>
          </w:tcPr>
          <w:p w:rsidR="00C5163E" w:rsidRDefault="008F79D3">
            <w:r>
              <w:t>2</w:t>
            </w:r>
          </w:p>
        </w:tc>
        <w:tc>
          <w:tcPr>
            <w:tcW w:w="0" w:type="auto"/>
          </w:tcPr>
          <w:p w:rsidR="00C5163E" w:rsidRDefault="008F79D3">
            <w:r>
              <w:rPr>
                <w:rStyle w:val="SAPEmphasis"/>
              </w:rPr>
              <w:t>SAP-Fiori-App aufrufen</w:t>
            </w:r>
          </w:p>
        </w:tc>
        <w:tc>
          <w:tcPr>
            <w:tcW w:w="0" w:type="auto"/>
          </w:tcPr>
          <w:p w:rsidR="00C5163E" w:rsidRDefault="008F79D3">
            <w:r>
              <w:t xml:space="preserve">Öffnen Sie </w:t>
            </w:r>
            <w:r>
              <w:rPr>
                <w:rStyle w:val="SAPScreenElement"/>
              </w:rPr>
              <w:t>Finanzplandaten löschen</w:t>
            </w:r>
            <w:r>
              <w:t xml:space="preserve"> - </w:t>
            </w:r>
            <w:r>
              <w:rPr>
                <w:rStyle w:val="SAPScreenElement"/>
              </w:rPr>
              <w:t>Mit Zeitstempel</w:t>
            </w:r>
            <w:r>
              <w:rPr>
                <w:rStyle w:val="SAPMonospace"/>
              </w:rPr>
              <w:t>(F4074)</w:t>
            </w:r>
            <w:r>
              <w:t>.</w:t>
            </w:r>
          </w:p>
        </w:tc>
        <w:tc>
          <w:tcPr>
            <w:tcW w:w="0" w:type="auto"/>
          </w:tcPr>
          <w:p w:rsidR="00C5163E" w:rsidRDefault="008F79D3">
            <w:r>
              <w:t xml:space="preserve">Das Bild </w:t>
            </w:r>
            <w:r>
              <w:rPr>
                <w:rStyle w:val="SAPScreenElement"/>
              </w:rPr>
              <w:t>Finanzplandaten</w:t>
            </w:r>
            <w:r>
              <w:t xml:space="preserve"> </w:t>
            </w:r>
            <w:r>
              <w:rPr>
                <w:rStyle w:val="SAPScreenElement"/>
              </w:rPr>
              <w:t>mit Zeitstempel löschen</w:t>
            </w:r>
            <w:r>
              <w:t xml:space="preserve"> (F4074) wird angezeigt.</w:t>
            </w:r>
          </w:p>
        </w:tc>
        <w:tc>
          <w:tcPr>
            <w:tcW w:w="0" w:type="auto"/>
          </w:tcPr>
          <w:p w:rsidR="00C5163E" w:rsidRDefault="00C5163E"/>
        </w:tc>
      </w:tr>
      <w:tr w:rsidR="00C5163E" w:rsidTr="008F79D3">
        <w:tc>
          <w:tcPr>
            <w:tcW w:w="0" w:type="auto"/>
          </w:tcPr>
          <w:p w:rsidR="00C5163E" w:rsidRDefault="008F79D3">
            <w:r>
              <w:t>3</w:t>
            </w:r>
          </w:p>
        </w:tc>
        <w:tc>
          <w:tcPr>
            <w:tcW w:w="0" w:type="auto"/>
          </w:tcPr>
          <w:p w:rsidR="00C5163E" w:rsidRDefault="008F79D3">
            <w:r>
              <w:rPr>
                <w:rStyle w:val="SAPEmphasis"/>
              </w:rPr>
              <w:t>Parameter eingeben</w:t>
            </w:r>
          </w:p>
        </w:tc>
        <w:tc>
          <w:tcPr>
            <w:tcW w:w="0" w:type="auto"/>
          </w:tcPr>
          <w:p w:rsidR="00C5163E" w:rsidRDefault="008F79D3">
            <w:r>
              <w:t>Geben Sie die folgenden Dat</w:t>
            </w:r>
            <w:r>
              <w:t xml:space="preserve">en ein, und wählen Sie </w:t>
            </w:r>
            <w:r>
              <w:rPr>
                <w:rStyle w:val="SAPScreenElement"/>
              </w:rPr>
              <w:t>Alles löschen</w:t>
            </w:r>
            <w:r>
              <w:t>.</w:t>
            </w:r>
          </w:p>
          <w:p w:rsidR="00C5163E" w:rsidRDefault="008F79D3">
            <w:r>
              <w:rPr>
                <w:rStyle w:val="SAPScreenElement"/>
              </w:rPr>
              <w:t>Plankategorie</w:t>
            </w:r>
            <w:r>
              <w:t xml:space="preserve">: </w:t>
            </w:r>
            <w:r>
              <w:rPr>
                <w:rStyle w:val="SAPUserEntry"/>
              </w:rPr>
              <w:t>Kategorie, die Sie im Schritt "Finanzplandaten kopieren" angelegt haben</w:t>
            </w:r>
          </w:p>
          <w:p w:rsidR="00C5163E" w:rsidRDefault="008F79D3">
            <w:r>
              <w:rPr>
                <w:rStyle w:val="SAPScreenElement"/>
              </w:rPr>
              <w:t>Ledger</w:t>
            </w:r>
            <w:r>
              <w:t xml:space="preserve">: </w:t>
            </w:r>
            <w:r>
              <w:rPr>
                <w:rStyle w:val="SAPUserEntry"/>
              </w:rPr>
              <w:t>0L</w:t>
            </w:r>
          </w:p>
          <w:p w:rsidR="00C5163E" w:rsidRDefault="008F79D3">
            <w:r>
              <w:rPr>
                <w:rStyle w:val="SAPScreenElement"/>
              </w:rPr>
              <w:t>Ledger-Geschäftsjahr</w:t>
            </w:r>
            <w:r>
              <w:t xml:space="preserve">: </w:t>
            </w:r>
            <w:r>
              <w:rPr>
                <w:rStyle w:val="SAPUserEntry"/>
              </w:rPr>
              <w:t>Laufendes Geschäftsjahr</w:t>
            </w:r>
          </w:p>
          <w:p w:rsidR="00C5163E" w:rsidRDefault="008F79D3">
            <w:r>
              <w:rPr>
                <w:rStyle w:val="SAPScreenElement"/>
              </w:rPr>
              <w:t>Geschäftsperiode</w:t>
            </w:r>
            <w:r>
              <w:t xml:space="preserve">: </w:t>
            </w:r>
            <w:r>
              <w:rPr>
                <w:rStyle w:val="SAPUserEntry"/>
              </w:rPr>
              <w:t>Geben Sie die Geschäftsperioden ein, z.B. zwischen 1 und</w:t>
            </w:r>
            <w:r>
              <w:rPr>
                <w:rStyle w:val="SAPUserEntry"/>
              </w:rPr>
              <w:t xml:space="preserve"> 12.</w:t>
            </w:r>
          </w:p>
          <w:p w:rsidR="00C5163E" w:rsidRDefault="008F79D3">
            <w:r>
              <w:rPr>
                <w:rStyle w:val="SAPScreenElement"/>
              </w:rPr>
              <w:t>Buchungskreis</w:t>
            </w:r>
            <w:r>
              <w:t xml:space="preserve">: </w:t>
            </w:r>
            <w:r>
              <w:rPr>
                <w:rStyle w:val="SAPUserEntry"/>
              </w:rPr>
              <w:t>1010</w:t>
            </w:r>
          </w:p>
          <w:p w:rsidR="00C5163E" w:rsidRDefault="008F79D3">
            <w:r>
              <w:rPr>
                <w:rStyle w:val="SAPScreenElement"/>
              </w:rPr>
              <w:t>Zeitstempel</w:t>
            </w:r>
            <w:r>
              <w:t xml:space="preserve">: </w:t>
            </w:r>
            <w:r>
              <w:rPr>
                <w:rStyle w:val="SAPUserEntry"/>
              </w:rPr>
              <w:t>Verwenden Sie die Auswahlhilfe, um den Zeitstempel der Daten zu finden, die Sie löschen möchten.</w:t>
            </w:r>
          </w:p>
        </w:tc>
        <w:tc>
          <w:tcPr>
            <w:tcW w:w="0" w:type="auto"/>
          </w:tcPr>
          <w:p w:rsidR="00C5163E" w:rsidRDefault="00C5163E"/>
        </w:tc>
        <w:tc>
          <w:tcPr>
            <w:tcW w:w="0" w:type="auto"/>
          </w:tcPr>
          <w:p w:rsidR="00C5163E" w:rsidRDefault="00C5163E"/>
        </w:tc>
      </w:tr>
      <w:tr w:rsidR="00C5163E" w:rsidTr="008F79D3">
        <w:tc>
          <w:tcPr>
            <w:tcW w:w="0" w:type="auto"/>
          </w:tcPr>
          <w:p w:rsidR="00C5163E" w:rsidRDefault="008F79D3">
            <w:r>
              <w:t>4</w:t>
            </w:r>
          </w:p>
        </w:tc>
        <w:tc>
          <w:tcPr>
            <w:tcW w:w="0" w:type="auto"/>
          </w:tcPr>
          <w:p w:rsidR="00C5163E" w:rsidRDefault="008F79D3">
            <w:r>
              <w:rPr>
                <w:rStyle w:val="SAPEmphasis"/>
              </w:rPr>
              <w:t>Löschvorgang bestätigen</w:t>
            </w:r>
          </w:p>
        </w:tc>
        <w:tc>
          <w:tcPr>
            <w:tcW w:w="0" w:type="auto"/>
          </w:tcPr>
          <w:p w:rsidR="00C5163E" w:rsidRDefault="008F79D3">
            <w:r>
              <w:t>Sie können das Löschen der Plandaten bestätigen.</w:t>
            </w:r>
          </w:p>
        </w:tc>
        <w:tc>
          <w:tcPr>
            <w:tcW w:w="0" w:type="auto"/>
          </w:tcPr>
          <w:p w:rsidR="00C5163E" w:rsidRDefault="00C5163E"/>
        </w:tc>
        <w:tc>
          <w:tcPr>
            <w:tcW w:w="0" w:type="auto"/>
          </w:tcPr>
          <w:p w:rsidR="00C5163E" w:rsidRDefault="00C5163E"/>
        </w:tc>
      </w:tr>
    </w:tbl>
    <w:p w:rsidR="00000000" w:rsidRDefault="008F79D3"/>
    <w:p w:rsidR="008F79D3" w:rsidRDefault="008F79D3"/>
    <w:p w:rsidR="008F79D3" w:rsidRDefault="008F79D3"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8F79D3"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8F79D3" w:rsidRDefault="008F79D3" w:rsidP="002B56D9">
            <w:r>
              <w:t>Type Style</w:t>
            </w:r>
          </w:p>
        </w:tc>
        <w:tc>
          <w:tcPr>
            <w:tcW w:w="11598" w:type="dxa"/>
          </w:tcPr>
          <w:p w:rsidR="008F79D3" w:rsidRDefault="008F79D3" w:rsidP="002B56D9">
            <w:r>
              <w:t>Description</w:t>
            </w:r>
          </w:p>
        </w:tc>
      </w:tr>
      <w:tr w:rsidR="008F79D3" w:rsidRPr="001B5034" w:rsidTr="002B56D9">
        <w:tc>
          <w:tcPr>
            <w:tcW w:w="1554" w:type="dxa"/>
          </w:tcPr>
          <w:p w:rsidR="008F79D3" w:rsidRPr="001B5034" w:rsidRDefault="008F79D3" w:rsidP="002B56D9">
            <w:r w:rsidRPr="00601DC2">
              <w:rPr>
                <w:rStyle w:val="SAPScreenElement"/>
              </w:rPr>
              <w:t>Example</w:t>
            </w:r>
          </w:p>
        </w:tc>
        <w:tc>
          <w:tcPr>
            <w:tcW w:w="11598" w:type="dxa"/>
          </w:tcPr>
          <w:p w:rsidR="008F79D3" w:rsidRDefault="008F79D3" w:rsidP="002B56D9">
            <w:r w:rsidRPr="001B5034">
              <w:t>Words or characters quoted from the screen. These include field names, screen titles, pushbuttons labels, menu names, menu paths, and menu options.</w:t>
            </w:r>
          </w:p>
          <w:p w:rsidR="008F79D3" w:rsidRPr="001B5034" w:rsidRDefault="008F79D3" w:rsidP="002B56D9">
            <w:r>
              <w:t>Textual c</w:t>
            </w:r>
            <w:r w:rsidRPr="001B5034">
              <w:t xml:space="preserve">ross-references to other </w:t>
            </w:r>
            <w:r>
              <w:t>documents</w:t>
            </w:r>
            <w:r w:rsidRPr="001B5034">
              <w:t>.</w:t>
            </w:r>
          </w:p>
        </w:tc>
      </w:tr>
      <w:tr w:rsidR="008F79D3"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8F79D3" w:rsidRPr="005A5AB7" w:rsidRDefault="008F79D3" w:rsidP="002B56D9">
            <w:pPr>
              <w:rPr>
                <w:rStyle w:val="SAPEmphasis"/>
              </w:rPr>
            </w:pPr>
            <w:r w:rsidRPr="00D61EBC">
              <w:rPr>
                <w:rStyle w:val="SAPEmphasis"/>
              </w:rPr>
              <w:t>Example</w:t>
            </w:r>
          </w:p>
        </w:tc>
        <w:tc>
          <w:tcPr>
            <w:tcW w:w="11598" w:type="dxa"/>
          </w:tcPr>
          <w:p w:rsidR="008F79D3" w:rsidRPr="001B5034" w:rsidRDefault="008F79D3" w:rsidP="002B56D9">
            <w:r w:rsidRPr="001B5034">
              <w:t xml:space="preserve">Emphasized words or </w:t>
            </w:r>
            <w:r>
              <w:t>expressions.</w:t>
            </w:r>
          </w:p>
        </w:tc>
      </w:tr>
      <w:tr w:rsidR="008F79D3" w:rsidRPr="001B5034" w:rsidTr="002B56D9">
        <w:tc>
          <w:tcPr>
            <w:tcW w:w="1554" w:type="dxa"/>
          </w:tcPr>
          <w:p w:rsidR="008F79D3" w:rsidRPr="001B5034" w:rsidRDefault="008F79D3" w:rsidP="002B56D9">
            <w:r w:rsidRPr="009A20CD">
              <w:rPr>
                <w:rStyle w:val="SAPMonospace"/>
              </w:rPr>
              <w:t>EXAMPLE</w:t>
            </w:r>
          </w:p>
        </w:tc>
        <w:tc>
          <w:tcPr>
            <w:tcW w:w="11598" w:type="dxa"/>
          </w:tcPr>
          <w:p w:rsidR="008F79D3" w:rsidRPr="001B5034" w:rsidRDefault="008F79D3"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8F79D3"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8F79D3" w:rsidRPr="005411A0" w:rsidRDefault="008F79D3" w:rsidP="002B56D9">
            <w:pPr>
              <w:rPr>
                <w:rStyle w:val="SAPMonospace"/>
              </w:rPr>
            </w:pPr>
            <w:r w:rsidRPr="005411A0">
              <w:rPr>
                <w:rStyle w:val="SAPMonospace"/>
              </w:rPr>
              <w:t>Example</w:t>
            </w:r>
          </w:p>
        </w:tc>
        <w:tc>
          <w:tcPr>
            <w:tcW w:w="11598" w:type="dxa"/>
          </w:tcPr>
          <w:p w:rsidR="008F79D3" w:rsidRPr="001B5034" w:rsidRDefault="008F79D3" w:rsidP="002B56D9">
            <w:r w:rsidRPr="001B5034">
              <w:t>Output on the screen. This includes file and directory names and their paths, messages, names of variables and parameters, source text, and names of installation, upgrade and database tools.</w:t>
            </w:r>
          </w:p>
        </w:tc>
      </w:tr>
      <w:tr w:rsidR="008F79D3" w:rsidRPr="001B5034" w:rsidTr="002B56D9">
        <w:tc>
          <w:tcPr>
            <w:tcW w:w="1554" w:type="dxa"/>
          </w:tcPr>
          <w:p w:rsidR="008F79D3" w:rsidRPr="005A5AB7" w:rsidRDefault="008F79D3" w:rsidP="002B56D9">
            <w:pPr>
              <w:rPr>
                <w:rStyle w:val="SAPEmphasis"/>
              </w:rPr>
            </w:pPr>
            <w:r w:rsidRPr="006F3BFA">
              <w:rPr>
                <w:rStyle w:val="SAPUserEntry"/>
              </w:rPr>
              <w:t>Example</w:t>
            </w:r>
          </w:p>
        </w:tc>
        <w:tc>
          <w:tcPr>
            <w:tcW w:w="11598" w:type="dxa"/>
          </w:tcPr>
          <w:p w:rsidR="008F79D3" w:rsidRPr="001B5034" w:rsidRDefault="008F79D3" w:rsidP="002B56D9">
            <w:r w:rsidRPr="001B5034">
              <w:t>Exact user entry. These are words or characters that you enter in the system exactly as they appear in the documentation.</w:t>
            </w:r>
          </w:p>
        </w:tc>
      </w:tr>
      <w:tr w:rsidR="008F79D3"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8F79D3" w:rsidRPr="006F3BFA" w:rsidRDefault="008F79D3" w:rsidP="002B56D9">
            <w:pPr>
              <w:rPr>
                <w:rStyle w:val="SAPUserEntry"/>
              </w:rPr>
            </w:pPr>
            <w:r w:rsidRPr="006F3BFA">
              <w:rPr>
                <w:rStyle w:val="SAPUserEntry"/>
              </w:rPr>
              <w:t>&lt;Example&gt;</w:t>
            </w:r>
          </w:p>
        </w:tc>
        <w:tc>
          <w:tcPr>
            <w:tcW w:w="11598" w:type="dxa"/>
          </w:tcPr>
          <w:p w:rsidR="008F79D3" w:rsidRPr="001B5034" w:rsidRDefault="008F79D3" w:rsidP="002B56D9">
            <w:r w:rsidRPr="001B5034">
              <w:t>Variable user entry. Angle brackets indicate that you replace these words and characters with appropriate entries to make entries in the system.</w:t>
            </w:r>
          </w:p>
        </w:tc>
      </w:tr>
      <w:tr w:rsidR="008F79D3" w:rsidRPr="001B5034" w:rsidTr="002B56D9">
        <w:tc>
          <w:tcPr>
            <w:tcW w:w="1554" w:type="dxa"/>
          </w:tcPr>
          <w:p w:rsidR="008F79D3" w:rsidRPr="00601DC2" w:rsidRDefault="008F79D3" w:rsidP="002B56D9">
            <w:pPr>
              <w:rPr>
                <w:rStyle w:val="SAPKeyboard"/>
              </w:rPr>
            </w:pPr>
            <w:r w:rsidRPr="005E595C">
              <w:rPr>
                <w:rStyle w:val="SAPKeyboard"/>
              </w:rPr>
              <w:t>EXAMPLE</w:t>
            </w:r>
          </w:p>
        </w:tc>
        <w:tc>
          <w:tcPr>
            <w:tcW w:w="11598" w:type="dxa"/>
          </w:tcPr>
          <w:p w:rsidR="008F79D3" w:rsidRPr="001B5034" w:rsidRDefault="008F79D3"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8F79D3" w:rsidRDefault="008F79D3" w:rsidP="004D4EB4"/>
    <w:p w:rsidR="008F79D3" w:rsidRDefault="008F79D3" w:rsidP="004D4EB4">
      <w:pPr>
        <w:spacing w:after="200" w:line="276" w:lineRule="auto"/>
      </w:pPr>
    </w:p>
    <w:p w:rsidR="008F79D3" w:rsidRPr="00416A0C" w:rsidRDefault="008F79D3" w:rsidP="004D4EB4">
      <w:pPr>
        <w:sectPr w:rsidR="008F79D3" w:rsidRPr="00416A0C" w:rsidSect="008F79D3">
          <w:headerReference w:type="even" r:id="rId27"/>
          <w:headerReference w:type="default" r:id="rId28"/>
          <w:footerReference w:type="even" r:id="rId29"/>
          <w:footerReference w:type="default" r:id="rId30"/>
          <w:headerReference w:type="first" r:id="rId31"/>
          <w:footerReference w:type="first" r:id="rId3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8F79D3" w:rsidTr="002B56D9">
        <w:trPr>
          <w:trHeight w:hRule="exact" w:val="227"/>
        </w:trPr>
        <w:tc>
          <w:tcPr>
            <w:tcW w:w="3969" w:type="dxa"/>
            <w:shd w:val="clear" w:color="auto" w:fill="000000" w:themeFill="text1"/>
            <w:tcMar>
              <w:top w:w="0" w:type="dxa"/>
              <w:bottom w:w="0" w:type="dxa"/>
            </w:tcMar>
          </w:tcPr>
          <w:p w:rsidR="008F79D3" w:rsidRDefault="008F79D3" w:rsidP="002B56D9"/>
        </w:tc>
      </w:tr>
      <w:tr w:rsidR="008F79D3" w:rsidTr="002B56D9">
        <w:trPr>
          <w:trHeight w:hRule="exact" w:val="1134"/>
        </w:trPr>
        <w:tc>
          <w:tcPr>
            <w:tcW w:w="3969" w:type="dxa"/>
            <w:shd w:val="clear" w:color="auto" w:fill="FFFFFF" w:themeFill="background1"/>
          </w:tcPr>
          <w:p w:rsidR="008F79D3" w:rsidRDefault="008F79D3" w:rsidP="002B56D9">
            <w:pPr>
              <w:pStyle w:val="SAPLastPageGray"/>
            </w:pPr>
            <w:r>
              <w:t>www.sap.com/contactsap</w:t>
            </w:r>
          </w:p>
        </w:tc>
      </w:tr>
      <w:tr w:rsidR="008F79D3" w:rsidTr="002B56D9">
        <w:trPr>
          <w:trHeight w:val="8120"/>
        </w:trPr>
        <w:tc>
          <w:tcPr>
            <w:tcW w:w="3969" w:type="dxa"/>
            <w:shd w:val="clear" w:color="auto" w:fill="FFFFFF" w:themeFill="background1"/>
            <w:vAlign w:val="bottom"/>
          </w:tcPr>
          <w:p w:rsidR="008F79D3" w:rsidRPr="00CD309F" w:rsidRDefault="008F79D3" w:rsidP="002B56D9">
            <w:pPr>
              <w:pStyle w:val="SAPLastPageNormal"/>
              <w:rPr>
                <w:lang w:val="en-US"/>
              </w:rPr>
            </w:pPr>
            <w:bookmarkStart w:id="6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66"/>
          </w:p>
          <w:p w:rsidR="008F79D3" w:rsidRDefault="008F79D3" w:rsidP="002B56D9">
            <w:pPr>
              <w:rPr>
                <w:rFonts w:cs="Arial"/>
                <w:sz w:val="12"/>
                <w:szCs w:val="18"/>
              </w:rPr>
            </w:pPr>
            <w:bookmarkStart w:id="6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8F79D3" w:rsidRPr="00F42CDC" w:rsidRDefault="008F79D3"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8F79D3" w:rsidRPr="00F42CDC" w:rsidRDefault="008F79D3"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8F79D3" w:rsidRPr="00F42CDC" w:rsidRDefault="008F79D3"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8F79D3" w:rsidRDefault="008F79D3" w:rsidP="002B56D9">
            <w:pPr>
              <w:pStyle w:val="SAPLastPageNormal"/>
              <w:rPr>
                <w:lang w:val="en-US"/>
              </w:rPr>
            </w:pPr>
            <w:r w:rsidRPr="00F42CDC">
              <w:rPr>
                <w:lang w:val="en-US"/>
              </w:rPr>
              <w:t xml:space="preserve">See </w:t>
            </w:r>
            <w:hyperlink r:id="rId33"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67"/>
          </w:p>
          <w:p w:rsidR="008F79D3" w:rsidRPr="00907380" w:rsidRDefault="008F79D3" w:rsidP="002B56D9">
            <w:pPr>
              <w:pStyle w:val="SAPMaterialNumber"/>
            </w:pPr>
          </w:p>
        </w:tc>
      </w:tr>
    </w:tbl>
    <w:p w:rsidR="008F79D3" w:rsidRPr="004D4EB4" w:rsidRDefault="008F79D3"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F79D3" w:rsidRPr="004D4EB4">
      <w:headerReference w:type="even" r:id="rId35"/>
      <w:headerReference w:type="default" r:id="rId36"/>
      <w:footerReference w:type="even" r:id="rId37"/>
      <w:footerReference w:type="default" r:id="rId38"/>
      <w:headerReference w:type="first" r:id="rId39"/>
      <w:footerReference w:type="first" r:id="rId4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F79D3">
      <w:pPr>
        <w:spacing w:before="0" w:after="0" w:line="240" w:lineRule="auto"/>
      </w:pPr>
      <w:r>
        <w:separator/>
      </w:r>
    </w:p>
  </w:endnote>
  <w:endnote w:type="continuationSeparator" w:id="0">
    <w:p w:rsidR="00000000" w:rsidRDefault="008F79D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9D3" w:rsidRDefault="008F79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F79D3" w:rsidRPr="005D1853" w:rsidTr="00A213DE">
      <w:tc>
        <w:tcPr>
          <w:tcW w:w="5245" w:type="dxa"/>
          <w:vAlign w:val="bottom"/>
        </w:tcPr>
        <w:p w:rsidR="008F79D3" w:rsidRDefault="008F79D3" w:rsidP="00A213DE">
          <w:pPr>
            <w:pStyle w:val="SAPFooterleft"/>
          </w:pPr>
          <w:fldSimple w:instr=" REF maintitle \* MERGEFORMAT ">
            <w:r>
              <w:t>Upload von Finanzplandaten aus Datei (1HB_DE)</w:t>
            </w:r>
          </w:fldSimple>
        </w:p>
        <w:p w:rsidR="008F79D3" w:rsidRPr="001B2C66" w:rsidRDefault="008F79D3"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8F79D3" w:rsidRPr="00860C35" w:rsidRDefault="008F79D3"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8F79D3">
            <w:rPr>
              <w:rStyle w:val="SAPFooterSecurityLevel"/>
            </w:rPr>
            <w:t>public</w:t>
          </w:r>
          <w:r>
            <w:rPr>
              <w:rStyle w:val="SAPFooterSecurityLevel"/>
            </w:rPr>
            <w:fldChar w:fldCharType="end"/>
          </w:r>
          <w:r w:rsidRPr="00860C35">
            <w:rPr>
              <w:rStyle w:val="SAPFooterSecurityLevel"/>
            </w:rPr>
            <w:t xml:space="preserve"> </w:t>
          </w:r>
        </w:p>
        <w:p w:rsidR="008F79D3" w:rsidRPr="00860C35" w:rsidRDefault="008F79D3"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F79D3" w:rsidRPr="004319A4" w:rsidRDefault="008F79D3"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40</w:t>
          </w:r>
          <w:r w:rsidRPr="004319A4">
            <w:rPr>
              <w:rStyle w:val="SAPFooterPageNumber"/>
            </w:rPr>
            <w:fldChar w:fldCharType="end"/>
          </w:r>
        </w:p>
      </w:tc>
    </w:tr>
  </w:tbl>
  <w:p w:rsidR="008F79D3" w:rsidRDefault="008F79D3" w:rsidP="00E11945">
    <w:pPr>
      <w:pStyle w:val="Footer"/>
    </w:pPr>
  </w:p>
  <w:p w:rsidR="008F79D3" w:rsidRDefault="008F79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9D3" w:rsidRDefault="008F79D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9D3" w:rsidRPr="008F79D3" w:rsidRDefault="008F79D3" w:rsidP="008F79D3">
    <w:pPr>
      <w:pStyle w:val="Footer"/>
    </w:pPr>
    <w:bookmarkStart w:id="68" w:name="_GoBack"/>
    <w:bookmarkEnd w:id="6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6B6" w:rsidRPr="008F79D3" w:rsidRDefault="008F79D3" w:rsidP="008F79D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9D3" w:rsidRPr="008F79D3" w:rsidRDefault="008F79D3" w:rsidP="008F79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F79D3">
      <w:pPr>
        <w:spacing w:before="0" w:after="0" w:line="240" w:lineRule="auto"/>
      </w:pPr>
      <w:r>
        <w:rPr>
          <w:color w:val="000000"/>
        </w:rPr>
        <w:separator/>
      </w:r>
    </w:p>
  </w:footnote>
  <w:footnote w:type="continuationSeparator" w:id="0">
    <w:p w:rsidR="00000000" w:rsidRDefault="008F79D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9D3" w:rsidRDefault="008F79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9D3" w:rsidRPr="005B6104" w:rsidRDefault="008F79D3" w:rsidP="00DC6B82">
    <w:pPr>
      <w:pStyle w:val="SAPHeader"/>
      <w:rPr>
        <w:sz w:val="4"/>
        <w:szCs w:val="4"/>
        <w:lang w:val="de-DE"/>
      </w:rPr>
    </w:pPr>
  </w:p>
  <w:p w:rsidR="008F79D3" w:rsidRPr="00DC6B82" w:rsidRDefault="008F79D3" w:rsidP="00DC6B82">
    <w:pPr>
      <w:pStyle w:val="Header"/>
      <w:rPr>
        <w:sz w:val="2"/>
        <w:szCs w:val="2"/>
      </w:rPr>
    </w:pPr>
  </w:p>
  <w:p w:rsidR="008F79D3" w:rsidRDefault="008F79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F79D3" w:rsidRPr="005D1853" w:rsidTr="00A213DE">
      <w:tc>
        <w:tcPr>
          <w:tcW w:w="5245" w:type="dxa"/>
          <w:vAlign w:val="bottom"/>
        </w:tcPr>
        <w:p w:rsidR="008F79D3" w:rsidRDefault="008F79D3" w:rsidP="00A213DE">
          <w:pPr>
            <w:pStyle w:val="SAPFooterleft"/>
          </w:pPr>
          <w:fldSimple w:instr=" REF maintitle \* MERGEFORMAT ">
            <w:sdt>
              <w:sdtPr>
                <w:alias w:val="Scope item name"/>
                <w:tag w:val="Scope item name"/>
                <w:id w:val="-1612121847"/>
                <w:placeholder>
                  <w:docPart w:val="7899A3C020C0418088E84D62A6D32DFB"/>
                </w:placeholder>
                <w:showingPlcHdr/>
              </w:sdtPr>
              <w:sdtContent>
                <w:r>
                  <w:t>Enter Scope Item Name</w:t>
                </w:r>
              </w:sdtContent>
            </w:sdt>
          </w:fldSimple>
        </w:p>
        <w:p w:rsidR="008F79D3" w:rsidRPr="001B2C66" w:rsidRDefault="008F79D3"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8F79D3" w:rsidRPr="00860C35" w:rsidRDefault="008F79D3"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F79D3" w:rsidRPr="00860C35" w:rsidRDefault="008F79D3"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F79D3" w:rsidRPr="004319A4" w:rsidRDefault="008F79D3"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F79D3" w:rsidRDefault="008F79D3" w:rsidP="00E11945">
    <w:pPr>
      <w:pStyle w:val="Footer"/>
    </w:pPr>
  </w:p>
  <w:p w:rsidR="008F79D3" w:rsidRDefault="008F79D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F79D3" w:rsidRPr="005D1853" w:rsidTr="00A213DE">
      <w:tc>
        <w:tcPr>
          <w:tcW w:w="5245" w:type="dxa"/>
          <w:vAlign w:val="bottom"/>
        </w:tcPr>
        <w:p w:rsidR="008F79D3" w:rsidRDefault="008F79D3" w:rsidP="00A213DE">
          <w:pPr>
            <w:pStyle w:val="SAPFooterleft"/>
          </w:pPr>
          <w:fldSimple w:instr=" REF maintitle \* MERGEFORMAT ">
            <w:sdt>
              <w:sdtPr>
                <w:alias w:val="Scope item name"/>
                <w:tag w:val="Scope item name"/>
                <w:id w:val="-194776209"/>
                <w:placeholder>
                  <w:docPart w:val="F5F4F613DF624D6F8F1DC25636EA7D1C"/>
                </w:placeholder>
                <w:showingPlcHdr/>
              </w:sdtPr>
              <w:sdtContent>
                <w:r>
                  <w:t>Enter Scope Item Name</w:t>
                </w:r>
              </w:sdtContent>
            </w:sdt>
          </w:fldSimple>
        </w:p>
        <w:p w:rsidR="008F79D3" w:rsidRPr="001B2C66" w:rsidRDefault="008F79D3"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8F79D3" w:rsidRPr="00860C35" w:rsidRDefault="008F79D3"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F79D3" w:rsidRPr="00860C35" w:rsidRDefault="008F79D3"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F79D3" w:rsidRPr="004319A4" w:rsidRDefault="008F79D3"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8F79D3" w:rsidRDefault="008F79D3" w:rsidP="00E11945">
    <w:pPr>
      <w:pStyle w:val="Footer"/>
    </w:pPr>
  </w:p>
  <w:p w:rsidR="008F79D3" w:rsidRPr="008F79D3" w:rsidRDefault="008F79D3" w:rsidP="008F79D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9D3" w:rsidRPr="008F79D3" w:rsidRDefault="008F79D3" w:rsidP="008F79D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9D3" w:rsidRPr="008F79D3" w:rsidRDefault="008F79D3" w:rsidP="008F79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11D2085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1212878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9FB0B00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F9838F5"/>
    <w:multiLevelType w:val="multilevel"/>
    <w:tmpl w:val="884A055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1FE13882"/>
    <w:multiLevelType w:val="multilevel"/>
    <w:tmpl w:val="0F6E6DB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375913FA"/>
    <w:multiLevelType w:val="multilevel"/>
    <w:tmpl w:val="2F5EB87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4F9427F"/>
    <w:multiLevelType w:val="multilevel"/>
    <w:tmpl w:val="463846E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9"/>
  </w:num>
  <w:num w:numId="4">
    <w:abstractNumId w:val="8"/>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10"/>
    <w:lvlOverride w:ilvl="0">
      <w:startOverride w:val="1"/>
    </w:lvlOverride>
  </w:num>
  <w:num w:numId="11">
    <w:abstractNumId w:val="9"/>
    <w:lvlOverride w:ilvl="0"/>
  </w:num>
  <w:num w:numId="12">
    <w:abstractNumId w:val="9"/>
    <w:lvlOverride w:ilvl="0"/>
  </w:num>
  <w:num w:numId="13">
    <w:abstractNumId w:val="10"/>
    <w:lvlOverride w:ilvl="0">
      <w:startOverride w:val="1"/>
    </w:lvlOverride>
  </w:num>
  <w:num w:numId="14">
    <w:abstractNumId w:val="9"/>
    <w:lvlOverride w:ilvl="0"/>
  </w:num>
  <w:num w:numId="15">
    <w:abstractNumId w:val="4"/>
  </w:num>
  <w:num w:numId="16">
    <w:abstractNumId w:val="7"/>
  </w:num>
  <w:num w:numId="17">
    <w:abstractNumId w:val="1"/>
  </w:num>
  <w:num w:numId="18">
    <w:abstractNumId w:val="7"/>
  </w:num>
  <w:num w:numId="19">
    <w:abstractNumId w:val="0"/>
  </w:num>
  <w:num w:numId="20">
    <w:abstractNumId w:val="7"/>
  </w:num>
  <w:num w:numId="21">
    <w:abstractNumId w:val="5"/>
  </w:num>
  <w:num w:numId="22">
    <w:abstractNumId w:val="5"/>
  </w:num>
  <w:num w:numId="23">
    <w:abstractNumId w:val="3"/>
  </w:num>
  <w:num w:numId="24">
    <w:abstractNumId w:val="3"/>
  </w:num>
  <w:num w:numId="25">
    <w:abstractNumId w:val="2"/>
  </w:num>
  <w:num w:numId="26">
    <w:abstractNumId w:val="2"/>
  </w:num>
  <w:num w:numId="27">
    <w:abstractNumId w:val="6"/>
  </w:num>
  <w:num w:numId="28">
    <w:abstractNumId w:val="6"/>
  </w:num>
  <w:num w:numId="29">
    <w:abstractNumId w:val="6"/>
  </w:num>
  <w:num w:numId="30">
    <w:abstractNumId w:val="6"/>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C5163E"/>
    <w:rsid w:val="008F79D3"/>
    <w:rsid w:val="00C51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9D3"/>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8F79D3"/>
    <w:pPr>
      <w:keepNext/>
      <w:keepLines/>
      <w:pageBreakBefore/>
      <w:numPr>
        <w:numId w:val="3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8F79D3"/>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8F79D3"/>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8F79D3"/>
    <w:pPr>
      <w:numPr>
        <w:ilvl w:val="3"/>
      </w:numPr>
      <w:outlineLvl w:val="3"/>
    </w:pPr>
    <w:rPr>
      <w:bCs/>
      <w:iCs/>
    </w:rPr>
  </w:style>
  <w:style w:type="paragraph" w:styleId="Heading5">
    <w:name w:val="heading 5"/>
    <w:basedOn w:val="Heading2"/>
    <w:next w:val="Normal"/>
    <w:link w:val="Heading5Char"/>
    <w:unhideWhenUsed/>
    <w:qFormat/>
    <w:rsid w:val="008F79D3"/>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8F79D3"/>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8F79D3"/>
    <w:pPr>
      <w:spacing w:before="60" w:after="60"/>
    </w:pPr>
    <w:rPr>
      <w:b/>
      <w:bCs/>
      <w:color w:val="FFFFFF" w:themeColor="background1"/>
      <w:sz w:val="18"/>
    </w:rPr>
  </w:style>
  <w:style w:type="character" w:customStyle="1" w:styleId="SAPEmphasis">
    <w:name w:val="SAP_Emphasis"/>
    <w:basedOn w:val="DefaultParagraphFont"/>
    <w:uiPriority w:val="1"/>
    <w:qFormat/>
    <w:rsid w:val="008F79D3"/>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8F79D3"/>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8F79D3"/>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8F79D3"/>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8F79D3"/>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8F79D3"/>
    <w:pPr>
      <w:keepNext w:val="0"/>
      <w:spacing w:before="0"/>
    </w:pPr>
  </w:style>
  <w:style w:type="paragraph" w:styleId="TOC3">
    <w:name w:val="toc 3"/>
    <w:basedOn w:val="TOC1"/>
    <w:autoRedefine/>
    <w:uiPriority w:val="39"/>
    <w:unhideWhenUsed/>
    <w:rsid w:val="008F79D3"/>
    <w:pPr>
      <w:keepNext w:val="0"/>
      <w:tabs>
        <w:tab w:val="left" w:pos="1418"/>
      </w:tabs>
      <w:spacing w:before="0"/>
      <w:ind w:left="1418" w:hanging="794"/>
    </w:pPr>
  </w:style>
  <w:style w:type="paragraph" w:styleId="TOC4">
    <w:name w:val="toc 4"/>
    <w:basedOn w:val="TOC3"/>
    <w:next w:val="Normal"/>
    <w:autoRedefine/>
    <w:uiPriority w:val="39"/>
    <w:unhideWhenUsed/>
    <w:rsid w:val="008F79D3"/>
    <w:pPr>
      <w:tabs>
        <w:tab w:val="left" w:pos="1985"/>
      </w:tabs>
      <w:ind w:right="851"/>
    </w:pPr>
  </w:style>
  <w:style w:type="paragraph" w:styleId="TOC5">
    <w:name w:val="toc 5"/>
    <w:basedOn w:val="TOC4"/>
    <w:next w:val="Normal"/>
    <w:autoRedefine/>
    <w:uiPriority w:val="39"/>
    <w:unhideWhenUsed/>
    <w:rsid w:val="008F79D3"/>
  </w:style>
  <w:style w:type="character" w:customStyle="1" w:styleId="SAPKeyboard">
    <w:name w:val="SAP_Keyboard"/>
    <w:basedOn w:val="SAPMonospace"/>
    <w:uiPriority w:val="1"/>
    <w:qFormat/>
    <w:rsid w:val="008F79D3"/>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8F79D3"/>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8F79D3"/>
    <w:rPr>
      <w:sz w:val="20"/>
      <w:szCs w:val="24"/>
    </w:rPr>
  </w:style>
  <w:style w:type="character" w:customStyle="1" w:styleId="TitleChar">
    <w:name w:val="Title Char"/>
    <w:basedOn w:val="StandardChar"/>
    <w:link w:val="Title"/>
    <w:rsid w:val="008F79D3"/>
    <w:rPr>
      <w:rFonts w:cs="Arial"/>
      <w:b/>
      <w:bCs/>
      <w:color w:val="333399"/>
      <w:sz w:val="48"/>
      <w:szCs w:val="32"/>
    </w:rPr>
  </w:style>
  <w:style w:type="character" w:customStyle="1" w:styleId="SAPNoteHeadingChar">
    <w:name w:val="SAP_NoteHeading Char"/>
    <w:basedOn w:val="TitleChar"/>
    <w:link w:val="SAPNoteHeading"/>
    <w:rsid w:val="008F79D3"/>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8F79D3"/>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8F79D3"/>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8F79D3"/>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8F79D3"/>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8F79D3"/>
    <w:pPr>
      <w:numPr>
        <w:numId w:val="0"/>
      </w:numPr>
      <w:outlineLvl w:val="9"/>
    </w:pPr>
    <w:rPr>
      <w:b/>
    </w:rPr>
  </w:style>
  <w:style w:type="character" w:customStyle="1" w:styleId="SAPHeading1NoNumberChar">
    <w:name w:val="SAP_Heading1NoNumber Char"/>
    <w:basedOn w:val="TitleChar"/>
    <w:link w:val="SAPHeading1NoNumber"/>
    <w:rsid w:val="008F79D3"/>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8F79D3"/>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8F79D3"/>
    <w:pPr>
      <w:numPr>
        <w:numId w:val="20"/>
      </w:numPr>
    </w:pPr>
  </w:style>
  <w:style w:type="paragraph" w:styleId="ListNumber2">
    <w:name w:val="List Number 2"/>
    <w:basedOn w:val="Normal"/>
    <w:uiPriority w:val="99"/>
    <w:unhideWhenUsed/>
    <w:qFormat/>
    <w:rsid w:val="008F79D3"/>
    <w:pPr>
      <w:numPr>
        <w:ilvl w:val="1"/>
        <w:numId w:val="20"/>
      </w:numPr>
    </w:pPr>
  </w:style>
  <w:style w:type="paragraph" w:styleId="ListNumber3">
    <w:name w:val="List Number 3"/>
    <w:basedOn w:val="Normal"/>
    <w:uiPriority w:val="99"/>
    <w:unhideWhenUsed/>
    <w:qFormat/>
    <w:rsid w:val="008F79D3"/>
    <w:pPr>
      <w:numPr>
        <w:ilvl w:val="2"/>
        <w:numId w:val="20"/>
      </w:numPr>
    </w:pPr>
  </w:style>
  <w:style w:type="paragraph" w:styleId="ListBullet">
    <w:name w:val="List Bullet"/>
    <w:basedOn w:val="Normal"/>
    <w:uiPriority w:val="99"/>
    <w:unhideWhenUsed/>
    <w:qFormat/>
    <w:rsid w:val="008F79D3"/>
    <w:pPr>
      <w:numPr>
        <w:numId w:val="22"/>
      </w:numPr>
    </w:pPr>
  </w:style>
  <w:style w:type="paragraph" w:styleId="ListBullet2">
    <w:name w:val="List Bullet 2"/>
    <w:basedOn w:val="Normal"/>
    <w:uiPriority w:val="99"/>
    <w:unhideWhenUsed/>
    <w:qFormat/>
    <w:rsid w:val="008F79D3"/>
    <w:pPr>
      <w:numPr>
        <w:numId w:val="24"/>
      </w:numPr>
    </w:pPr>
  </w:style>
  <w:style w:type="paragraph" w:styleId="ListBullet3">
    <w:name w:val="List Bullet 3"/>
    <w:basedOn w:val="Normal"/>
    <w:uiPriority w:val="99"/>
    <w:unhideWhenUsed/>
    <w:qFormat/>
    <w:rsid w:val="008F79D3"/>
    <w:pPr>
      <w:numPr>
        <w:numId w:val="26"/>
      </w:numPr>
    </w:pPr>
  </w:style>
  <w:style w:type="paragraph" w:styleId="ListContinue">
    <w:name w:val="List Continue"/>
    <w:basedOn w:val="Normal"/>
    <w:uiPriority w:val="99"/>
    <w:unhideWhenUsed/>
    <w:qFormat/>
    <w:rsid w:val="008F79D3"/>
    <w:pPr>
      <w:ind w:left="340"/>
    </w:pPr>
  </w:style>
  <w:style w:type="paragraph" w:styleId="ListContinue2">
    <w:name w:val="List Continue 2"/>
    <w:basedOn w:val="Normal"/>
    <w:uiPriority w:val="99"/>
    <w:unhideWhenUsed/>
    <w:qFormat/>
    <w:rsid w:val="008F79D3"/>
    <w:pPr>
      <w:ind w:left="680"/>
    </w:pPr>
  </w:style>
  <w:style w:type="paragraph" w:styleId="ListContinue3">
    <w:name w:val="List Continue 3"/>
    <w:basedOn w:val="Normal"/>
    <w:uiPriority w:val="99"/>
    <w:unhideWhenUsed/>
    <w:qFormat/>
    <w:rsid w:val="008F79D3"/>
    <w:pPr>
      <w:ind w:left="1021"/>
    </w:pPr>
  </w:style>
  <w:style w:type="character" w:customStyle="1" w:styleId="Heading1Char">
    <w:name w:val="Heading 1 Char"/>
    <w:basedOn w:val="DefaultParagraphFont"/>
    <w:link w:val="Heading1"/>
    <w:uiPriority w:val="9"/>
    <w:locked/>
    <w:rsid w:val="008F79D3"/>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8F79D3"/>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8F79D3"/>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8F79D3"/>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8F79D3"/>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8F7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8F79D3"/>
    <w:rPr>
      <w:color w:val="auto"/>
      <w:sz w:val="24"/>
    </w:rPr>
  </w:style>
  <w:style w:type="paragraph" w:customStyle="1" w:styleId="SAPMainTitle">
    <w:name w:val="SAP_MainTitle"/>
    <w:basedOn w:val="Normal"/>
    <w:next w:val="Normal"/>
    <w:rsid w:val="008F79D3"/>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8F79D3"/>
    <w:pPr>
      <w:spacing w:line="260" w:lineRule="exact"/>
      <w:jc w:val="right"/>
    </w:pPr>
    <w:rPr>
      <w:caps/>
      <w:color w:val="auto"/>
      <w:spacing w:val="10"/>
      <w:sz w:val="20"/>
    </w:rPr>
  </w:style>
  <w:style w:type="paragraph" w:customStyle="1" w:styleId="SAPDocumentVersion">
    <w:name w:val="SAP_DocumentVersion"/>
    <w:basedOn w:val="SAPSecurityLevel"/>
    <w:rsid w:val="008F79D3"/>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8F79D3"/>
    <w:rPr>
      <w:rFonts w:ascii="BentonSans Book" w:hAnsi="BentonSans Book" w:cs="Times New Roman"/>
      <w:color w:val="0076CB"/>
      <w:sz w:val="12"/>
      <w:u w:val="none"/>
    </w:rPr>
  </w:style>
  <w:style w:type="paragraph" w:customStyle="1" w:styleId="SAPMaterialNumber">
    <w:name w:val="SAP_MaterialNumber"/>
    <w:basedOn w:val="Normal"/>
    <w:locked/>
    <w:rsid w:val="008F79D3"/>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8F79D3"/>
  </w:style>
  <w:style w:type="paragraph" w:customStyle="1" w:styleId="SAPFooterleft">
    <w:name w:val="SAP_Footer_left"/>
    <w:basedOn w:val="Footer"/>
    <w:locked/>
    <w:rsid w:val="008F79D3"/>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8F79D3"/>
    <w:rPr>
      <w:rFonts w:ascii="BentonSans Bold" w:hAnsi="BentonSans Bold" w:cs="Times New Roman"/>
    </w:rPr>
  </w:style>
  <w:style w:type="character" w:customStyle="1" w:styleId="SAPFooterSecurityLevel">
    <w:name w:val="SAP_Footer_SecurityLevel"/>
    <w:basedOn w:val="DefaultParagraphFont"/>
    <w:uiPriority w:val="1"/>
    <w:locked/>
    <w:rsid w:val="008F79D3"/>
    <w:rPr>
      <w:rFonts w:cs="Times New Roman"/>
      <w:caps/>
      <w:spacing w:val="6"/>
    </w:rPr>
  </w:style>
  <w:style w:type="paragraph" w:customStyle="1" w:styleId="SAPLastPageGray">
    <w:name w:val="SAP_LastPage_Gray"/>
    <w:basedOn w:val="Normal"/>
    <w:locked/>
    <w:rsid w:val="008F79D3"/>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8F79D3"/>
    <w:pPr>
      <w:spacing w:before="0" w:after="0" w:line="180" w:lineRule="exact"/>
    </w:pPr>
    <w:rPr>
      <w:rFonts w:cs="Arial"/>
      <w:sz w:val="12"/>
      <w:szCs w:val="18"/>
      <w:lang w:val="de-DE"/>
    </w:rPr>
  </w:style>
  <w:style w:type="paragraph" w:customStyle="1" w:styleId="SAPFooterright">
    <w:name w:val="SAP_Footer_right"/>
    <w:basedOn w:val="SAPFooterleft"/>
    <w:locked/>
    <w:rsid w:val="008F79D3"/>
    <w:pPr>
      <w:jc w:val="right"/>
    </w:pPr>
    <w:rPr>
      <w:noProof/>
    </w:rPr>
  </w:style>
  <w:style w:type="paragraph" w:customStyle="1" w:styleId="SAPFooterCurrentTopicRight">
    <w:name w:val="SAP_Footer_CurrentTopicRight"/>
    <w:basedOn w:val="SAPFooterright"/>
    <w:qFormat/>
    <w:locked/>
    <w:rsid w:val="008F79D3"/>
    <w:rPr>
      <w:rFonts w:ascii="BentonSans Bold" w:hAnsi="BentonSans Bold"/>
    </w:rPr>
  </w:style>
  <w:style w:type="paragraph" w:customStyle="1" w:styleId="SAPFooterCurrentTopicLeft">
    <w:name w:val="SAP_Footer_CurrentTopicLeft"/>
    <w:basedOn w:val="SAPFooterleft"/>
    <w:qFormat/>
    <w:locked/>
    <w:rsid w:val="008F79D3"/>
    <w:rPr>
      <w:rFonts w:ascii="BentonSans Bold" w:hAnsi="BentonSans Bold"/>
    </w:rPr>
  </w:style>
  <w:style w:type="paragraph" w:styleId="Header">
    <w:name w:val="header"/>
    <w:basedOn w:val="Normal"/>
    <w:link w:val="HeaderChar"/>
    <w:uiPriority w:val="99"/>
    <w:unhideWhenUsed/>
    <w:rsid w:val="008F79D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F79D3"/>
    <w:rPr>
      <w:rFonts w:ascii="BentonSans Book" w:eastAsia="MS Mincho" w:hAnsi="BentonSans Book" w:cs="Times New Roman"/>
      <w:kern w:val="0"/>
      <w:sz w:val="18"/>
      <w:szCs w:val="24"/>
    </w:rPr>
  </w:style>
  <w:style w:type="paragraph" w:customStyle="1" w:styleId="SAPHeader">
    <w:name w:val="SAP_Header"/>
    <w:basedOn w:val="Normal"/>
    <w:locked/>
    <w:rsid w:val="008F79D3"/>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4" TargetMode="External"/><Relationship Id="rId18" Type="http://schemas.openxmlformats.org/officeDocument/2006/relationships/hyperlink" Target="#unique_19" TargetMode="External"/><Relationship Id="rId26" Type="http://schemas.openxmlformats.org/officeDocument/2006/relationships/hyperlink" Target="#unique_27" TargetMode="External"/><Relationship Id="rId39" Type="http://schemas.openxmlformats.org/officeDocument/2006/relationships/header" Target="header6.xml"/><Relationship Id="rId21" Type="http://schemas.openxmlformats.org/officeDocument/2006/relationships/hyperlink" Target="#unique_22" TargetMode="External"/><Relationship Id="rId34" Type="http://schemas.openxmlformats.org/officeDocument/2006/relationships/image" Target="media/image1.png"/><Relationship Id="rId42" Type="http://schemas.openxmlformats.org/officeDocument/2006/relationships/glossaryDocument" Target="glossary/document.xml"/><Relationship Id="rId7" Type="http://schemas.openxmlformats.org/officeDocument/2006/relationships/hyperlink" Target="https://launchpad.support.sap.com/#/notes/2596669" TargetMode="External"/><Relationship Id="rId2" Type="http://schemas.openxmlformats.org/officeDocument/2006/relationships/styles" Target="styles.xml"/><Relationship Id="rId16" Type="http://schemas.openxmlformats.org/officeDocument/2006/relationships/hyperlink" Target="#unique_17"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2" TargetMode="External"/><Relationship Id="rId24" Type="http://schemas.openxmlformats.org/officeDocument/2006/relationships/hyperlink" Target="#unique_25" TargetMode="External"/><Relationship Id="rId32" Type="http://schemas.openxmlformats.org/officeDocument/2006/relationships/footer" Target="footer3.xml"/><Relationship Id="rId37" Type="http://schemas.openxmlformats.org/officeDocument/2006/relationships/footer" Target="footer4.xml"/><Relationship Id="rId40" Type="http://schemas.openxmlformats.org/officeDocument/2006/relationships/footer" Target="footer6.xml"/><Relationship Id="rId45"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16" TargetMode="External"/><Relationship Id="rId23" Type="http://schemas.openxmlformats.org/officeDocument/2006/relationships/hyperlink" Target="#unique_24" TargetMode="External"/><Relationship Id="rId28" Type="http://schemas.openxmlformats.org/officeDocument/2006/relationships/header" Target="header2.xml"/><Relationship Id="rId36" Type="http://schemas.openxmlformats.org/officeDocument/2006/relationships/header" Target="header5.xml"/><Relationship Id="rId10" Type="http://schemas.openxmlformats.org/officeDocument/2006/relationships/hyperlink" Target="#unique_11" TargetMode="External"/><Relationship Id="rId19" Type="http://schemas.openxmlformats.org/officeDocument/2006/relationships/hyperlink" Target="#unique_20" TargetMode="External"/><Relationship Id="rId31" Type="http://schemas.openxmlformats.org/officeDocument/2006/relationships/header" Target="header3.xml"/><Relationship Id="rId4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15" TargetMode="External"/><Relationship Id="rId22" Type="http://schemas.openxmlformats.org/officeDocument/2006/relationships/hyperlink" Target="#unique_23"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4.xml"/><Relationship Id="rId43" Type="http://schemas.openxmlformats.org/officeDocument/2006/relationships/theme" Target="theme/theme1.xml"/><Relationship Id="rId8" Type="http://schemas.openxmlformats.org/officeDocument/2006/relationships/hyperlink" Target="https://help.sap.com/viewer/S4HANA2020_AdminGuide" TargetMode="External"/><Relationship Id="rId3" Type="http://schemas.openxmlformats.org/officeDocument/2006/relationships/settings" Target="settings.xml"/><Relationship Id="rId12" Type="http://schemas.openxmlformats.org/officeDocument/2006/relationships/hyperlink" Target="#unique_13" TargetMode="External"/><Relationship Id="rId17" Type="http://schemas.openxmlformats.org/officeDocument/2006/relationships/hyperlink" Target="#unique_18" TargetMode="External"/><Relationship Id="rId25" Type="http://schemas.openxmlformats.org/officeDocument/2006/relationships/hyperlink" Target="#unique_26" TargetMode="External"/><Relationship Id="rId33" Type="http://schemas.openxmlformats.org/officeDocument/2006/relationships/hyperlink" Target="http://www.sap.com/copyright" TargetMode="External"/><Relationship Id="rId38" Type="http://schemas.openxmlformats.org/officeDocument/2006/relationships/footer" Target="footer5.xml"/><Relationship Id="rId46" Type="http://schemas.openxmlformats.org/officeDocument/2006/relationships/customXml" Target="../customXml/item3.xml"/><Relationship Id="rId20" Type="http://schemas.openxmlformats.org/officeDocument/2006/relationships/hyperlink" Target="#unique_21" TargetMode="External"/><Relationship Id="rId4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99A3C020C0418088E84D62A6D32DFB"/>
        <w:category>
          <w:name w:val="General"/>
          <w:gallery w:val="placeholder"/>
        </w:category>
        <w:types>
          <w:type w:val="bbPlcHdr"/>
        </w:types>
        <w:behaviors>
          <w:behavior w:val="content"/>
        </w:behaviors>
        <w:guid w:val="{67C91698-9FAD-43B2-B111-9EFC414837B9}"/>
      </w:docPartPr>
      <w:docPartBody>
        <w:p w:rsidR="00000000" w:rsidRDefault="00186941" w:rsidP="00186941">
          <w:pPr>
            <w:pStyle w:val="7899A3C020C0418088E84D62A6D32DFB"/>
          </w:pPr>
          <w:r>
            <w:t>Enter Scope Item Name</w:t>
          </w:r>
        </w:p>
      </w:docPartBody>
    </w:docPart>
    <w:docPart>
      <w:docPartPr>
        <w:name w:val="F5F4F613DF624D6F8F1DC25636EA7D1C"/>
        <w:category>
          <w:name w:val="General"/>
          <w:gallery w:val="placeholder"/>
        </w:category>
        <w:types>
          <w:type w:val="bbPlcHdr"/>
        </w:types>
        <w:behaviors>
          <w:behavior w:val="content"/>
        </w:behaviors>
        <w:guid w:val="{DB697AB3-8D66-4CA0-B17A-487A560D4220}"/>
      </w:docPartPr>
      <w:docPartBody>
        <w:p w:rsidR="00000000" w:rsidRDefault="00186941" w:rsidP="00186941">
          <w:pPr>
            <w:pStyle w:val="F5F4F613DF624D6F8F1DC25636EA7D1C"/>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41"/>
    <w:rsid w:val="0018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11C787B3574F0DB1BC4ABBD5F9F505">
    <w:name w:val="8111C787B3574F0DB1BC4ABBD5F9F505"/>
    <w:rsid w:val="00186941"/>
  </w:style>
  <w:style w:type="paragraph" w:customStyle="1" w:styleId="7899A3C020C0418088E84D62A6D32DFB">
    <w:name w:val="7899A3C020C0418088E84D62A6D32DFB"/>
    <w:rsid w:val="00186941"/>
  </w:style>
  <w:style w:type="paragraph" w:customStyle="1" w:styleId="F5F4F613DF624D6F8F1DC25636EA7D1C">
    <w:name w:val="F5F4F613DF624D6F8F1DC25636EA7D1C"/>
    <w:rsid w:val="00186941"/>
  </w:style>
  <w:style w:type="paragraph" w:customStyle="1" w:styleId="78276E678E96420B85EA96FE2877352E">
    <w:name w:val="78276E678E96420B85EA96FE2877352E"/>
    <w:rsid w:val="001869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B9AB8A9F-B48D-485F-8E10-291C0FA0C61B}"/>
</file>

<file path=customXml/itemProps2.xml><?xml version="1.0" encoding="utf-8"?>
<ds:datastoreItem xmlns:ds="http://schemas.openxmlformats.org/officeDocument/2006/customXml" ds:itemID="{450F5D20-EFF9-485A-8A25-E6BE8912FCE1}"/>
</file>

<file path=customXml/itemProps3.xml><?xml version="1.0" encoding="utf-8"?>
<ds:datastoreItem xmlns:ds="http://schemas.openxmlformats.org/officeDocument/2006/customXml" ds:itemID="{09D0302D-68CC-4E2D-9A63-5A377FF5A8D1}"/>
</file>

<file path=docProps/app.xml><?xml version="1.0" encoding="utf-8"?>
<Properties xmlns="http://schemas.openxmlformats.org/officeDocument/2006/extended-properties" xmlns:vt="http://schemas.openxmlformats.org/officeDocument/2006/docPropsVTypes">
  <Template>Normal.dotm</Template>
  <TotalTime>0</TotalTime>
  <Pages>36</Pages>
  <Words>8058</Words>
  <Characters>45931</Characters>
  <Application>Microsoft Office Word</Application>
  <DocSecurity>4</DocSecurity>
  <Lines>382</Lines>
  <Paragraphs>107</Paragraphs>
  <ScaleCrop>false</ScaleCrop>
  <Company/>
  <LinksUpToDate>false</LinksUpToDate>
  <CharactersWithSpaces>53882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2020-09-28T18:20:00Z</dcterms:created>
  <dcterms:modified xsi:type="dcterms:W3CDTF">2020-09-28T18:20:00Z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