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476BE" w:rsidRPr="00FC413A" w:rsidTr="00494E68">
        <w:trPr>
          <w:trHeight w:hRule="exact" w:val="227"/>
        </w:trPr>
        <w:tc>
          <w:tcPr>
            <w:tcW w:w="4962" w:type="dxa"/>
            <w:tcBorders>
              <w:bottom w:val="single" w:sz="4" w:space="0" w:color="auto"/>
            </w:tcBorders>
            <w:shd w:val="clear" w:color="auto" w:fill="000000" w:themeFill="text1"/>
          </w:tcPr>
          <w:p w:rsidR="00A476BE" w:rsidRPr="00FC413A" w:rsidRDefault="00A476BE"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476BE" w:rsidRPr="00FC413A" w:rsidRDefault="00A476BE" w:rsidP="00494E68"/>
        </w:tc>
      </w:tr>
      <w:tr w:rsidR="00A476BE"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A476BE" w:rsidRPr="00E540A2" w:rsidRDefault="00A476BE" w:rsidP="00A476BE">
            <w:pPr>
              <w:pStyle w:val="SAPCollateralType"/>
            </w:pPr>
            <w:r>
              <w:t>Testskript</w:t>
            </w:r>
          </w:p>
          <w:p w:rsidR="00A476BE" w:rsidRPr="00E540A2" w:rsidRDefault="00A476BE" w:rsidP="00A476BE">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476BE" w:rsidRPr="00CF3F1C" w:rsidRDefault="00A476BE" w:rsidP="00494E68">
            <w:pPr>
              <w:pStyle w:val="SAPSecurityLevel"/>
            </w:pPr>
            <w:bookmarkStart w:id="1" w:name="securitylevel"/>
            <w:r w:rsidRPr="00CF3F1C">
              <w:t>public</w:t>
            </w:r>
            <w:bookmarkEnd w:id="1"/>
          </w:p>
        </w:tc>
      </w:tr>
      <w:tr w:rsidR="00A476BE" w:rsidTr="00494E68">
        <w:trPr>
          <w:trHeight w:hRule="exact" w:val="2402"/>
        </w:trPr>
        <w:tc>
          <w:tcPr>
            <w:tcW w:w="4962" w:type="dxa"/>
            <w:vMerge/>
            <w:tcBorders>
              <w:top w:val="nil"/>
              <w:bottom w:val="nil"/>
              <w:right w:val="nil"/>
            </w:tcBorders>
            <w:shd w:val="clear" w:color="auto" w:fill="F0AB00"/>
            <w:tcMar>
              <w:top w:w="113" w:type="dxa"/>
            </w:tcMar>
          </w:tcPr>
          <w:p w:rsidR="00A476BE" w:rsidRDefault="00A476BE" w:rsidP="00494E68">
            <w:pPr>
              <w:pStyle w:val="SAPCollateralType"/>
            </w:pPr>
          </w:p>
        </w:tc>
        <w:tc>
          <w:tcPr>
            <w:tcW w:w="9383" w:type="dxa"/>
            <w:tcBorders>
              <w:top w:val="nil"/>
              <w:left w:val="nil"/>
              <w:bottom w:val="nil"/>
            </w:tcBorders>
            <w:shd w:val="clear" w:color="auto" w:fill="F0AB00"/>
            <w:tcMar>
              <w:top w:w="113" w:type="dxa"/>
            </w:tcMar>
          </w:tcPr>
          <w:p w:rsidR="00A476BE" w:rsidRDefault="00A476BE" w:rsidP="00494E68">
            <w:pPr>
              <w:pStyle w:val="SAPMainTitle"/>
            </w:pPr>
            <w:bookmarkStart w:id="2" w:name="maintitle"/>
            <w:r>
              <w:t>Hauptbuchallokationszyklus (1GI_DE)</w:t>
            </w:r>
            <w:bookmarkEnd w:id="2"/>
          </w:p>
          <w:p w:rsidR="00A476BE" w:rsidRDefault="00A476BE" w:rsidP="00494E68">
            <w:pPr>
              <w:pStyle w:val="SAPMainTitle"/>
            </w:pPr>
          </w:p>
        </w:tc>
      </w:tr>
    </w:tbl>
    <w:p w:rsidR="00A476BE" w:rsidRDefault="00A476BE"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476BE" w:rsidRDefault="00A476BE">
      <w:pPr>
        <w:pStyle w:val="TOC1"/>
        <w:rPr>
          <w:rFonts w:asciiTheme="minorHAnsi" w:eastAsiaTheme="minorEastAsia" w:hAnsiTheme="minorHAnsi" w:cstheme="minorBidi"/>
          <w:noProof/>
          <w:sz w:val="22"/>
          <w:szCs w:val="22"/>
        </w:rPr>
      </w:pPr>
      <w:hyperlink w:anchor="_Toc52216788" w:history="1">
        <w:r w:rsidRPr="0088555F">
          <w:rPr>
            <w:rStyle w:val="Hyperlink"/>
            <w:noProof/>
          </w:rPr>
          <w:t>1</w:t>
        </w:r>
        <w:r>
          <w:rPr>
            <w:rFonts w:asciiTheme="minorHAnsi" w:eastAsiaTheme="minorEastAsia" w:hAnsiTheme="minorHAnsi" w:cstheme="minorBidi"/>
            <w:noProof/>
            <w:sz w:val="22"/>
            <w:szCs w:val="22"/>
          </w:rPr>
          <w:tab/>
        </w:r>
        <w:r w:rsidRPr="0088555F">
          <w:rPr>
            <w:rStyle w:val="Hyperlink"/>
            <w:noProof/>
          </w:rPr>
          <w:t>Zweck</w:t>
        </w:r>
        <w:r>
          <w:rPr>
            <w:noProof/>
            <w:webHidden/>
          </w:rPr>
          <w:tab/>
        </w:r>
        <w:r>
          <w:rPr>
            <w:noProof/>
            <w:webHidden/>
          </w:rPr>
          <w:fldChar w:fldCharType="begin"/>
        </w:r>
        <w:r>
          <w:rPr>
            <w:noProof/>
            <w:webHidden/>
          </w:rPr>
          <w:instrText xml:space="preserve"> PAGEREF _Toc52216788 \h </w:instrText>
        </w:r>
        <w:r>
          <w:rPr>
            <w:noProof/>
            <w:webHidden/>
          </w:rPr>
        </w:r>
        <w:r>
          <w:rPr>
            <w:noProof/>
            <w:webHidden/>
          </w:rPr>
          <w:fldChar w:fldCharType="separate"/>
        </w:r>
        <w:r>
          <w:rPr>
            <w:noProof/>
            <w:webHidden/>
          </w:rPr>
          <w:t>2</w:t>
        </w:r>
        <w:r>
          <w:rPr>
            <w:noProof/>
            <w:webHidden/>
          </w:rPr>
          <w:fldChar w:fldCharType="end"/>
        </w:r>
      </w:hyperlink>
    </w:p>
    <w:p w:rsidR="00A476BE" w:rsidRDefault="00A476BE">
      <w:pPr>
        <w:pStyle w:val="TOC1"/>
        <w:rPr>
          <w:rFonts w:asciiTheme="minorHAnsi" w:eastAsiaTheme="minorEastAsia" w:hAnsiTheme="minorHAnsi" w:cstheme="minorBidi"/>
          <w:noProof/>
          <w:sz w:val="22"/>
          <w:szCs w:val="22"/>
        </w:rPr>
      </w:pPr>
      <w:hyperlink w:anchor="_Toc52216789" w:history="1">
        <w:r w:rsidRPr="0088555F">
          <w:rPr>
            <w:rStyle w:val="Hyperlink"/>
            <w:noProof/>
          </w:rPr>
          <w:t>2</w:t>
        </w:r>
        <w:r>
          <w:rPr>
            <w:rFonts w:asciiTheme="minorHAnsi" w:eastAsiaTheme="minorEastAsia" w:hAnsiTheme="minorHAnsi" w:cstheme="minorBidi"/>
            <w:noProof/>
            <w:sz w:val="22"/>
            <w:szCs w:val="22"/>
          </w:rPr>
          <w:tab/>
        </w:r>
        <w:r w:rsidRPr="0088555F">
          <w:rPr>
            <w:rStyle w:val="Hyperlink"/>
            <w:noProof/>
          </w:rPr>
          <w:t>Voraussetzungen</w:t>
        </w:r>
        <w:r>
          <w:rPr>
            <w:noProof/>
            <w:webHidden/>
          </w:rPr>
          <w:tab/>
        </w:r>
        <w:r>
          <w:rPr>
            <w:noProof/>
            <w:webHidden/>
          </w:rPr>
          <w:fldChar w:fldCharType="begin"/>
        </w:r>
        <w:r>
          <w:rPr>
            <w:noProof/>
            <w:webHidden/>
          </w:rPr>
          <w:instrText xml:space="preserve"> PAGEREF _Toc52216789 \h </w:instrText>
        </w:r>
        <w:r>
          <w:rPr>
            <w:noProof/>
            <w:webHidden/>
          </w:rPr>
        </w:r>
        <w:r>
          <w:rPr>
            <w:noProof/>
            <w:webHidden/>
          </w:rPr>
          <w:fldChar w:fldCharType="separate"/>
        </w:r>
        <w:r>
          <w:rPr>
            <w:noProof/>
            <w:webHidden/>
          </w:rPr>
          <w:t>3</w:t>
        </w:r>
        <w:r>
          <w:rPr>
            <w:noProof/>
            <w:webHidden/>
          </w:rPr>
          <w:fldChar w:fldCharType="end"/>
        </w:r>
      </w:hyperlink>
    </w:p>
    <w:p w:rsidR="00A476BE" w:rsidRDefault="00A476BE">
      <w:pPr>
        <w:pStyle w:val="TOC2"/>
        <w:rPr>
          <w:rFonts w:asciiTheme="minorHAnsi" w:eastAsiaTheme="minorEastAsia" w:hAnsiTheme="minorHAnsi" w:cstheme="minorBidi"/>
          <w:noProof/>
          <w:sz w:val="22"/>
          <w:szCs w:val="22"/>
        </w:rPr>
      </w:pPr>
      <w:hyperlink w:anchor="_Toc52216790" w:history="1">
        <w:r w:rsidRPr="0088555F">
          <w:rPr>
            <w:rStyle w:val="Hyperlink"/>
            <w:noProof/>
          </w:rPr>
          <w:t>2.1</w:t>
        </w:r>
        <w:r>
          <w:rPr>
            <w:rFonts w:asciiTheme="minorHAnsi" w:eastAsiaTheme="minorEastAsia" w:hAnsiTheme="minorHAnsi" w:cstheme="minorBidi"/>
            <w:noProof/>
            <w:sz w:val="22"/>
            <w:szCs w:val="22"/>
          </w:rPr>
          <w:tab/>
        </w:r>
        <w:r w:rsidRPr="0088555F">
          <w:rPr>
            <w:rStyle w:val="Hyperlink"/>
            <w:noProof/>
          </w:rPr>
          <w:t>Systemzugriff</w:t>
        </w:r>
        <w:r>
          <w:rPr>
            <w:noProof/>
            <w:webHidden/>
          </w:rPr>
          <w:tab/>
        </w:r>
        <w:r>
          <w:rPr>
            <w:noProof/>
            <w:webHidden/>
          </w:rPr>
          <w:fldChar w:fldCharType="begin"/>
        </w:r>
        <w:r>
          <w:rPr>
            <w:noProof/>
            <w:webHidden/>
          </w:rPr>
          <w:instrText xml:space="preserve"> PAGEREF _Toc52216790 \h </w:instrText>
        </w:r>
        <w:r>
          <w:rPr>
            <w:noProof/>
            <w:webHidden/>
          </w:rPr>
        </w:r>
        <w:r>
          <w:rPr>
            <w:noProof/>
            <w:webHidden/>
          </w:rPr>
          <w:fldChar w:fldCharType="separate"/>
        </w:r>
        <w:r>
          <w:rPr>
            <w:noProof/>
            <w:webHidden/>
          </w:rPr>
          <w:t>3</w:t>
        </w:r>
        <w:r>
          <w:rPr>
            <w:noProof/>
            <w:webHidden/>
          </w:rPr>
          <w:fldChar w:fldCharType="end"/>
        </w:r>
      </w:hyperlink>
    </w:p>
    <w:p w:rsidR="00A476BE" w:rsidRDefault="00A476BE">
      <w:pPr>
        <w:pStyle w:val="TOC2"/>
        <w:rPr>
          <w:rFonts w:asciiTheme="minorHAnsi" w:eastAsiaTheme="minorEastAsia" w:hAnsiTheme="minorHAnsi" w:cstheme="minorBidi"/>
          <w:noProof/>
          <w:sz w:val="22"/>
          <w:szCs w:val="22"/>
        </w:rPr>
      </w:pPr>
      <w:hyperlink w:anchor="_Toc52216791" w:history="1">
        <w:r w:rsidRPr="0088555F">
          <w:rPr>
            <w:rStyle w:val="Hyperlink"/>
            <w:noProof/>
          </w:rPr>
          <w:t>2.2</w:t>
        </w:r>
        <w:r>
          <w:rPr>
            <w:rFonts w:asciiTheme="minorHAnsi" w:eastAsiaTheme="minorEastAsia" w:hAnsiTheme="minorHAnsi" w:cstheme="minorBidi"/>
            <w:noProof/>
            <w:sz w:val="22"/>
            <w:szCs w:val="22"/>
          </w:rPr>
          <w:tab/>
        </w:r>
        <w:r w:rsidRPr="0088555F">
          <w:rPr>
            <w:rStyle w:val="Hyperlink"/>
            <w:noProof/>
          </w:rPr>
          <w:t>Rollen</w:t>
        </w:r>
        <w:r>
          <w:rPr>
            <w:noProof/>
            <w:webHidden/>
          </w:rPr>
          <w:tab/>
        </w:r>
        <w:r>
          <w:rPr>
            <w:noProof/>
            <w:webHidden/>
          </w:rPr>
          <w:fldChar w:fldCharType="begin"/>
        </w:r>
        <w:r>
          <w:rPr>
            <w:noProof/>
            <w:webHidden/>
          </w:rPr>
          <w:instrText xml:space="preserve"> PAGEREF _Toc52216791 \h </w:instrText>
        </w:r>
        <w:r>
          <w:rPr>
            <w:noProof/>
            <w:webHidden/>
          </w:rPr>
        </w:r>
        <w:r>
          <w:rPr>
            <w:noProof/>
            <w:webHidden/>
          </w:rPr>
          <w:fldChar w:fldCharType="separate"/>
        </w:r>
        <w:r>
          <w:rPr>
            <w:noProof/>
            <w:webHidden/>
          </w:rPr>
          <w:t>3</w:t>
        </w:r>
        <w:r>
          <w:rPr>
            <w:noProof/>
            <w:webHidden/>
          </w:rPr>
          <w:fldChar w:fldCharType="end"/>
        </w:r>
      </w:hyperlink>
    </w:p>
    <w:p w:rsidR="00A476BE" w:rsidRDefault="00A476BE">
      <w:pPr>
        <w:pStyle w:val="TOC2"/>
        <w:rPr>
          <w:rFonts w:asciiTheme="minorHAnsi" w:eastAsiaTheme="minorEastAsia" w:hAnsiTheme="minorHAnsi" w:cstheme="minorBidi"/>
          <w:noProof/>
          <w:sz w:val="22"/>
          <w:szCs w:val="22"/>
        </w:rPr>
      </w:pPr>
      <w:hyperlink w:anchor="_Toc52216792" w:history="1">
        <w:r w:rsidRPr="0088555F">
          <w:rPr>
            <w:rStyle w:val="Hyperlink"/>
            <w:noProof/>
          </w:rPr>
          <w:t>2.3</w:t>
        </w:r>
        <w:r>
          <w:rPr>
            <w:rFonts w:asciiTheme="minorHAnsi" w:eastAsiaTheme="minorEastAsia" w:hAnsiTheme="minorHAnsi" w:cstheme="minorBidi"/>
            <w:noProof/>
            <w:sz w:val="22"/>
            <w:szCs w:val="22"/>
          </w:rPr>
          <w:tab/>
        </w:r>
        <w:r w:rsidRPr="0088555F">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_Toc52216792 \h </w:instrText>
        </w:r>
        <w:r>
          <w:rPr>
            <w:noProof/>
            <w:webHidden/>
          </w:rPr>
        </w:r>
        <w:r>
          <w:rPr>
            <w:noProof/>
            <w:webHidden/>
          </w:rPr>
          <w:fldChar w:fldCharType="separate"/>
        </w:r>
        <w:r>
          <w:rPr>
            <w:noProof/>
            <w:webHidden/>
          </w:rPr>
          <w:t>4</w:t>
        </w:r>
        <w:r>
          <w:rPr>
            <w:noProof/>
            <w:webHidden/>
          </w:rPr>
          <w:fldChar w:fldCharType="end"/>
        </w:r>
      </w:hyperlink>
    </w:p>
    <w:p w:rsidR="00A476BE" w:rsidRDefault="00A476BE">
      <w:pPr>
        <w:pStyle w:val="TOC2"/>
        <w:rPr>
          <w:rFonts w:asciiTheme="minorHAnsi" w:eastAsiaTheme="minorEastAsia" w:hAnsiTheme="minorHAnsi" w:cstheme="minorBidi"/>
          <w:noProof/>
          <w:sz w:val="22"/>
          <w:szCs w:val="22"/>
        </w:rPr>
      </w:pPr>
      <w:hyperlink w:anchor="_Toc52216793" w:history="1">
        <w:r w:rsidRPr="0088555F">
          <w:rPr>
            <w:rStyle w:val="Hyperlink"/>
            <w:noProof/>
          </w:rPr>
          <w:t>2.4</w:t>
        </w:r>
        <w:r>
          <w:rPr>
            <w:rFonts w:asciiTheme="minorHAnsi" w:eastAsiaTheme="minorEastAsia" w:hAnsiTheme="minorHAnsi" w:cstheme="minorBidi"/>
            <w:noProof/>
            <w:sz w:val="22"/>
            <w:szCs w:val="22"/>
          </w:rPr>
          <w:tab/>
        </w:r>
        <w:r w:rsidRPr="0088555F">
          <w:rPr>
            <w:rStyle w:val="Hyperlink"/>
            <w:noProof/>
          </w:rPr>
          <w:t>Voraussetzungen/Situation</w:t>
        </w:r>
        <w:r>
          <w:rPr>
            <w:noProof/>
            <w:webHidden/>
          </w:rPr>
          <w:tab/>
        </w:r>
        <w:r>
          <w:rPr>
            <w:noProof/>
            <w:webHidden/>
          </w:rPr>
          <w:fldChar w:fldCharType="begin"/>
        </w:r>
        <w:r>
          <w:rPr>
            <w:noProof/>
            <w:webHidden/>
          </w:rPr>
          <w:instrText xml:space="preserve"> PAGEREF _Toc52216793 \h </w:instrText>
        </w:r>
        <w:r>
          <w:rPr>
            <w:noProof/>
            <w:webHidden/>
          </w:rPr>
        </w:r>
        <w:r>
          <w:rPr>
            <w:noProof/>
            <w:webHidden/>
          </w:rPr>
          <w:fldChar w:fldCharType="separate"/>
        </w:r>
        <w:r>
          <w:rPr>
            <w:noProof/>
            <w:webHidden/>
          </w:rPr>
          <w:t>5</w:t>
        </w:r>
        <w:r>
          <w:rPr>
            <w:noProof/>
            <w:webHidden/>
          </w:rPr>
          <w:fldChar w:fldCharType="end"/>
        </w:r>
      </w:hyperlink>
    </w:p>
    <w:p w:rsidR="00A476BE" w:rsidRDefault="00A476BE">
      <w:pPr>
        <w:pStyle w:val="TOC1"/>
        <w:rPr>
          <w:rFonts w:asciiTheme="minorHAnsi" w:eastAsiaTheme="minorEastAsia" w:hAnsiTheme="minorHAnsi" w:cstheme="minorBidi"/>
          <w:noProof/>
          <w:sz w:val="22"/>
          <w:szCs w:val="22"/>
        </w:rPr>
      </w:pPr>
      <w:hyperlink w:anchor="_Toc52216794" w:history="1">
        <w:r w:rsidRPr="0088555F">
          <w:rPr>
            <w:rStyle w:val="Hyperlink"/>
            <w:noProof/>
          </w:rPr>
          <w:t>3</w:t>
        </w:r>
        <w:r>
          <w:rPr>
            <w:rFonts w:asciiTheme="minorHAnsi" w:eastAsiaTheme="minorEastAsia" w:hAnsiTheme="minorHAnsi" w:cstheme="minorBidi"/>
            <w:noProof/>
            <w:sz w:val="22"/>
            <w:szCs w:val="22"/>
          </w:rPr>
          <w:tab/>
        </w:r>
        <w:r w:rsidRPr="0088555F">
          <w:rPr>
            <w:rStyle w:val="Hyperlink"/>
            <w:noProof/>
          </w:rPr>
          <w:t>Übersichtstabelle</w:t>
        </w:r>
        <w:r>
          <w:rPr>
            <w:noProof/>
            <w:webHidden/>
          </w:rPr>
          <w:tab/>
        </w:r>
        <w:r>
          <w:rPr>
            <w:noProof/>
            <w:webHidden/>
          </w:rPr>
          <w:fldChar w:fldCharType="begin"/>
        </w:r>
        <w:r>
          <w:rPr>
            <w:noProof/>
            <w:webHidden/>
          </w:rPr>
          <w:instrText xml:space="preserve"> PAGEREF _Toc52216794 \h </w:instrText>
        </w:r>
        <w:r>
          <w:rPr>
            <w:noProof/>
            <w:webHidden/>
          </w:rPr>
        </w:r>
        <w:r>
          <w:rPr>
            <w:noProof/>
            <w:webHidden/>
          </w:rPr>
          <w:fldChar w:fldCharType="separate"/>
        </w:r>
        <w:r>
          <w:rPr>
            <w:noProof/>
            <w:webHidden/>
          </w:rPr>
          <w:t>6</w:t>
        </w:r>
        <w:r>
          <w:rPr>
            <w:noProof/>
            <w:webHidden/>
          </w:rPr>
          <w:fldChar w:fldCharType="end"/>
        </w:r>
      </w:hyperlink>
    </w:p>
    <w:p w:rsidR="00A476BE" w:rsidRDefault="00A476BE">
      <w:pPr>
        <w:pStyle w:val="TOC1"/>
        <w:rPr>
          <w:rFonts w:asciiTheme="minorHAnsi" w:eastAsiaTheme="minorEastAsia" w:hAnsiTheme="minorHAnsi" w:cstheme="minorBidi"/>
          <w:noProof/>
          <w:sz w:val="22"/>
          <w:szCs w:val="22"/>
        </w:rPr>
      </w:pPr>
      <w:hyperlink w:anchor="_Toc52216795" w:history="1">
        <w:r w:rsidRPr="0088555F">
          <w:rPr>
            <w:rStyle w:val="Hyperlink"/>
            <w:noProof/>
          </w:rPr>
          <w:t>4</w:t>
        </w:r>
        <w:r>
          <w:rPr>
            <w:rFonts w:asciiTheme="minorHAnsi" w:eastAsiaTheme="minorEastAsia" w:hAnsiTheme="minorHAnsi" w:cstheme="minorBidi"/>
            <w:noProof/>
            <w:sz w:val="22"/>
            <w:szCs w:val="22"/>
          </w:rPr>
          <w:tab/>
        </w:r>
        <w:r w:rsidRPr="0088555F">
          <w:rPr>
            <w:rStyle w:val="Hyperlink"/>
            <w:noProof/>
          </w:rPr>
          <w:t>Testverfahren</w:t>
        </w:r>
        <w:r>
          <w:rPr>
            <w:noProof/>
            <w:webHidden/>
          </w:rPr>
          <w:tab/>
        </w:r>
        <w:r>
          <w:rPr>
            <w:noProof/>
            <w:webHidden/>
          </w:rPr>
          <w:fldChar w:fldCharType="begin"/>
        </w:r>
        <w:r>
          <w:rPr>
            <w:noProof/>
            <w:webHidden/>
          </w:rPr>
          <w:instrText xml:space="preserve"> PAGEREF _Toc52216795 \h </w:instrText>
        </w:r>
        <w:r>
          <w:rPr>
            <w:noProof/>
            <w:webHidden/>
          </w:rPr>
        </w:r>
        <w:r>
          <w:rPr>
            <w:noProof/>
            <w:webHidden/>
          </w:rPr>
          <w:fldChar w:fldCharType="separate"/>
        </w:r>
        <w:r>
          <w:rPr>
            <w:noProof/>
            <w:webHidden/>
          </w:rPr>
          <w:t>7</w:t>
        </w:r>
        <w:r>
          <w:rPr>
            <w:noProof/>
            <w:webHidden/>
          </w:rPr>
          <w:fldChar w:fldCharType="end"/>
        </w:r>
      </w:hyperlink>
    </w:p>
    <w:p w:rsidR="00A476BE" w:rsidRDefault="00A476BE">
      <w:pPr>
        <w:pStyle w:val="TOC2"/>
        <w:rPr>
          <w:rFonts w:asciiTheme="minorHAnsi" w:eastAsiaTheme="minorEastAsia" w:hAnsiTheme="minorHAnsi" w:cstheme="minorBidi"/>
          <w:noProof/>
          <w:sz w:val="22"/>
          <w:szCs w:val="22"/>
        </w:rPr>
      </w:pPr>
      <w:hyperlink w:anchor="_Toc52216796" w:history="1">
        <w:r w:rsidRPr="0088555F">
          <w:rPr>
            <w:rStyle w:val="Hyperlink"/>
            <w:noProof/>
          </w:rPr>
          <w:t>4.1</w:t>
        </w:r>
        <w:r>
          <w:rPr>
            <w:rFonts w:asciiTheme="minorHAnsi" w:eastAsiaTheme="minorEastAsia" w:hAnsiTheme="minorHAnsi" w:cstheme="minorBidi"/>
            <w:noProof/>
            <w:sz w:val="22"/>
            <w:szCs w:val="22"/>
          </w:rPr>
          <w:tab/>
        </w:r>
        <w:r w:rsidRPr="0088555F">
          <w:rPr>
            <w:rStyle w:val="Hyperlink"/>
            <w:noProof/>
          </w:rPr>
          <w:t>Ist-Verteilungszyklus</w:t>
        </w:r>
        <w:r>
          <w:rPr>
            <w:noProof/>
            <w:webHidden/>
          </w:rPr>
          <w:tab/>
        </w:r>
        <w:r>
          <w:rPr>
            <w:noProof/>
            <w:webHidden/>
          </w:rPr>
          <w:fldChar w:fldCharType="begin"/>
        </w:r>
        <w:r>
          <w:rPr>
            <w:noProof/>
            <w:webHidden/>
          </w:rPr>
          <w:instrText xml:space="preserve"> PAGEREF _Toc52216796 \h </w:instrText>
        </w:r>
        <w:r>
          <w:rPr>
            <w:noProof/>
            <w:webHidden/>
          </w:rPr>
        </w:r>
        <w:r>
          <w:rPr>
            <w:noProof/>
            <w:webHidden/>
          </w:rPr>
          <w:fldChar w:fldCharType="separate"/>
        </w:r>
        <w:r>
          <w:rPr>
            <w:noProof/>
            <w:webHidden/>
          </w:rPr>
          <w:t>7</w:t>
        </w:r>
        <w:r>
          <w:rPr>
            <w:noProof/>
            <w:webHidden/>
          </w:rPr>
          <w:fldChar w:fldCharType="end"/>
        </w:r>
      </w:hyperlink>
    </w:p>
    <w:p w:rsidR="00A476BE" w:rsidRDefault="00A476BE">
      <w:pPr>
        <w:pStyle w:val="TOC3"/>
        <w:rPr>
          <w:rFonts w:asciiTheme="minorHAnsi" w:eastAsiaTheme="minorEastAsia" w:hAnsiTheme="minorHAnsi" w:cstheme="minorBidi"/>
          <w:noProof/>
          <w:sz w:val="22"/>
          <w:szCs w:val="22"/>
        </w:rPr>
      </w:pPr>
      <w:hyperlink w:anchor="_Toc52216797" w:history="1">
        <w:r w:rsidRPr="0088555F">
          <w:rPr>
            <w:rStyle w:val="Hyperlink"/>
            <w:noProof/>
          </w:rPr>
          <w:t>4.1.1</w:t>
        </w:r>
        <w:r>
          <w:rPr>
            <w:rFonts w:asciiTheme="minorHAnsi" w:eastAsiaTheme="minorEastAsia" w:hAnsiTheme="minorHAnsi" w:cstheme="minorBidi"/>
            <w:noProof/>
            <w:sz w:val="22"/>
            <w:szCs w:val="22"/>
          </w:rPr>
          <w:tab/>
        </w:r>
        <w:r w:rsidRPr="0088555F">
          <w:rPr>
            <w:rStyle w:val="Hyperlink"/>
            <w:noProof/>
          </w:rPr>
          <w:t>Ist-Verteilungszyklus Hauptbuch anlegen</w:t>
        </w:r>
        <w:r>
          <w:rPr>
            <w:noProof/>
            <w:webHidden/>
          </w:rPr>
          <w:tab/>
        </w:r>
        <w:r>
          <w:rPr>
            <w:noProof/>
            <w:webHidden/>
          </w:rPr>
          <w:fldChar w:fldCharType="begin"/>
        </w:r>
        <w:r>
          <w:rPr>
            <w:noProof/>
            <w:webHidden/>
          </w:rPr>
          <w:instrText xml:space="preserve"> PAGEREF _Toc52216797 \h </w:instrText>
        </w:r>
        <w:r>
          <w:rPr>
            <w:noProof/>
            <w:webHidden/>
          </w:rPr>
        </w:r>
        <w:r>
          <w:rPr>
            <w:noProof/>
            <w:webHidden/>
          </w:rPr>
          <w:fldChar w:fldCharType="separate"/>
        </w:r>
        <w:r>
          <w:rPr>
            <w:noProof/>
            <w:webHidden/>
          </w:rPr>
          <w:t>7</w:t>
        </w:r>
        <w:r>
          <w:rPr>
            <w:noProof/>
            <w:webHidden/>
          </w:rPr>
          <w:fldChar w:fldCharType="end"/>
        </w:r>
      </w:hyperlink>
    </w:p>
    <w:p w:rsidR="00A476BE" w:rsidRDefault="00A476BE">
      <w:pPr>
        <w:pStyle w:val="TOC3"/>
        <w:rPr>
          <w:rFonts w:asciiTheme="minorHAnsi" w:eastAsiaTheme="minorEastAsia" w:hAnsiTheme="minorHAnsi" w:cstheme="minorBidi"/>
          <w:noProof/>
          <w:sz w:val="22"/>
          <w:szCs w:val="22"/>
        </w:rPr>
      </w:pPr>
      <w:hyperlink w:anchor="_Toc52216798" w:history="1">
        <w:r w:rsidRPr="0088555F">
          <w:rPr>
            <w:rStyle w:val="Hyperlink"/>
            <w:noProof/>
          </w:rPr>
          <w:t>4.1.2</w:t>
        </w:r>
        <w:r>
          <w:rPr>
            <w:rFonts w:asciiTheme="minorHAnsi" w:eastAsiaTheme="minorEastAsia" w:hAnsiTheme="minorHAnsi" w:cstheme="minorBidi"/>
            <w:noProof/>
            <w:sz w:val="22"/>
            <w:szCs w:val="22"/>
          </w:rPr>
          <w:tab/>
        </w:r>
        <w:r w:rsidRPr="0088555F">
          <w:rPr>
            <w:rStyle w:val="Hyperlink"/>
            <w:noProof/>
          </w:rPr>
          <w:t>Ist-Verteilungszyklus ändern</w:t>
        </w:r>
        <w:r>
          <w:rPr>
            <w:noProof/>
            <w:webHidden/>
          </w:rPr>
          <w:tab/>
        </w:r>
        <w:r>
          <w:rPr>
            <w:noProof/>
            <w:webHidden/>
          </w:rPr>
          <w:fldChar w:fldCharType="begin"/>
        </w:r>
        <w:r>
          <w:rPr>
            <w:noProof/>
            <w:webHidden/>
          </w:rPr>
          <w:instrText xml:space="preserve"> PAGEREF _Toc52216798 \h </w:instrText>
        </w:r>
        <w:r>
          <w:rPr>
            <w:noProof/>
            <w:webHidden/>
          </w:rPr>
        </w:r>
        <w:r>
          <w:rPr>
            <w:noProof/>
            <w:webHidden/>
          </w:rPr>
          <w:fldChar w:fldCharType="separate"/>
        </w:r>
        <w:r>
          <w:rPr>
            <w:noProof/>
            <w:webHidden/>
          </w:rPr>
          <w:t>10</w:t>
        </w:r>
        <w:r>
          <w:rPr>
            <w:noProof/>
            <w:webHidden/>
          </w:rPr>
          <w:fldChar w:fldCharType="end"/>
        </w:r>
      </w:hyperlink>
    </w:p>
    <w:p w:rsidR="00A476BE" w:rsidRDefault="00A476BE">
      <w:pPr>
        <w:pStyle w:val="TOC3"/>
        <w:rPr>
          <w:rFonts w:asciiTheme="minorHAnsi" w:eastAsiaTheme="minorEastAsia" w:hAnsiTheme="minorHAnsi" w:cstheme="minorBidi"/>
          <w:noProof/>
          <w:sz w:val="22"/>
          <w:szCs w:val="22"/>
        </w:rPr>
      </w:pPr>
      <w:hyperlink w:anchor="_Toc52216799" w:history="1">
        <w:r w:rsidRPr="0088555F">
          <w:rPr>
            <w:rStyle w:val="Hyperlink"/>
            <w:noProof/>
          </w:rPr>
          <w:t>4.1.3</w:t>
        </w:r>
        <w:r>
          <w:rPr>
            <w:rFonts w:asciiTheme="minorHAnsi" w:eastAsiaTheme="minorEastAsia" w:hAnsiTheme="minorHAnsi" w:cstheme="minorBidi"/>
            <w:noProof/>
            <w:sz w:val="22"/>
            <w:szCs w:val="22"/>
          </w:rPr>
          <w:tab/>
        </w:r>
        <w:r w:rsidRPr="0088555F">
          <w:rPr>
            <w:rStyle w:val="Hyperlink"/>
            <w:noProof/>
          </w:rPr>
          <w:t>Ist-Verteilungszyklus Hauptbuch ausführen</w:t>
        </w:r>
        <w:r>
          <w:rPr>
            <w:noProof/>
            <w:webHidden/>
          </w:rPr>
          <w:tab/>
        </w:r>
        <w:r>
          <w:rPr>
            <w:noProof/>
            <w:webHidden/>
          </w:rPr>
          <w:fldChar w:fldCharType="begin"/>
        </w:r>
        <w:r>
          <w:rPr>
            <w:noProof/>
            <w:webHidden/>
          </w:rPr>
          <w:instrText xml:space="preserve"> PAGEREF _Toc52216799 \h </w:instrText>
        </w:r>
        <w:r>
          <w:rPr>
            <w:noProof/>
            <w:webHidden/>
          </w:rPr>
        </w:r>
        <w:r>
          <w:rPr>
            <w:noProof/>
            <w:webHidden/>
          </w:rPr>
          <w:fldChar w:fldCharType="separate"/>
        </w:r>
        <w:r>
          <w:rPr>
            <w:noProof/>
            <w:webHidden/>
          </w:rPr>
          <w:t>11</w:t>
        </w:r>
        <w:r>
          <w:rPr>
            <w:noProof/>
            <w:webHidden/>
          </w:rPr>
          <w:fldChar w:fldCharType="end"/>
        </w:r>
      </w:hyperlink>
    </w:p>
    <w:p w:rsidR="00A476BE" w:rsidRDefault="00A476BE">
      <w:pPr>
        <w:pStyle w:val="TOC3"/>
        <w:rPr>
          <w:rFonts w:asciiTheme="minorHAnsi" w:eastAsiaTheme="minorEastAsia" w:hAnsiTheme="minorHAnsi" w:cstheme="minorBidi"/>
          <w:noProof/>
          <w:sz w:val="22"/>
          <w:szCs w:val="22"/>
        </w:rPr>
      </w:pPr>
      <w:hyperlink w:anchor="_Toc52216800" w:history="1">
        <w:r w:rsidRPr="0088555F">
          <w:rPr>
            <w:rStyle w:val="Hyperlink"/>
            <w:noProof/>
          </w:rPr>
          <w:t>4.1.4</w:t>
        </w:r>
        <w:r>
          <w:rPr>
            <w:rFonts w:asciiTheme="minorHAnsi" w:eastAsiaTheme="minorEastAsia" w:hAnsiTheme="minorHAnsi" w:cstheme="minorBidi"/>
            <w:noProof/>
            <w:sz w:val="22"/>
            <w:szCs w:val="22"/>
          </w:rPr>
          <w:tab/>
        </w:r>
        <w:r w:rsidRPr="0088555F">
          <w:rPr>
            <w:rStyle w:val="Hyperlink"/>
            <w:noProof/>
          </w:rPr>
          <w:t>Ist-Verteilungszyklus anzeigen</w:t>
        </w:r>
        <w:r>
          <w:rPr>
            <w:noProof/>
            <w:webHidden/>
          </w:rPr>
          <w:tab/>
        </w:r>
        <w:r>
          <w:rPr>
            <w:noProof/>
            <w:webHidden/>
          </w:rPr>
          <w:fldChar w:fldCharType="begin"/>
        </w:r>
        <w:r>
          <w:rPr>
            <w:noProof/>
            <w:webHidden/>
          </w:rPr>
          <w:instrText xml:space="preserve"> PAGEREF _Toc52216800 \h </w:instrText>
        </w:r>
        <w:r>
          <w:rPr>
            <w:noProof/>
            <w:webHidden/>
          </w:rPr>
        </w:r>
        <w:r>
          <w:rPr>
            <w:noProof/>
            <w:webHidden/>
          </w:rPr>
          <w:fldChar w:fldCharType="separate"/>
        </w:r>
        <w:r>
          <w:rPr>
            <w:noProof/>
            <w:webHidden/>
          </w:rPr>
          <w:t>13</w:t>
        </w:r>
        <w:r>
          <w:rPr>
            <w:noProof/>
            <w:webHidden/>
          </w:rPr>
          <w:fldChar w:fldCharType="end"/>
        </w:r>
      </w:hyperlink>
    </w:p>
    <w:p w:rsidR="00A476BE" w:rsidRDefault="00A476BE">
      <w:pPr>
        <w:pStyle w:val="TOC3"/>
        <w:rPr>
          <w:rFonts w:asciiTheme="minorHAnsi" w:eastAsiaTheme="minorEastAsia" w:hAnsiTheme="minorHAnsi" w:cstheme="minorBidi"/>
          <w:noProof/>
          <w:sz w:val="22"/>
          <w:szCs w:val="22"/>
        </w:rPr>
      </w:pPr>
      <w:hyperlink w:anchor="_Toc52216801" w:history="1">
        <w:r w:rsidRPr="0088555F">
          <w:rPr>
            <w:rStyle w:val="Hyperlink"/>
            <w:noProof/>
          </w:rPr>
          <w:t>4.1.5</w:t>
        </w:r>
        <w:r>
          <w:rPr>
            <w:rFonts w:asciiTheme="minorHAnsi" w:eastAsiaTheme="minorEastAsia" w:hAnsiTheme="minorHAnsi" w:cstheme="minorBidi"/>
            <w:noProof/>
            <w:sz w:val="22"/>
            <w:szCs w:val="22"/>
          </w:rPr>
          <w:tab/>
        </w:r>
        <w:r w:rsidRPr="0088555F">
          <w:rPr>
            <w:rStyle w:val="Hyperlink"/>
            <w:noProof/>
          </w:rPr>
          <w:t>Übersicht für Ist-Verteilungszyklus Hauptbuch</w:t>
        </w:r>
        <w:r>
          <w:rPr>
            <w:noProof/>
            <w:webHidden/>
          </w:rPr>
          <w:tab/>
        </w:r>
        <w:r>
          <w:rPr>
            <w:noProof/>
            <w:webHidden/>
          </w:rPr>
          <w:fldChar w:fldCharType="begin"/>
        </w:r>
        <w:r>
          <w:rPr>
            <w:noProof/>
            <w:webHidden/>
          </w:rPr>
          <w:instrText xml:space="preserve"> PAGEREF _Toc52216801 \h </w:instrText>
        </w:r>
        <w:r>
          <w:rPr>
            <w:noProof/>
            <w:webHidden/>
          </w:rPr>
        </w:r>
        <w:r>
          <w:rPr>
            <w:noProof/>
            <w:webHidden/>
          </w:rPr>
          <w:fldChar w:fldCharType="separate"/>
        </w:r>
        <w:r>
          <w:rPr>
            <w:noProof/>
            <w:webHidden/>
          </w:rPr>
          <w:t>14</w:t>
        </w:r>
        <w:r>
          <w:rPr>
            <w:noProof/>
            <w:webHidden/>
          </w:rPr>
          <w:fldChar w:fldCharType="end"/>
        </w:r>
      </w:hyperlink>
    </w:p>
    <w:p w:rsidR="00A476BE" w:rsidRDefault="00A476BE">
      <w:pPr>
        <w:pStyle w:val="TOC3"/>
        <w:rPr>
          <w:rFonts w:asciiTheme="minorHAnsi" w:eastAsiaTheme="minorEastAsia" w:hAnsiTheme="minorHAnsi" w:cstheme="minorBidi"/>
          <w:noProof/>
          <w:sz w:val="22"/>
          <w:szCs w:val="22"/>
        </w:rPr>
      </w:pPr>
      <w:hyperlink w:anchor="_Toc52216802" w:history="1">
        <w:r w:rsidRPr="0088555F">
          <w:rPr>
            <w:rStyle w:val="Hyperlink"/>
            <w:noProof/>
          </w:rPr>
          <w:t>4.1.6</w:t>
        </w:r>
        <w:r>
          <w:rPr>
            <w:rFonts w:asciiTheme="minorHAnsi" w:eastAsiaTheme="minorEastAsia" w:hAnsiTheme="minorHAnsi" w:cstheme="minorBidi"/>
            <w:noProof/>
            <w:sz w:val="22"/>
            <w:szCs w:val="22"/>
          </w:rPr>
          <w:tab/>
        </w:r>
        <w:r w:rsidRPr="0088555F">
          <w:rPr>
            <w:rStyle w:val="Hyperlink"/>
            <w:noProof/>
          </w:rPr>
          <w:t>Ist-Verteilungszyklus Hauptbuch löschen</w:t>
        </w:r>
        <w:r>
          <w:rPr>
            <w:noProof/>
            <w:webHidden/>
          </w:rPr>
          <w:tab/>
        </w:r>
        <w:r>
          <w:rPr>
            <w:noProof/>
            <w:webHidden/>
          </w:rPr>
          <w:fldChar w:fldCharType="begin"/>
        </w:r>
        <w:r>
          <w:rPr>
            <w:noProof/>
            <w:webHidden/>
          </w:rPr>
          <w:instrText xml:space="preserve"> PAGEREF _Toc52216802 \h </w:instrText>
        </w:r>
        <w:r>
          <w:rPr>
            <w:noProof/>
            <w:webHidden/>
          </w:rPr>
        </w:r>
        <w:r>
          <w:rPr>
            <w:noProof/>
            <w:webHidden/>
          </w:rPr>
          <w:fldChar w:fldCharType="separate"/>
        </w:r>
        <w:r>
          <w:rPr>
            <w:noProof/>
            <w:webHidden/>
          </w:rPr>
          <w:t>15</w:t>
        </w:r>
        <w:r>
          <w:rPr>
            <w:noProof/>
            <w:webHidden/>
          </w:rPr>
          <w:fldChar w:fldCharType="end"/>
        </w:r>
      </w:hyperlink>
    </w:p>
    <w:p w:rsidR="00A476BE" w:rsidRDefault="00A476BE" w:rsidP="007D4F79">
      <w:pPr>
        <w:tabs>
          <w:tab w:val="right" w:leader="dot" w:pos="14317"/>
        </w:tabs>
        <w:rPr>
          <w:rFonts w:ascii="BentonSans Bold" w:hAnsi="BentonSans Bold"/>
        </w:rPr>
      </w:pPr>
      <w:r>
        <w:rPr>
          <w:rFonts w:ascii="BentonSans Bold" w:hAnsi="BentonSans Bold"/>
        </w:rPr>
        <w:fldChar w:fldCharType="end"/>
      </w:r>
    </w:p>
    <w:p w:rsidR="00A476BE" w:rsidRPr="007D4F79" w:rsidRDefault="00A476BE" w:rsidP="007D4F79">
      <w:pPr>
        <w:spacing w:after="200" w:line="276" w:lineRule="auto"/>
        <w:rPr>
          <w:rFonts w:ascii="BentonSans Bold" w:hAnsi="BentonSans Bold"/>
        </w:rPr>
      </w:pPr>
    </w:p>
    <w:p w:rsidR="00FE52C1" w:rsidRDefault="00A476BE">
      <w:pPr>
        <w:pStyle w:val="Heading1"/>
      </w:pPr>
      <w:bookmarkStart w:id="3" w:name="_Toc52216788"/>
      <w:r>
        <w:lastRenderedPageBreak/>
        <w:t>Zweck</w:t>
      </w:r>
      <w:bookmarkEnd w:id="0"/>
      <w:bookmarkEnd w:id="3"/>
    </w:p>
    <w:p w:rsidR="00FE52C1" w:rsidRDefault="00A476BE">
      <w:r>
        <w:t xml:space="preserve">Vor dem Allokationsprozess am Periodenende von Profitcentern oder Segmenten, die nicht verrechnet werden können, werden geteilte Kosten während der Periode nach diesen </w:t>
      </w:r>
      <w:r>
        <w:t>Profitcentern oder Segmenten kumuliert. Diese Kosten müssen nach vordefinierten Kriterien verrechenbaren Segmenten oder der Umbuchung des Profitcenters zur Anpassung zugeordnet werden. Sie verteilen die Kosten von Profitcentern (die Segmenten zugewiesen si</w:t>
      </w:r>
      <w:r>
        <w:t>nd, die nicht verrechnet werden können) auf Profitcenter, die verrechenbaren Segmenten unter ursprünglichen Hauptbuchkonten zugewiesen sind. Verteilungszyklen müssen konfiguriert werden.</w:t>
      </w:r>
    </w:p>
    <w:p w:rsidR="00FE52C1" w:rsidRDefault="00A476BE">
      <w:r>
        <w:t xml:space="preserve">Dieses Dokument enthält eine detaillierte Ablaufbeschreibung, anhand </w:t>
      </w:r>
      <w:r>
        <w:t>deren der Umfangsbestandteil nach der Lösungsaktivierung getestet werden kann; außerdem bildet es den vordefinierten Umfang der Lösung ab. Jeder Prozessschritt, Report oder Bestandteil wird in einem eigenen Abschnitt beschrieben, in dem die Interaktionen i</w:t>
      </w:r>
      <w:r>
        <w:t>m System (Testschritte) tabellarisch dargestellt sind. Schritte, die nicht im Prozessumfang enthalten sind, aber zu Testzwecken benötigt werden, sind entsprechend gekennzeichnet. Projektspezifische Schritte sind zu ergänzen.</w:t>
      </w:r>
    </w:p>
    <w:p w:rsidR="00FE52C1" w:rsidRDefault="00A476BE">
      <w:pPr>
        <w:pStyle w:val="Heading1"/>
      </w:pPr>
      <w:bookmarkStart w:id="4" w:name="unique_2"/>
      <w:bookmarkStart w:id="5" w:name="_Toc52216789"/>
      <w:r>
        <w:lastRenderedPageBreak/>
        <w:t>Voraussetzungen</w:t>
      </w:r>
      <w:bookmarkEnd w:id="4"/>
      <w:bookmarkEnd w:id="5"/>
    </w:p>
    <w:p w:rsidR="00FE52C1" w:rsidRDefault="00A476BE">
      <w:r>
        <w:t>In diesem Absch</w:t>
      </w:r>
      <w:r>
        <w:t>nitt sind alle Voraussetzungen für den Test hinsichtlich System, Benutzer, Stammdaten und Organisationsdaten sowie sonstige Testdaten und Voraussetzungen zusammengefasst.</w:t>
      </w:r>
    </w:p>
    <w:p w:rsidR="00FE52C1" w:rsidRDefault="00A476BE">
      <w:r>
        <w:rPr>
          <w:rStyle w:val="SAPEmphasis"/>
        </w:rPr>
        <w:t xml:space="preserve">Achtung </w:t>
      </w:r>
      <w:r>
        <w:t>Das Testszenario stellt lediglich ein Beispiel der möglichen Funktionsweise d</w:t>
      </w:r>
      <w:r>
        <w:t>es Verteilungszyklus dar. Das Testskript gilt nicht für die Belegaufteilung, z.B. wenn es mehr als 1000 Positionen in dem Beleg gibt, wofür eine zusätzliche Anpassung erforderlich wäre.</w:t>
      </w:r>
    </w:p>
    <w:p w:rsidR="00FE52C1" w:rsidRDefault="00A476BE">
      <w:pPr>
        <w:pStyle w:val="Heading2"/>
      </w:pPr>
      <w:bookmarkStart w:id="6" w:name="unique_3"/>
      <w:bookmarkStart w:id="7" w:name="_Toc5221679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System</w:t>
            </w:r>
          </w:p>
        </w:tc>
        <w:tc>
          <w:tcPr>
            <w:tcW w:w="0" w:type="auto"/>
          </w:tcPr>
          <w:p w:rsidR="00FE52C1" w:rsidRDefault="00A476BE">
            <w:pPr>
              <w:pStyle w:val="SAPTableHeader"/>
            </w:pPr>
            <w:r>
              <w:t>Details</w:t>
            </w:r>
          </w:p>
        </w:tc>
      </w:tr>
      <w:tr w:rsidR="00FE52C1" w:rsidTr="00A476BE">
        <w:tc>
          <w:tcPr>
            <w:tcW w:w="0" w:type="auto"/>
          </w:tcPr>
          <w:p w:rsidR="00FE52C1" w:rsidRDefault="00A476BE">
            <w:r>
              <w:t>System</w:t>
            </w:r>
          </w:p>
        </w:tc>
        <w:tc>
          <w:tcPr>
            <w:tcW w:w="0" w:type="auto"/>
          </w:tcPr>
          <w:p w:rsidR="00FE52C1" w:rsidRDefault="00A476BE">
            <w:r>
              <w:t>Erreichbar über SAP Fiori Launchp</w:t>
            </w:r>
            <w:r>
              <w:t>ad. Ihr Systemadministrator stellt Ihnen die URL für den Zugriff auf die verschiedenen Apps zur Verfügung, die Ihrer Rolle zugeordnet sind.</w:t>
            </w:r>
          </w:p>
        </w:tc>
      </w:tr>
    </w:tbl>
    <w:p w:rsidR="00FE52C1" w:rsidRDefault="00A476BE">
      <w:pPr>
        <w:pStyle w:val="Heading2"/>
      </w:pPr>
      <w:bookmarkStart w:id="8" w:name="unique_4"/>
      <w:bookmarkStart w:id="9" w:name="_Toc52216791"/>
      <w:r>
        <w:t>Rollen</w:t>
      </w:r>
      <w:bookmarkEnd w:id="8"/>
      <w:bookmarkEnd w:id="9"/>
    </w:p>
    <w:p w:rsidR="00A476BE" w:rsidRDefault="00A476BE">
      <w:r>
        <w:t>Weisen Sie Ihren einzelnen Testbenutzern folgende Benutzerrollen zu. Alternativ können Sie, falls verfügbar,</w:t>
      </w:r>
      <w:r>
        <w:t xml:space="preserve"> Benutzerrollen unter Verwendung der folgenden Bereiche mit Seiten und vordefinierten Apps für das SAP Fiori Launchpad anlegen und die Benutzerrollen zu Ihren individuellen Testbenutzern zuordnen.</w:t>
      </w:r>
    </w:p>
    <w:p w:rsidR="00A476BE" w:rsidRDefault="00A476BE">
      <w:r>
        <w:rPr>
          <w:rStyle w:val="SAPEmphasis"/>
        </w:rPr>
        <w:t xml:space="preserve">Hinweis </w:t>
      </w:r>
      <w:r>
        <w:t>Diese Rollen oder Bereiche sind Beispiele, die von</w:t>
      </w:r>
      <w:r>
        <w:t xml:space="preserve"> SAP bereitgestellt werden. Sie können sie als Vorlagen zum Anlegen Ihrer eigenen Rollen und Bereiche verwenden.</w:t>
      </w:r>
    </w:p>
    <w:p w:rsidR="00FE52C1" w:rsidRDefault="00A476B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617"/>
        <w:gridCol w:w="2377"/>
        <w:gridCol w:w="2305"/>
        <w:gridCol w:w="2377"/>
        <w:gridCol w:w="1108"/>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Name (Rolle)</w:t>
            </w:r>
          </w:p>
        </w:tc>
        <w:tc>
          <w:tcPr>
            <w:tcW w:w="0" w:type="auto"/>
          </w:tcPr>
          <w:p w:rsidR="00FE52C1" w:rsidRDefault="00A476BE">
            <w:pPr>
              <w:pStyle w:val="SAPTableHeader"/>
            </w:pPr>
            <w:r>
              <w:t>ID (Rolle)</w:t>
            </w:r>
          </w:p>
        </w:tc>
        <w:tc>
          <w:tcPr>
            <w:tcW w:w="0" w:type="auto"/>
          </w:tcPr>
          <w:p w:rsidR="00FE52C1" w:rsidRDefault="00A476BE">
            <w:pPr>
              <w:pStyle w:val="SAPTableHeader"/>
            </w:pPr>
            <w:r>
              <w:t>Beschreibung (Bereich)</w:t>
            </w:r>
          </w:p>
        </w:tc>
        <w:tc>
          <w:tcPr>
            <w:tcW w:w="0" w:type="auto"/>
          </w:tcPr>
          <w:p w:rsidR="00FE52C1" w:rsidRDefault="00A476BE">
            <w:pPr>
              <w:pStyle w:val="SAPTableHeader"/>
            </w:pPr>
            <w:r>
              <w:t>ID (Bereich)</w:t>
            </w:r>
          </w:p>
        </w:tc>
        <w:tc>
          <w:tcPr>
            <w:tcW w:w="0" w:type="auto"/>
          </w:tcPr>
          <w:p w:rsidR="00FE52C1" w:rsidRDefault="00A476BE">
            <w:pPr>
              <w:pStyle w:val="SAPTableHeader"/>
            </w:pPr>
            <w:r>
              <w:t>Anmelden</w:t>
            </w:r>
          </w:p>
        </w:tc>
      </w:tr>
      <w:tr w:rsidR="00FE52C1" w:rsidTr="00A476BE">
        <w:tc>
          <w:tcPr>
            <w:tcW w:w="0" w:type="auto"/>
          </w:tcPr>
          <w:p w:rsidR="00FE52C1" w:rsidRDefault="00A476BE">
            <w:r>
              <w:t>Hauptbuchhalter</w:t>
            </w:r>
          </w:p>
        </w:tc>
        <w:tc>
          <w:tcPr>
            <w:tcW w:w="0" w:type="auto"/>
          </w:tcPr>
          <w:p w:rsidR="00FE52C1" w:rsidRDefault="00A476BE">
            <w:r>
              <w:rPr>
                <w:rStyle w:val="SAPMonospace"/>
              </w:rPr>
              <w:t>SAP_BR_GL_ACCOUNTANT</w:t>
            </w:r>
          </w:p>
        </w:tc>
        <w:tc>
          <w:tcPr>
            <w:tcW w:w="0" w:type="auto"/>
          </w:tcPr>
          <w:p w:rsidR="00FE52C1" w:rsidRDefault="00A476BE">
            <w:r>
              <w:t>Hauptbuch</w:t>
            </w:r>
          </w:p>
        </w:tc>
        <w:tc>
          <w:tcPr>
            <w:tcW w:w="0" w:type="auto"/>
          </w:tcPr>
          <w:p w:rsidR="00FE52C1" w:rsidRDefault="00A476BE">
            <w:r>
              <w:rPr>
                <w:rStyle w:val="SAPMonospace"/>
              </w:rPr>
              <w:t>SAP_BR_GL_ACCOUNTANT</w:t>
            </w:r>
          </w:p>
        </w:tc>
        <w:tc>
          <w:tcPr>
            <w:tcW w:w="0" w:type="auto"/>
          </w:tcPr>
          <w:p w:rsidR="00000000" w:rsidRDefault="00A476BE"/>
        </w:tc>
      </w:tr>
    </w:tbl>
    <w:p w:rsidR="00FE52C1" w:rsidRDefault="00A476BE">
      <w:pPr>
        <w:pStyle w:val="Heading2"/>
      </w:pPr>
      <w:bookmarkStart w:id="10" w:name="unique_5"/>
      <w:bookmarkStart w:id="11" w:name="_Toc52216792"/>
      <w:r>
        <w:lastRenderedPageBreak/>
        <w:t>Stammdaten, Organisationsdaten und sonstige Daten</w:t>
      </w:r>
      <w:bookmarkEnd w:id="10"/>
      <w:bookmarkEnd w:id="11"/>
    </w:p>
    <w:p w:rsidR="00FE52C1" w:rsidRDefault="00A476BE">
      <w:pPr>
        <w:pStyle w:val="SAPKeyblockTitle"/>
      </w:pPr>
      <w:r>
        <w:t>Vorschlagswerte</w:t>
      </w:r>
    </w:p>
    <w:p w:rsidR="00FE52C1" w:rsidRDefault="00A476BE">
      <w:r>
        <w:t>Die Organisationsstruktur und die Stammdaten Ihres Unternehmens wurden bei der Implementierung in Ihrem ERP-System angelegt. Die Organisationsstruktur gibt den Aufbau Ihres Unternehmens wied</w:t>
      </w:r>
      <w:r>
        <w:t>er. Die Stammdaten stehen beispielsweise für Materialien, Kunden und Lieferanten, je nach betrieblichem Schwerpunkt Ihres Unternehmens.</w:t>
      </w:r>
    </w:p>
    <w:p w:rsidR="00FE52C1" w:rsidRDefault="00A476BE">
      <w:pPr>
        <w:pStyle w:val="SAPKeyblockTitle"/>
      </w:pPr>
      <w:r>
        <w:t>Eigene Stammdaten verwenden</w:t>
      </w:r>
    </w:p>
    <w:p w:rsidR="00FE52C1" w:rsidRDefault="00A476BE">
      <w:r>
        <w:t>Sie können auch benutzerdefinierte Werte für Organisationsdaten verwenden, für die Sie Stamm</w:t>
      </w:r>
      <w:r>
        <w:t>daten angelegt haben. Weitere Informationen zum Anlegen von Stammdaten finden Sie in der Dokumentation „Stammdatenverfahren“.</w:t>
      </w:r>
    </w:p>
    <w:p w:rsidR="00FE52C1" w:rsidRDefault="00A476BE">
      <w:r>
        <w:t>Verwenden Sie folgende Stammdaten, um die in diesem Dokument beschriebenen Prozessschritte auszuführen:</w:t>
      </w:r>
    </w:p>
    <w:p w:rsidR="00FE52C1" w:rsidRDefault="00FE52C1"/>
    <w:tbl>
      <w:tblPr>
        <w:tblStyle w:val="SAPStandardTable"/>
        <w:tblW w:w="0" w:type="auto"/>
        <w:tblLook w:val="0620" w:firstRow="1" w:lastRow="0" w:firstColumn="0" w:lastColumn="0" w:noHBand="1" w:noVBand="1"/>
      </w:tblPr>
      <w:tblGrid>
        <w:gridCol w:w="2075"/>
        <w:gridCol w:w="1386"/>
        <w:gridCol w:w="836"/>
        <w:gridCol w:w="1242"/>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Stammdaten</w:t>
            </w:r>
          </w:p>
        </w:tc>
        <w:tc>
          <w:tcPr>
            <w:tcW w:w="0" w:type="auto"/>
          </w:tcPr>
          <w:p w:rsidR="00FE52C1" w:rsidRDefault="00A476BE">
            <w:pPr>
              <w:pStyle w:val="SAPTableHeader"/>
            </w:pPr>
            <w:r>
              <w:t>Beispielwert</w:t>
            </w:r>
          </w:p>
        </w:tc>
        <w:tc>
          <w:tcPr>
            <w:tcW w:w="0" w:type="auto"/>
          </w:tcPr>
          <w:p w:rsidR="00FE52C1" w:rsidRDefault="00A476BE">
            <w:pPr>
              <w:pStyle w:val="SAPTableHeader"/>
            </w:pPr>
            <w:r>
              <w:t>D</w:t>
            </w:r>
            <w:r>
              <w:t>etails</w:t>
            </w:r>
          </w:p>
        </w:tc>
        <w:tc>
          <w:tcPr>
            <w:tcW w:w="0" w:type="auto"/>
          </w:tcPr>
          <w:p w:rsidR="00FE52C1" w:rsidRDefault="00A476BE">
            <w:pPr>
              <w:pStyle w:val="SAPTableHeader"/>
            </w:pPr>
            <w:r>
              <w:t>Anmerkung</w:t>
            </w:r>
          </w:p>
        </w:tc>
      </w:tr>
      <w:tr w:rsidR="00FE52C1" w:rsidTr="00A476BE">
        <w:tc>
          <w:tcPr>
            <w:tcW w:w="0" w:type="auto"/>
          </w:tcPr>
          <w:p w:rsidR="00FE52C1" w:rsidRDefault="00A476BE">
            <w:r>
              <w:t>Buchungskreis</w:t>
            </w:r>
          </w:p>
        </w:tc>
        <w:tc>
          <w:tcPr>
            <w:tcW w:w="0" w:type="auto"/>
          </w:tcPr>
          <w:p w:rsidR="00FE52C1" w:rsidRDefault="00A476BE">
            <w:r>
              <w:rPr>
                <w:rStyle w:val="SAPUserEntry"/>
              </w:rPr>
              <w:t>1010</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Kontenrahmen</w:t>
            </w:r>
          </w:p>
        </w:tc>
        <w:tc>
          <w:tcPr>
            <w:tcW w:w="0" w:type="auto"/>
          </w:tcPr>
          <w:p w:rsidR="00FE52C1" w:rsidRDefault="00A476BE">
            <w:r>
              <w:rPr>
                <w:rStyle w:val="SAPUserEntry"/>
              </w:rPr>
              <w:t>YCOA</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Kostenrechnungskreis</w:t>
            </w:r>
          </w:p>
        </w:tc>
        <w:tc>
          <w:tcPr>
            <w:tcW w:w="0" w:type="auto"/>
          </w:tcPr>
          <w:p w:rsidR="00FE52C1" w:rsidRDefault="00A476BE">
            <w:r>
              <w:rPr>
                <w:rStyle w:val="SAPUserEntry"/>
              </w:rPr>
              <w:t>A000</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Profitcenter</w:t>
            </w:r>
          </w:p>
        </w:tc>
        <w:tc>
          <w:tcPr>
            <w:tcW w:w="0" w:type="auto"/>
          </w:tcPr>
          <w:p w:rsidR="00FE52C1" w:rsidRDefault="00A476BE">
            <w:r>
              <w:rPr>
                <w:rStyle w:val="SAPUserEntry"/>
              </w:rPr>
              <w:t>YB800</w:t>
            </w:r>
            <w:r>
              <w:t xml:space="preserve">, </w:t>
            </w:r>
            <w:r>
              <w:rPr>
                <w:rStyle w:val="SAPUserEntry"/>
              </w:rPr>
              <w:t>YB111</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Sachkonto</w:t>
            </w:r>
          </w:p>
        </w:tc>
        <w:tc>
          <w:tcPr>
            <w:tcW w:w="0" w:type="auto"/>
          </w:tcPr>
          <w:p w:rsidR="00000000" w:rsidRDefault="00A476BE"/>
        </w:tc>
        <w:tc>
          <w:tcPr>
            <w:tcW w:w="0" w:type="auto"/>
          </w:tcPr>
          <w:p w:rsidR="00FE52C1" w:rsidRDefault="00FE52C1"/>
        </w:tc>
        <w:tc>
          <w:tcPr>
            <w:tcW w:w="0" w:type="auto"/>
          </w:tcPr>
          <w:p w:rsidR="00FE52C1" w:rsidRDefault="00FE52C1"/>
        </w:tc>
      </w:tr>
    </w:tbl>
    <w:p w:rsidR="00FE52C1" w:rsidRDefault="00A476BE">
      <w:r>
        <w:t>Weitere Informationen zum Anlegen von Stammdatenobjekten finden Sie in folgenden Stammdatenskripten (MDS):</w:t>
      </w:r>
    </w:p>
    <w:p w:rsidR="00FE52C1" w:rsidRDefault="00FE52C1"/>
    <w:tbl>
      <w:tblPr>
        <w:tblStyle w:val="SAPStandardTable"/>
        <w:tblW w:w="0" w:type="auto"/>
        <w:tblLook w:val="0620" w:firstRow="1" w:lastRow="0" w:firstColumn="0" w:lastColumn="0" w:noHBand="1" w:noVBand="1"/>
      </w:tblPr>
      <w:tblGrid>
        <w:gridCol w:w="1623"/>
        <w:gridCol w:w="4044"/>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Stammdaten-ID</w:t>
            </w:r>
          </w:p>
        </w:tc>
        <w:tc>
          <w:tcPr>
            <w:tcW w:w="0" w:type="auto"/>
          </w:tcPr>
          <w:p w:rsidR="00FE52C1" w:rsidRDefault="00A476BE">
            <w:pPr>
              <w:pStyle w:val="SAPTableHeader"/>
            </w:pPr>
            <w:r>
              <w:t>Beschreibung</w:t>
            </w:r>
          </w:p>
        </w:tc>
      </w:tr>
      <w:tr w:rsidR="00FE52C1" w:rsidTr="00A476BE">
        <w:tc>
          <w:tcPr>
            <w:tcW w:w="0" w:type="auto"/>
          </w:tcPr>
          <w:p w:rsidR="00FE52C1" w:rsidRDefault="00A476BE">
            <w:r>
              <w:t>BNM</w:t>
            </w:r>
          </w:p>
        </w:tc>
        <w:tc>
          <w:tcPr>
            <w:tcW w:w="0" w:type="auto"/>
          </w:tcPr>
          <w:p w:rsidR="00FE52C1" w:rsidRDefault="00A476BE">
            <w:r>
              <w:t>Kostenstelle und Kostenstellengruppe anlegen</w:t>
            </w:r>
          </w:p>
        </w:tc>
      </w:tr>
      <w:tr w:rsidR="00FE52C1" w:rsidTr="00A476BE">
        <w:tc>
          <w:tcPr>
            <w:tcW w:w="0" w:type="auto"/>
          </w:tcPr>
          <w:p w:rsidR="00FE52C1" w:rsidRDefault="00A476BE">
            <w:r>
              <w:t>BNG</w:t>
            </w:r>
          </w:p>
        </w:tc>
        <w:tc>
          <w:tcPr>
            <w:tcW w:w="0" w:type="auto"/>
          </w:tcPr>
          <w:p w:rsidR="00FE52C1" w:rsidRDefault="00A476BE">
            <w:r>
              <w:t>Sachkonto und Kostenart anlegen</w:t>
            </w:r>
          </w:p>
        </w:tc>
      </w:tr>
      <w:tr w:rsidR="00FE52C1" w:rsidTr="00A476BE">
        <w:tc>
          <w:tcPr>
            <w:tcW w:w="0" w:type="auto"/>
          </w:tcPr>
          <w:p w:rsidR="00FE52C1" w:rsidRDefault="00A476BE">
            <w:r>
              <w:t>BNH</w:t>
            </w:r>
          </w:p>
        </w:tc>
        <w:tc>
          <w:tcPr>
            <w:tcW w:w="0" w:type="auto"/>
          </w:tcPr>
          <w:p w:rsidR="00FE52C1" w:rsidRDefault="00A476BE">
            <w:r>
              <w:t>Profitcenter anlegen</w:t>
            </w:r>
          </w:p>
        </w:tc>
      </w:tr>
    </w:tbl>
    <w:p w:rsidR="00FE52C1" w:rsidRDefault="00A476BE">
      <w:pPr>
        <w:pStyle w:val="Heading2"/>
      </w:pPr>
      <w:bookmarkStart w:id="12" w:name="unique_6"/>
      <w:bookmarkStart w:id="13" w:name="_Toc52216793"/>
      <w:r>
        <w:lastRenderedPageBreak/>
        <w:t>Voraussetzungen/Situation</w:t>
      </w:r>
      <w:bookmarkEnd w:id="12"/>
      <w:bookmarkEnd w:id="13"/>
    </w:p>
    <w:p w:rsidR="00FE52C1" w:rsidRDefault="00A476BE">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117"/>
        <w:gridCol w:w="5390"/>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Umfangsbestandteile</w:t>
            </w:r>
          </w:p>
        </w:tc>
        <w:tc>
          <w:tcPr>
            <w:tcW w:w="0" w:type="auto"/>
          </w:tcPr>
          <w:p w:rsidR="00FE52C1" w:rsidRDefault="00A476BE">
            <w:pPr>
              <w:pStyle w:val="SAPTableHeader"/>
            </w:pPr>
            <w:r>
              <w:t>Voraussetzungen/Situation</w:t>
            </w:r>
          </w:p>
        </w:tc>
      </w:tr>
      <w:tr w:rsidR="00FE52C1" w:rsidTr="00A476BE">
        <w:tc>
          <w:tcPr>
            <w:tcW w:w="0" w:type="auto"/>
          </w:tcPr>
          <w:p w:rsidR="00FE52C1" w:rsidRDefault="00A476BE">
            <w:r>
              <w:t>Nicht verfügbar</w:t>
            </w:r>
          </w:p>
        </w:tc>
        <w:tc>
          <w:tcPr>
            <w:tcW w:w="0" w:type="auto"/>
          </w:tcPr>
          <w:p w:rsidR="00FE52C1" w:rsidRDefault="00A476BE">
            <w:r>
              <w:t>Für diesen Umfangsbestandteil gibt es keine Voraussetzungen.</w:t>
            </w:r>
          </w:p>
        </w:tc>
      </w:tr>
    </w:tbl>
    <w:p w:rsidR="00FE52C1" w:rsidRDefault="00A476BE">
      <w:pPr>
        <w:pStyle w:val="Heading1"/>
      </w:pPr>
      <w:bookmarkStart w:id="14" w:name="unique_7"/>
      <w:bookmarkStart w:id="15" w:name="_Toc52216794"/>
      <w:r>
        <w:lastRenderedPageBreak/>
        <w:t>Übersichtstabelle</w:t>
      </w:r>
      <w:bookmarkEnd w:id="14"/>
      <w:bookmarkEnd w:id="15"/>
    </w:p>
    <w:p w:rsidR="00FE52C1" w:rsidRDefault="00A476BE">
      <w:r>
        <w:t xml:space="preserve">Der Umfangsbestandteil </w:t>
      </w:r>
      <w:r>
        <w:rPr>
          <w:rStyle w:val="italic"/>
        </w:rPr>
        <w:t>Hauptbuchallokationszyklus</w:t>
      </w:r>
      <w:r>
        <w:t xml:space="preserve"> umfasst die verschiedenen Schritte in der folgenden Tabelle:</w:t>
      </w:r>
    </w:p>
    <w:p w:rsidR="00FE52C1" w:rsidRDefault="00A476BE">
      <w:r>
        <w:rPr>
          <w:rStyle w:val="SAPEmphasis"/>
        </w:rPr>
        <w:t>Hi</w:t>
      </w:r>
      <w:r>
        <w:rPr>
          <w:rStyle w:val="SAPEmphasis"/>
        </w:rPr>
        <w:t xml:space="preserve">nweis </w:t>
      </w:r>
      <w:r>
        <w:t>Wenn Ihr Systemadministrator Bereiche und Seiten auf dem SAP Fiori Launchpad aktiviert hat, enthält die Startseite nur die wesentlichen Apps, mit denen die typischen Aufgaben einer Benutzerrolle ausgeführt werden können.</w:t>
      </w:r>
    </w:p>
    <w:p w:rsidR="00FE52C1" w:rsidRDefault="00A476BE">
      <w:r>
        <w:t xml:space="preserve">Alle anderen Apps, die nicht </w:t>
      </w:r>
      <w:r>
        <w:t>auf der Startseite enthalten sind, finden Sie über die Suchleiste.</w:t>
      </w:r>
    </w:p>
    <w:p w:rsidR="00FE52C1" w:rsidRDefault="00A476B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95"/>
        <w:gridCol w:w="1494"/>
        <w:gridCol w:w="3920"/>
        <w:gridCol w:w="4962"/>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Prozessschritt</w:t>
            </w:r>
          </w:p>
        </w:tc>
        <w:tc>
          <w:tcPr>
            <w:tcW w:w="0" w:type="auto"/>
          </w:tcPr>
          <w:p w:rsidR="00FE52C1" w:rsidRDefault="00A476BE">
            <w:pPr>
              <w:pStyle w:val="SAPTableHeader"/>
            </w:pPr>
            <w:r>
              <w:t>Benutzerrolle</w:t>
            </w:r>
          </w:p>
        </w:tc>
        <w:tc>
          <w:tcPr>
            <w:tcW w:w="0" w:type="auto"/>
          </w:tcPr>
          <w:p w:rsidR="00FE52C1" w:rsidRDefault="00A476BE">
            <w:pPr>
              <w:pStyle w:val="SAPTableHeader"/>
            </w:pPr>
            <w:r>
              <w:t>Vorgang/App</w:t>
            </w:r>
          </w:p>
        </w:tc>
        <w:tc>
          <w:tcPr>
            <w:tcW w:w="0" w:type="auto"/>
          </w:tcPr>
          <w:p w:rsidR="00FE52C1" w:rsidRDefault="00A476BE">
            <w:pPr>
              <w:pStyle w:val="SAPTableHeader"/>
            </w:pPr>
            <w:r>
              <w:t>Erwartete Ergebnisse</w:t>
            </w:r>
          </w:p>
        </w:tc>
      </w:tr>
      <w:tr w:rsidR="00FE52C1" w:rsidTr="00A476BE">
        <w:tc>
          <w:tcPr>
            <w:tcW w:w="0" w:type="auto"/>
          </w:tcPr>
          <w:p w:rsidR="00FE52C1" w:rsidRDefault="00A476BE">
            <w:hyperlink r:id="rId8" w:history="1">
              <w:r>
                <w:t>Ist-Verteilungszyklus Hauptbuch anlegen</w:t>
              </w:r>
            </w:hyperlink>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FE52C1" w:rsidRDefault="00A476BE">
            <w:r>
              <w:t>Hauptbuchhalter</w:t>
            </w:r>
          </w:p>
        </w:tc>
        <w:tc>
          <w:tcPr>
            <w:tcW w:w="0" w:type="auto"/>
          </w:tcPr>
          <w:p w:rsidR="00FE52C1" w:rsidRDefault="00A476BE">
            <w:r>
              <w:rPr>
                <w:rStyle w:val="SAPScreenElement"/>
              </w:rPr>
              <w:t>Ist-Verteilungszyklus Hauptbuch anlegen</w:t>
            </w:r>
            <w:r>
              <w:rPr>
                <w:rStyle w:val="SAPMonospace"/>
              </w:rPr>
              <w:t>(FAGLGA31)</w:t>
            </w:r>
          </w:p>
        </w:tc>
        <w:tc>
          <w:tcPr>
            <w:tcW w:w="0" w:type="auto"/>
          </w:tcPr>
          <w:p w:rsidR="00FE52C1" w:rsidRDefault="00A476BE">
            <w:r>
              <w:t>Sie haben den Sachkonten-Verteilungszyklus angelegt.</w:t>
            </w:r>
          </w:p>
        </w:tc>
      </w:tr>
      <w:tr w:rsidR="00FE52C1" w:rsidTr="00A476BE">
        <w:tc>
          <w:tcPr>
            <w:tcW w:w="0" w:type="auto"/>
          </w:tcPr>
          <w:p w:rsidR="00FE52C1" w:rsidRDefault="00A476BE">
            <w:hyperlink r:id="rId9" w:history="1">
              <w:r>
                <w:t>Ist-Verteilungszyklus ändern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FE52C1" w:rsidRDefault="00A476BE">
            <w:r>
              <w:t>Hauptbuchhalter</w:t>
            </w:r>
          </w:p>
        </w:tc>
        <w:tc>
          <w:tcPr>
            <w:tcW w:w="0" w:type="auto"/>
          </w:tcPr>
          <w:p w:rsidR="00FE52C1" w:rsidRDefault="00A476BE">
            <w:r>
              <w:rPr>
                <w:rStyle w:val="SAPScreenElement"/>
              </w:rPr>
              <w:t>Ist-Verteilungszyklus Hauptbuch ändern</w:t>
            </w:r>
            <w:r>
              <w:rPr>
                <w:rStyle w:val="SAPMonospace"/>
              </w:rPr>
              <w:t>(FAGLGA32)</w:t>
            </w:r>
          </w:p>
        </w:tc>
        <w:tc>
          <w:tcPr>
            <w:tcW w:w="0" w:type="auto"/>
          </w:tcPr>
          <w:p w:rsidR="00FE52C1" w:rsidRDefault="00A476BE">
            <w:r>
              <w:t>Sie haben den Sachkonten-Verteilungszyklus geändert.</w:t>
            </w:r>
          </w:p>
        </w:tc>
      </w:tr>
      <w:tr w:rsidR="00FE52C1" w:rsidTr="00A476BE">
        <w:tc>
          <w:tcPr>
            <w:tcW w:w="0" w:type="auto"/>
          </w:tcPr>
          <w:p w:rsidR="00FE52C1" w:rsidRDefault="00A476BE">
            <w:hyperlink r:id="rId10" w:history="1">
              <w:r>
                <w:t xml:space="preserve">Ist-Verteilungszyklus </w:t>
              </w:r>
              <w:r>
                <w:t>anzeigen</w:t>
              </w:r>
            </w:hyperlink>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FE52C1" w:rsidRDefault="00A476BE">
            <w:r>
              <w:t>Hauptbuchhalter</w:t>
            </w:r>
          </w:p>
        </w:tc>
        <w:tc>
          <w:tcPr>
            <w:tcW w:w="0" w:type="auto"/>
          </w:tcPr>
          <w:p w:rsidR="00FE52C1" w:rsidRDefault="00A476BE">
            <w:r>
              <w:rPr>
                <w:rStyle w:val="SAPScreenElement"/>
              </w:rPr>
              <w:t>Ist-Verteilungszyklus Hauptbuch anzeigen</w:t>
            </w:r>
            <w:r>
              <w:rPr>
                <w:rStyle w:val="SAPMonospace"/>
              </w:rPr>
              <w:t>(FAGLGA33)</w:t>
            </w:r>
          </w:p>
        </w:tc>
        <w:tc>
          <w:tcPr>
            <w:tcW w:w="0" w:type="auto"/>
          </w:tcPr>
          <w:p w:rsidR="00FE52C1" w:rsidRDefault="00A476BE">
            <w:r>
              <w:t>Sie haben den Sachkonten-Verteilungszyklus angezeigt.</w:t>
            </w:r>
          </w:p>
        </w:tc>
      </w:tr>
      <w:tr w:rsidR="00FE52C1" w:rsidTr="00A476BE">
        <w:tc>
          <w:tcPr>
            <w:tcW w:w="0" w:type="auto"/>
          </w:tcPr>
          <w:p w:rsidR="00FE52C1" w:rsidRDefault="00A476BE">
            <w:hyperlink r:id="rId11" w:history="1">
              <w:r>
                <w:t>Ist-Verteilungszyklus Hauptbuch ausführen</w:t>
              </w:r>
            </w:hyperlink>
            <w:r>
              <w:t xml:space="preserve">  [Seite ] </w:t>
            </w:r>
            <w:r>
              <w:fldChar w:fldCharType="begin"/>
            </w:r>
            <w:r>
              <w:instrText xml:space="preserve"> PAGEREF u</w:instrText>
            </w:r>
            <w:r>
              <w:instrText xml:space="preserve">nique_11 </w:instrText>
            </w:r>
            <w:r>
              <w:fldChar w:fldCharType="separate"/>
            </w:r>
            <w:r>
              <w:rPr>
                <w:noProof/>
              </w:rPr>
              <w:t>11</w:t>
            </w:r>
            <w:r>
              <w:fldChar w:fldCharType="end"/>
            </w:r>
          </w:p>
        </w:tc>
        <w:tc>
          <w:tcPr>
            <w:tcW w:w="0" w:type="auto"/>
          </w:tcPr>
          <w:p w:rsidR="00FE52C1" w:rsidRDefault="00A476BE">
            <w:r>
              <w:t>Hauptbuchhalter</w:t>
            </w:r>
          </w:p>
        </w:tc>
        <w:tc>
          <w:tcPr>
            <w:tcW w:w="0" w:type="auto"/>
          </w:tcPr>
          <w:p w:rsidR="00FE52C1" w:rsidRDefault="00A476BE">
            <w:r>
              <w:rPr>
                <w:rStyle w:val="SAPScreenElement"/>
              </w:rPr>
              <w:t>Istverteilung Hauptbuch ausführen</w:t>
            </w:r>
            <w:r>
              <w:rPr>
                <w:rStyle w:val="SAPMonospace"/>
              </w:rPr>
              <w:t>(FAGLGA35)</w:t>
            </w:r>
          </w:p>
        </w:tc>
        <w:tc>
          <w:tcPr>
            <w:tcW w:w="0" w:type="auto"/>
          </w:tcPr>
          <w:p w:rsidR="00FE52C1" w:rsidRDefault="00A476BE">
            <w:r>
              <w:t>Sie haben den Sachkonten-Verteilungszyklus ausgeführt.</w:t>
            </w:r>
          </w:p>
        </w:tc>
      </w:tr>
      <w:tr w:rsidR="00FE52C1" w:rsidTr="00A476BE">
        <w:tc>
          <w:tcPr>
            <w:tcW w:w="0" w:type="auto"/>
          </w:tcPr>
          <w:p w:rsidR="00FE52C1" w:rsidRDefault="00A476BE">
            <w:hyperlink r:id="rId12" w:history="1">
              <w:r>
                <w:t>Übersicht für Ist-Verteilungszyklus Hauptbuch</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FE52C1" w:rsidRDefault="00A476BE">
            <w:r>
              <w:t>Hauptbuchhalter</w:t>
            </w:r>
          </w:p>
        </w:tc>
        <w:tc>
          <w:tcPr>
            <w:tcW w:w="0" w:type="auto"/>
          </w:tcPr>
          <w:p w:rsidR="00FE52C1" w:rsidRDefault="00A476BE">
            <w:r>
              <w:rPr>
                <w:rStyle w:val="SAPScreenElement"/>
              </w:rPr>
              <w:t>Übersi</w:t>
            </w:r>
            <w:r>
              <w:rPr>
                <w:rStyle w:val="SAPScreenElement"/>
              </w:rPr>
              <w:t>cht für Istverteilung Hauptbuch</w:t>
            </w:r>
            <w:r>
              <w:rPr>
                <w:rStyle w:val="SAPMonospace"/>
              </w:rPr>
              <w:t>(FAGLGA16)</w:t>
            </w:r>
          </w:p>
        </w:tc>
        <w:tc>
          <w:tcPr>
            <w:tcW w:w="0" w:type="auto"/>
          </w:tcPr>
          <w:p w:rsidR="00FE52C1" w:rsidRDefault="00A476BE">
            <w:r>
              <w:t>Sie haben eine Übersicht über den Sachkonten-Verteilungszyklus angezeigt.</w:t>
            </w:r>
          </w:p>
        </w:tc>
      </w:tr>
      <w:tr w:rsidR="00FE52C1" w:rsidTr="00A476BE">
        <w:tc>
          <w:tcPr>
            <w:tcW w:w="0" w:type="auto"/>
          </w:tcPr>
          <w:p w:rsidR="00FE52C1" w:rsidRDefault="00A476BE">
            <w:hyperlink r:id="rId13" w:history="1">
              <w:r>
                <w:t>Ist-Verteilungszyklus Hauptbuch löschen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FE52C1" w:rsidRDefault="00A476BE">
            <w:r>
              <w:t>Hauptbuchhalter</w:t>
            </w:r>
          </w:p>
        </w:tc>
        <w:tc>
          <w:tcPr>
            <w:tcW w:w="0" w:type="auto"/>
          </w:tcPr>
          <w:p w:rsidR="00FE52C1" w:rsidRDefault="00A476BE">
            <w:r>
              <w:rPr>
                <w:rStyle w:val="SAPScreenElement"/>
              </w:rPr>
              <w:t xml:space="preserve">Ist-Verteilungszyklus </w:t>
            </w:r>
            <w:r>
              <w:rPr>
                <w:rStyle w:val="SAPScreenElement"/>
              </w:rPr>
              <w:t>Hauptbuch löschen</w:t>
            </w:r>
            <w:r>
              <w:rPr>
                <w:rStyle w:val="SAPMonospace"/>
              </w:rPr>
              <w:t>(FAGLGA34)</w:t>
            </w:r>
          </w:p>
        </w:tc>
        <w:tc>
          <w:tcPr>
            <w:tcW w:w="0" w:type="auto"/>
          </w:tcPr>
          <w:p w:rsidR="00FE52C1" w:rsidRDefault="00A476BE">
            <w:r>
              <w:t>Sie haben den Sachkonten-Verteilungszyklus gelöscht.</w:t>
            </w:r>
          </w:p>
        </w:tc>
      </w:tr>
    </w:tbl>
    <w:p w:rsidR="00FE52C1" w:rsidRDefault="00A476BE">
      <w:pPr>
        <w:pStyle w:val="Heading1"/>
      </w:pPr>
      <w:bookmarkStart w:id="16" w:name="unique_14"/>
      <w:bookmarkStart w:id="17" w:name="_Toc52216795"/>
      <w:r>
        <w:lastRenderedPageBreak/>
        <w:t>Testverfahren</w:t>
      </w:r>
      <w:bookmarkEnd w:id="16"/>
      <w:bookmarkEnd w:id="17"/>
    </w:p>
    <w:p w:rsidR="00FE52C1" w:rsidRDefault="00A476BE">
      <w:r>
        <w:t>In diesem Abschnitt werden die Testverfahren für den jeweiligen Prozessschritt beschrieben, der zum betreffenden Umfangsbestandteil gehört.</w:t>
      </w:r>
    </w:p>
    <w:p w:rsidR="00FE52C1" w:rsidRDefault="00A476BE">
      <w:pPr>
        <w:pStyle w:val="Heading2"/>
      </w:pPr>
      <w:bookmarkStart w:id="18" w:name="unique_15"/>
      <w:bookmarkStart w:id="19" w:name="_Toc52216796"/>
      <w:r>
        <w:t>Ist-Verteilungszyklus</w:t>
      </w:r>
      <w:bookmarkEnd w:id="18"/>
      <w:bookmarkEnd w:id="19"/>
    </w:p>
    <w:p w:rsidR="00FE52C1" w:rsidRDefault="00A476BE">
      <w:pPr>
        <w:pStyle w:val="SAPKeyblockTitle"/>
      </w:pPr>
      <w:r>
        <w:t>Kontext</w:t>
      </w:r>
    </w:p>
    <w:p w:rsidR="00FE52C1" w:rsidRDefault="00A476BE">
      <w:r>
        <w:t>In diesem Schritt legen Sie die Kopfdaten und die Segmentdaten für den Ist-Verteilungszyklus Hauptbuch an. In den folgenden Schritten können Sie den Ist-Verteilungszyklus ändern, ausführen, anzeigen, überblicken oder löschen.</w:t>
      </w:r>
    </w:p>
    <w:p w:rsidR="00FE52C1" w:rsidRDefault="00A476BE">
      <w:pPr>
        <w:pStyle w:val="SAPKeyblockTitle"/>
      </w:pPr>
      <w:r>
        <w:t>Voraussetzungen</w:t>
      </w:r>
    </w:p>
    <w:p w:rsidR="00FE52C1" w:rsidRDefault="00A476BE">
      <w:r>
        <w:t>Es muss einige Buchungen vom Sachkonto geben, die Sie verteilen möchten.</w:t>
      </w:r>
    </w:p>
    <w:p w:rsidR="00FE52C1" w:rsidRDefault="00A476BE">
      <w:pPr>
        <w:pStyle w:val="Heading3"/>
      </w:pPr>
      <w:bookmarkStart w:id="20" w:name="unique_8"/>
      <w:bookmarkStart w:id="21" w:name="_Toc52216797"/>
      <w:r>
        <w:t>Ist-Verteilungszyklus Hauptbuch anlegen</w:t>
      </w:r>
      <w:bookmarkEnd w:id="20"/>
      <w:bookmarkEnd w:id="21"/>
    </w:p>
    <w:p w:rsidR="00FE52C1" w:rsidRDefault="00A476BE">
      <w:pPr>
        <w:pStyle w:val="SAPKeyblockTitle"/>
      </w:pPr>
      <w:r>
        <w:t>Testverwaltung</w:t>
      </w:r>
    </w:p>
    <w:p w:rsidR="00FE52C1" w:rsidRDefault="00A476BE">
      <w:r>
        <w:t>Kundenprojekt: Füllen Sie die projektbezogenen Teile aus.</w:t>
      </w:r>
    </w:p>
    <w:p w:rsidR="00FE52C1" w:rsidRDefault="00FE52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Testfall-ID</w:t>
            </w:r>
          </w:p>
        </w:tc>
        <w:tc>
          <w:tcPr>
            <w:tcW w:w="0" w:type="auto"/>
            <w:shd w:val="clear" w:color="auto" w:fill="auto"/>
            <w:tcMar>
              <w:top w:w="29" w:type="dxa"/>
              <w:left w:w="29" w:type="dxa"/>
              <w:bottom w:w="29" w:type="dxa"/>
              <w:right w:w="29" w:type="dxa"/>
            </w:tcMar>
          </w:tcPr>
          <w:p w:rsidR="00FE52C1" w:rsidRDefault="00A476BE">
            <w:r>
              <w:t>&lt;X.XX&gt;</w:t>
            </w:r>
          </w:p>
        </w:tc>
        <w:tc>
          <w:tcPr>
            <w:tcW w:w="0" w:type="auto"/>
            <w:shd w:val="clear" w:color="auto" w:fill="auto"/>
            <w:tcMar>
              <w:top w:w="29" w:type="dxa"/>
              <w:left w:w="29" w:type="dxa"/>
              <w:bottom w:w="29" w:type="dxa"/>
              <w:right w:w="29" w:type="dxa"/>
            </w:tcMar>
          </w:tcPr>
          <w:p w:rsidR="00FE52C1" w:rsidRDefault="00A476BE">
            <w:r>
              <w:rPr>
                <w:rStyle w:val="SAPEmphasis"/>
              </w:rPr>
              <w:t>Testername</w:t>
            </w:r>
          </w:p>
        </w:tc>
        <w:tc>
          <w:tcPr>
            <w:tcW w:w="0" w:type="auto"/>
            <w:shd w:val="clear" w:color="auto" w:fill="auto"/>
            <w:tcMar>
              <w:top w:w="29" w:type="dxa"/>
              <w:left w:w="29" w:type="dxa"/>
              <w:bottom w:w="29" w:type="dxa"/>
              <w:right w:w="29" w:type="dxa"/>
            </w:tcMar>
          </w:tcPr>
          <w:p w:rsidR="00FE52C1" w:rsidRDefault="00FE52C1"/>
        </w:tc>
        <w:tc>
          <w:tcPr>
            <w:tcW w:w="0" w:type="auto"/>
            <w:shd w:val="clear" w:color="auto" w:fill="auto"/>
            <w:tcMar>
              <w:top w:w="29" w:type="dxa"/>
              <w:left w:w="29" w:type="dxa"/>
              <w:bottom w:w="29" w:type="dxa"/>
              <w:right w:w="29" w:type="dxa"/>
            </w:tcMar>
          </w:tcPr>
          <w:p w:rsidR="00FE52C1" w:rsidRDefault="00A476BE">
            <w:r>
              <w:rPr>
                <w:rStyle w:val="SAPEmphasis"/>
              </w:rPr>
              <w:t>Testdatum</w:t>
            </w:r>
          </w:p>
        </w:tc>
        <w:tc>
          <w:tcPr>
            <w:tcW w:w="0" w:type="auto"/>
            <w:shd w:val="clear" w:color="auto" w:fill="auto"/>
            <w:tcMar>
              <w:top w:w="29" w:type="dxa"/>
              <w:left w:w="29" w:type="dxa"/>
              <w:bottom w:w="29" w:type="dxa"/>
              <w:right w:w="29" w:type="dxa"/>
            </w:tcMar>
          </w:tcPr>
          <w:p w:rsidR="00FE52C1" w:rsidRDefault="00A476BE">
            <w:r>
              <w:rPr>
                <w:rStyle w:val="SAPUserEntry"/>
              </w:rPr>
              <w:t>Geben Sie ei</w:t>
            </w:r>
            <w:r>
              <w:rPr>
                <w:rStyle w:val="SAPUserEntry"/>
              </w:rPr>
              <w:t>n Testdatum ein.</w:t>
            </w:r>
          </w:p>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t>Benutzerrolle(n)</w:t>
            </w:r>
          </w:p>
        </w:tc>
        <w:tc>
          <w:tcPr>
            <w:tcW w:w="0" w:type="auto"/>
            <w:gridSpan w:val="5"/>
            <w:shd w:val="clear" w:color="auto" w:fill="auto"/>
            <w:tcMar>
              <w:top w:w="29" w:type="dxa"/>
              <w:left w:w="29" w:type="dxa"/>
              <w:bottom w:w="29" w:type="dxa"/>
              <w:right w:w="29" w:type="dxa"/>
            </w:tcMar>
          </w:tcPr>
          <w:p w:rsidR="00FE52C1" w:rsidRDefault="00FE52C1"/>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E52C1" w:rsidRDefault="00A476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52C1" w:rsidRDefault="00A476BE">
            <w:r>
              <w:rPr>
                <w:rStyle w:val="SAPEmphasis"/>
              </w:rPr>
              <w:t>Dauer</w:t>
            </w:r>
          </w:p>
        </w:tc>
        <w:tc>
          <w:tcPr>
            <w:tcW w:w="0" w:type="auto"/>
            <w:shd w:val="clear" w:color="auto" w:fill="auto"/>
            <w:tcMar>
              <w:top w:w="29" w:type="dxa"/>
              <w:left w:w="29" w:type="dxa"/>
              <w:bottom w:w="29" w:type="dxa"/>
              <w:right w:w="29" w:type="dxa"/>
            </w:tcMar>
          </w:tcPr>
          <w:p w:rsidR="00FE52C1" w:rsidRDefault="00A476BE">
            <w:r>
              <w:rPr>
                <w:rStyle w:val="SAPUserEntry"/>
              </w:rPr>
              <w:t>Geben Sie eine Dauer ein.</w:t>
            </w:r>
          </w:p>
        </w:tc>
      </w:tr>
    </w:tbl>
    <w:p w:rsidR="00FE52C1" w:rsidRDefault="00A476BE">
      <w:pPr>
        <w:pStyle w:val="SAPKeyblockTitle"/>
      </w:pPr>
      <w:r>
        <w:t>Einsatzmöglichkeiten</w:t>
      </w:r>
    </w:p>
    <w:p w:rsidR="00FE52C1" w:rsidRDefault="00A476BE">
      <w:r>
        <w:t xml:space="preserve">In diesem Schritt legen Sie den </w:t>
      </w:r>
      <w:r>
        <w:t>Ist-Verteilungszyklus an.</w:t>
      </w:r>
    </w:p>
    <w:p w:rsidR="00FE52C1" w:rsidRDefault="00A476BE">
      <w:pPr>
        <w:pStyle w:val="SAPKeyblockTitle"/>
      </w:pPr>
      <w:r>
        <w:t>Vorgehensweise</w:t>
      </w:r>
    </w:p>
    <w:tbl>
      <w:tblPr>
        <w:tblStyle w:val="SAPStandardTable"/>
        <w:tblW w:w="0" w:type="auto"/>
        <w:tblLook w:val="0620" w:firstRow="1" w:lastRow="0" w:firstColumn="0" w:lastColumn="0" w:noHBand="1" w:noVBand="1"/>
      </w:tblPr>
      <w:tblGrid>
        <w:gridCol w:w="1525"/>
        <w:gridCol w:w="2845"/>
        <w:gridCol w:w="3857"/>
        <w:gridCol w:w="3359"/>
        <w:gridCol w:w="2585"/>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Testschrittnummer</w:t>
            </w:r>
          </w:p>
        </w:tc>
        <w:tc>
          <w:tcPr>
            <w:tcW w:w="0" w:type="auto"/>
          </w:tcPr>
          <w:p w:rsidR="00FE52C1" w:rsidRDefault="00A476BE">
            <w:pPr>
              <w:pStyle w:val="SAPTableHeader"/>
            </w:pPr>
            <w:r>
              <w:t>Bezeichnung des Testschritts</w:t>
            </w:r>
          </w:p>
        </w:tc>
        <w:tc>
          <w:tcPr>
            <w:tcW w:w="0" w:type="auto"/>
          </w:tcPr>
          <w:p w:rsidR="00FE52C1" w:rsidRDefault="00A476BE">
            <w:pPr>
              <w:pStyle w:val="SAPTableHeader"/>
            </w:pPr>
            <w:r>
              <w:t>Anweisung</w:t>
            </w:r>
          </w:p>
        </w:tc>
        <w:tc>
          <w:tcPr>
            <w:tcW w:w="0" w:type="auto"/>
          </w:tcPr>
          <w:p w:rsidR="00FE52C1" w:rsidRDefault="00A476BE">
            <w:pPr>
              <w:pStyle w:val="SAPTableHeader"/>
            </w:pPr>
            <w:r>
              <w:t>Erwartetes Ergebnis</w:t>
            </w:r>
          </w:p>
        </w:tc>
        <w:tc>
          <w:tcPr>
            <w:tcW w:w="0" w:type="auto"/>
          </w:tcPr>
          <w:p w:rsidR="00FE52C1" w:rsidRDefault="00A476BE">
            <w:pPr>
              <w:pStyle w:val="SAPTableHeader"/>
            </w:pPr>
            <w:r>
              <w:t>Bestanden/Nicht bestanden/Anmerkung</w:t>
            </w:r>
          </w:p>
        </w:tc>
      </w:tr>
      <w:tr w:rsidR="00FE52C1" w:rsidTr="00A476BE">
        <w:tc>
          <w:tcPr>
            <w:tcW w:w="0" w:type="auto"/>
          </w:tcPr>
          <w:p w:rsidR="00FE52C1" w:rsidRDefault="00A476BE">
            <w:r>
              <w:t>1</w:t>
            </w:r>
          </w:p>
        </w:tc>
        <w:tc>
          <w:tcPr>
            <w:tcW w:w="0" w:type="auto"/>
          </w:tcPr>
          <w:p w:rsidR="00FE52C1" w:rsidRDefault="00A476BE">
            <w:r>
              <w:rPr>
                <w:rStyle w:val="SAPEmphasis"/>
              </w:rPr>
              <w:t>Anmelden</w:t>
            </w:r>
          </w:p>
        </w:tc>
        <w:tc>
          <w:tcPr>
            <w:tcW w:w="0" w:type="auto"/>
          </w:tcPr>
          <w:p w:rsidR="00FE52C1" w:rsidRDefault="00A476BE">
            <w:r>
              <w:t>Melden Sie sich am SAP Fiori Launchpad als Hauptbuchhalter</w:t>
            </w:r>
            <w:r>
              <w:t xml:space="preserve"> an.</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2</w:t>
            </w:r>
          </w:p>
        </w:tc>
        <w:tc>
          <w:tcPr>
            <w:tcW w:w="0" w:type="auto"/>
          </w:tcPr>
          <w:p w:rsidR="00FE52C1" w:rsidRDefault="00A476BE">
            <w:r>
              <w:rPr>
                <w:rStyle w:val="SAPEmphasis"/>
              </w:rPr>
              <w:t>SAP-Fiori-App aufrufen</w:t>
            </w:r>
          </w:p>
        </w:tc>
        <w:tc>
          <w:tcPr>
            <w:tcW w:w="0" w:type="auto"/>
          </w:tcPr>
          <w:p w:rsidR="00FE52C1" w:rsidRDefault="00A476BE">
            <w:r>
              <w:t xml:space="preserve">Öffnen Sie </w:t>
            </w:r>
            <w:r>
              <w:rPr>
                <w:rStyle w:val="SAPScreenElement"/>
              </w:rPr>
              <w:t>Ist-Verteilungszyklus Hauptbuch anlegen</w:t>
            </w:r>
            <w:r>
              <w:rPr>
                <w:rStyle w:val="SAPMonospace"/>
              </w:rPr>
              <w:t>(FAGLGA31)</w:t>
            </w:r>
            <w:r>
              <w:t>.</w:t>
            </w:r>
          </w:p>
        </w:tc>
        <w:tc>
          <w:tcPr>
            <w:tcW w:w="0" w:type="auto"/>
          </w:tcPr>
          <w:p w:rsidR="00FE52C1" w:rsidRDefault="00A476BE">
            <w:r>
              <w:t xml:space="preserve">Das Bild </w:t>
            </w:r>
            <w:r>
              <w:rPr>
                <w:rStyle w:val="SAPScreenElement"/>
              </w:rPr>
              <w:t>Hauptbuch: Ist-Verteilungszyklus anlegen: Einstieg</w:t>
            </w:r>
            <w:r>
              <w:t xml:space="preserve"> wird angezeigt.</w:t>
            </w:r>
          </w:p>
        </w:tc>
        <w:tc>
          <w:tcPr>
            <w:tcW w:w="0" w:type="auto"/>
          </w:tcPr>
          <w:p w:rsidR="00FE52C1" w:rsidRDefault="00FE52C1"/>
        </w:tc>
      </w:tr>
      <w:tr w:rsidR="00FE52C1" w:rsidTr="00A476BE">
        <w:tc>
          <w:tcPr>
            <w:tcW w:w="0" w:type="auto"/>
          </w:tcPr>
          <w:p w:rsidR="00FE52C1" w:rsidRDefault="00A476BE">
            <w:r>
              <w:t>3</w:t>
            </w:r>
          </w:p>
        </w:tc>
        <w:tc>
          <w:tcPr>
            <w:tcW w:w="0" w:type="auto"/>
          </w:tcPr>
          <w:p w:rsidR="00FE52C1" w:rsidRDefault="00A476BE">
            <w:r>
              <w:rPr>
                <w:rStyle w:val="SAPEmphasis"/>
              </w:rPr>
              <w:t>Selektionskriterien eingeben</w:t>
            </w:r>
          </w:p>
        </w:tc>
        <w:tc>
          <w:tcPr>
            <w:tcW w:w="0" w:type="auto"/>
          </w:tcPr>
          <w:p w:rsidR="00FE52C1" w:rsidRDefault="00A476BE">
            <w:r>
              <w:t xml:space="preserve">Geben Sie folgende Daten ein, und wählen Sie </w:t>
            </w:r>
            <w:r>
              <w:rPr>
                <w:rStyle w:val="SAPScreenElement"/>
              </w:rPr>
              <w:t>Ausführ</w:t>
            </w:r>
            <w:r>
              <w:rPr>
                <w:rStyle w:val="SAPScreenElement"/>
              </w:rPr>
              <w:t>en</w:t>
            </w:r>
            <w:r>
              <w:t>:</w:t>
            </w:r>
          </w:p>
          <w:p w:rsidR="00FE52C1" w:rsidRDefault="00A476BE">
            <w:r>
              <w:rPr>
                <w:rStyle w:val="SAPScreenElement"/>
              </w:rPr>
              <w:t>Ledger</w:t>
            </w:r>
            <w:r>
              <w:t xml:space="preserve">: </w:t>
            </w:r>
            <w:r>
              <w:rPr>
                <w:rStyle w:val="SAPUserEntry"/>
              </w:rPr>
              <w:t>0L</w:t>
            </w:r>
          </w:p>
          <w:p w:rsidR="00FE52C1" w:rsidRDefault="00A476BE">
            <w:r>
              <w:rPr>
                <w:rStyle w:val="SAPScreenElement"/>
              </w:rPr>
              <w:t>Zyklus</w:t>
            </w:r>
            <w:r>
              <w:t xml:space="preserve">: </w:t>
            </w:r>
            <w:r>
              <w:rPr>
                <w:rStyle w:val="SAPUserEntry"/>
              </w:rPr>
              <w:t>DE_DEMO</w:t>
            </w:r>
          </w:p>
          <w:p w:rsidR="00FE52C1" w:rsidRDefault="00A476BE">
            <w:r>
              <w:rPr>
                <w:rStyle w:val="SAPScreenElement"/>
              </w:rPr>
              <w:t>Startdatum</w:t>
            </w:r>
            <w:r>
              <w:t>:</w:t>
            </w:r>
            <w:r>
              <w:rPr>
                <w:rStyle w:val="SAPUserEntry"/>
              </w:rPr>
              <w:t>Der erste Tag des laufenden Jahres</w:t>
            </w:r>
            <w:r>
              <w:t>.</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4</w:t>
            </w:r>
          </w:p>
        </w:tc>
        <w:tc>
          <w:tcPr>
            <w:tcW w:w="0" w:type="auto"/>
          </w:tcPr>
          <w:p w:rsidR="00FE52C1" w:rsidRDefault="00A476BE">
            <w:r>
              <w:rPr>
                <w:rStyle w:val="SAPEmphasis"/>
              </w:rPr>
              <w:t>Selektionskriterien eingeben</w:t>
            </w:r>
          </w:p>
        </w:tc>
        <w:tc>
          <w:tcPr>
            <w:tcW w:w="0" w:type="auto"/>
          </w:tcPr>
          <w:p w:rsidR="00FE52C1" w:rsidRDefault="00A476BE">
            <w:r>
              <w:t xml:space="preserve">Geben Sie folgende Daten ein, und wählen Sie </w:t>
            </w:r>
            <w:r>
              <w:rPr>
                <w:rStyle w:val="SAPScreenElement"/>
              </w:rPr>
              <w:t>Anhängen Segment</w:t>
            </w:r>
            <w:r>
              <w:t>.</w:t>
            </w:r>
          </w:p>
          <w:p w:rsidR="00FE52C1" w:rsidRDefault="00A476BE">
            <w:r>
              <w:rPr>
                <w:rStyle w:val="SAPScreenElement"/>
              </w:rPr>
              <w:t>Text</w:t>
            </w:r>
            <w:r>
              <w:t xml:space="preserve">: </w:t>
            </w:r>
            <w:r>
              <w:rPr>
                <w:rStyle w:val="SAPUserEntry"/>
              </w:rPr>
              <w:t>DE_DEMO</w:t>
            </w:r>
          </w:p>
          <w:p w:rsidR="00FE52C1" w:rsidRDefault="00A476BE">
            <w:r>
              <w:rPr>
                <w:rStyle w:val="SAPScreenElement"/>
              </w:rPr>
              <w:t>Buchungskreis</w:t>
            </w:r>
            <w:r>
              <w:t xml:space="preserve">: </w:t>
            </w:r>
            <w:r>
              <w:rPr>
                <w:rStyle w:val="SAPUserEntry"/>
              </w:rPr>
              <w:t>1010</w:t>
            </w:r>
          </w:p>
          <w:p w:rsidR="00FE52C1" w:rsidRDefault="00A476BE">
            <w:r>
              <w:rPr>
                <w:rStyle w:val="SAPScreenElement"/>
              </w:rPr>
              <w:t>Iterativ</w:t>
            </w:r>
            <w:r>
              <w:t xml:space="preserve">: </w:t>
            </w:r>
            <w:r>
              <w:rPr>
                <w:rStyle w:val="SAPUserEntry"/>
              </w:rPr>
              <w:t>markiert</w:t>
            </w:r>
          </w:p>
        </w:tc>
        <w:tc>
          <w:tcPr>
            <w:tcW w:w="0" w:type="auto"/>
          </w:tcPr>
          <w:p w:rsidR="00FE52C1" w:rsidRDefault="00A476BE">
            <w:r>
              <w:t xml:space="preserve">Die Registerkarte </w:t>
            </w:r>
            <w:r>
              <w:rPr>
                <w:rStyle w:val="SAPScreenElement"/>
              </w:rPr>
              <w:t>Segmentkopfdaten</w:t>
            </w:r>
            <w:r>
              <w:t xml:space="preserve"> wird angezeigt.</w:t>
            </w:r>
          </w:p>
        </w:tc>
        <w:tc>
          <w:tcPr>
            <w:tcW w:w="0" w:type="auto"/>
          </w:tcPr>
          <w:p w:rsidR="00FE52C1" w:rsidRDefault="00FE52C1"/>
        </w:tc>
      </w:tr>
      <w:tr w:rsidR="00FE52C1" w:rsidTr="00A476BE">
        <w:tc>
          <w:tcPr>
            <w:tcW w:w="0" w:type="auto"/>
          </w:tcPr>
          <w:p w:rsidR="00FE52C1" w:rsidRDefault="00A476BE">
            <w:r>
              <w:t>5</w:t>
            </w:r>
          </w:p>
        </w:tc>
        <w:tc>
          <w:tcPr>
            <w:tcW w:w="0" w:type="auto"/>
          </w:tcPr>
          <w:p w:rsidR="00FE52C1" w:rsidRDefault="00A476BE">
            <w:r>
              <w:rPr>
                <w:rStyle w:val="SAPEmphasis"/>
              </w:rPr>
              <w:t>Selektionskriterien eingeben</w:t>
            </w:r>
          </w:p>
        </w:tc>
        <w:tc>
          <w:tcPr>
            <w:tcW w:w="0" w:type="auto"/>
          </w:tcPr>
          <w:p w:rsidR="00FE52C1" w:rsidRDefault="00A476BE">
            <w:r>
              <w:t xml:space="preserve">Geben Sie folgende Daten ein, und wählen Sie </w:t>
            </w:r>
            <w:r>
              <w:rPr>
                <w:rStyle w:val="SAPMonospace"/>
              </w:rPr>
              <w:t>Enter</w:t>
            </w:r>
            <w:r>
              <w:t>.</w:t>
            </w:r>
          </w:p>
          <w:p w:rsidR="00FE52C1" w:rsidRDefault="00A476BE">
            <w:r>
              <w:rPr>
                <w:rStyle w:val="SAPScreenElement"/>
              </w:rPr>
              <w:lastRenderedPageBreak/>
              <w:t>Segmentname</w:t>
            </w:r>
            <w:r>
              <w:t xml:space="preserve">: </w:t>
            </w:r>
            <w:r>
              <w:rPr>
                <w:rStyle w:val="SAPUserEntry"/>
              </w:rPr>
              <w:t>Demo-Segment für DSD-Verteilung</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6</w:t>
            </w:r>
          </w:p>
        </w:tc>
        <w:tc>
          <w:tcPr>
            <w:tcW w:w="0" w:type="auto"/>
          </w:tcPr>
          <w:p w:rsidR="00FE52C1" w:rsidRDefault="00A476BE">
            <w:r>
              <w:rPr>
                <w:rStyle w:val="SAPEmphasis"/>
              </w:rPr>
              <w:t>Segmentkopfdaten eingeben</w:t>
            </w:r>
          </w:p>
        </w:tc>
        <w:tc>
          <w:tcPr>
            <w:tcW w:w="0" w:type="auto"/>
          </w:tcPr>
          <w:p w:rsidR="00FE52C1" w:rsidRDefault="00A476BE">
            <w:r>
              <w:t xml:space="preserve">Geben Sie auf der Registerkarte </w:t>
            </w:r>
            <w:r>
              <w:rPr>
                <w:rStyle w:val="SAPScreenElement"/>
              </w:rPr>
              <w:t>Segmentkopf</w:t>
            </w:r>
            <w:r>
              <w:t xml:space="preserve"> folgende Daten ein</w:t>
            </w:r>
            <w:r>
              <w:t>:</w:t>
            </w:r>
          </w:p>
          <w:p w:rsidR="00FE52C1" w:rsidRDefault="00A476BE">
            <w:r>
              <w:rPr>
                <w:rStyle w:val="SAPScreenElement"/>
              </w:rPr>
              <w:t>Senderregel</w:t>
            </w:r>
            <w:r>
              <w:t xml:space="preserve">: </w:t>
            </w:r>
            <w:r>
              <w:rPr>
                <w:rStyle w:val="SAPUserEntry"/>
              </w:rPr>
              <w:t>Buchungsbetrag</w:t>
            </w:r>
          </w:p>
          <w:p w:rsidR="00FE52C1" w:rsidRDefault="00A476BE">
            <w:r>
              <w:rPr>
                <w:rStyle w:val="SAPScreenElement"/>
              </w:rPr>
              <w:t>Anteil in %</w:t>
            </w:r>
            <w:r>
              <w:t xml:space="preserve">: </w:t>
            </w:r>
            <w:r>
              <w:rPr>
                <w:rStyle w:val="SAPUserEntry"/>
              </w:rPr>
              <w:t>100%</w:t>
            </w:r>
          </w:p>
          <w:p w:rsidR="00FE52C1" w:rsidRDefault="00A476BE">
            <w:r>
              <w:rPr>
                <w:rStyle w:val="SAPScreenElement"/>
              </w:rPr>
              <w:t>Akt.- werte</w:t>
            </w:r>
            <w:r>
              <w:t xml:space="preserve">: </w:t>
            </w:r>
            <w:r>
              <w:rPr>
                <w:rStyle w:val="SAPUserEntry"/>
              </w:rPr>
              <w:t>markiert</w:t>
            </w:r>
          </w:p>
          <w:p w:rsidR="00FE52C1" w:rsidRDefault="00A476BE">
            <w:r>
              <w:rPr>
                <w:rStyle w:val="SAPScreenElement"/>
              </w:rPr>
              <w:t>Empfängerregel</w:t>
            </w:r>
            <w:r>
              <w:t xml:space="preserve">: </w:t>
            </w:r>
            <w:r>
              <w:rPr>
                <w:rStyle w:val="SAPUserEntry"/>
              </w:rPr>
              <w:t>Feste Beträge</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7</w:t>
            </w:r>
          </w:p>
        </w:tc>
        <w:tc>
          <w:tcPr>
            <w:tcW w:w="0" w:type="auto"/>
          </w:tcPr>
          <w:p w:rsidR="00FE52C1" w:rsidRDefault="00A476BE">
            <w:r>
              <w:rPr>
                <w:rStyle w:val="SAPEmphasis"/>
              </w:rPr>
              <w:t>Registerkarte für Sender/Empfänger füllen</w:t>
            </w:r>
          </w:p>
        </w:tc>
        <w:tc>
          <w:tcPr>
            <w:tcW w:w="0" w:type="auto"/>
          </w:tcPr>
          <w:p w:rsidR="00FE52C1" w:rsidRDefault="00A476BE">
            <w:r>
              <w:t xml:space="preserve">Geben Sie auf der Registerkarte </w:t>
            </w:r>
            <w:r>
              <w:rPr>
                <w:rStyle w:val="SAPScreenElement"/>
              </w:rPr>
              <w:t>Sender/Empfänger</w:t>
            </w:r>
            <w:r>
              <w:t xml:space="preserve"> folgende Daten ein:</w:t>
            </w:r>
          </w:p>
          <w:p w:rsidR="00FE52C1" w:rsidRDefault="00A476BE">
            <w:r>
              <w:rPr>
                <w:rStyle w:val="SAPScreenElement"/>
              </w:rPr>
              <w:t>Kontonummer</w:t>
            </w:r>
            <w:r>
              <w:t xml:space="preserve">: </w:t>
            </w:r>
            <w:r>
              <w:rPr>
                <w:rStyle w:val="SAPUserEntry"/>
              </w:rPr>
              <w:t>63001000</w:t>
            </w:r>
          </w:p>
          <w:p w:rsidR="00FE52C1" w:rsidRDefault="00A476BE">
            <w:r>
              <w:rPr>
                <w:rStyle w:val="SAPScreenElement"/>
              </w:rPr>
              <w:t>Sender</w:t>
            </w:r>
            <w:r>
              <w:t>:</w:t>
            </w:r>
            <w:r>
              <w:rPr>
                <w:rStyle w:val="SAPScreenElement"/>
              </w:rPr>
              <w:t xml:space="preserve"> Profitcenter</w:t>
            </w:r>
            <w:r>
              <w:t xml:space="preserve">: </w:t>
            </w:r>
            <w:r>
              <w:rPr>
                <w:rStyle w:val="SAPUserEntry"/>
              </w:rPr>
              <w:t>YB111</w:t>
            </w:r>
          </w:p>
          <w:p w:rsidR="00FE52C1" w:rsidRDefault="00A476BE">
            <w:r>
              <w:rPr>
                <w:rStyle w:val="SAPScreenElement"/>
              </w:rPr>
              <w:t>Empfänger</w:t>
            </w:r>
            <w:r>
              <w:t>:</w:t>
            </w:r>
            <w:r>
              <w:rPr>
                <w:rStyle w:val="SAPScreenElement"/>
              </w:rPr>
              <w:t xml:space="preserve"> Profitcenter</w:t>
            </w:r>
            <w:r>
              <w:t xml:space="preserve">: </w:t>
            </w:r>
            <w:r>
              <w:rPr>
                <w:rStyle w:val="SAPUserEntry"/>
              </w:rPr>
              <w:t>YB800</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8</w:t>
            </w:r>
          </w:p>
        </w:tc>
        <w:tc>
          <w:tcPr>
            <w:tcW w:w="0" w:type="auto"/>
          </w:tcPr>
          <w:p w:rsidR="00FE52C1" w:rsidRDefault="00A476BE">
            <w:r>
              <w:rPr>
                <w:rStyle w:val="SAPEmphasis"/>
              </w:rPr>
              <w:t>Registerkarte für Senderwerte füllen</w:t>
            </w:r>
          </w:p>
        </w:tc>
        <w:tc>
          <w:tcPr>
            <w:tcW w:w="0" w:type="auto"/>
          </w:tcPr>
          <w:p w:rsidR="00FE52C1" w:rsidRDefault="00A476BE">
            <w:r>
              <w:t xml:space="preserve">Geben Sie auf der Registerkarte </w:t>
            </w:r>
            <w:r>
              <w:rPr>
                <w:rStyle w:val="SAPScreenElement"/>
              </w:rPr>
              <w:t>Senderwerte</w:t>
            </w:r>
            <w:r>
              <w:t xml:space="preserve"> folgende Daten ein:</w:t>
            </w:r>
          </w:p>
          <w:p w:rsidR="00FE52C1" w:rsidRDefault="00A476BE">
            <w:r>
              <w:rPr>
                <w:rStyle w:val="SAPScreenElement"/>
              </w:rPr>
              <w:t>Anteil in %</w:t>
            </w:r>
            <w:r>
              <w:t xml:space="preserve">: </w:t>
            </w:r>
            <w:r>
              <w:rPr>
                <w:rStyle w:val="SAPUserEntry"/>
              </w:rPr>
              <w:t>100%</w:t>
            </w:r>
          </w:p>
          <w:p w:rsidR="00FE52C1" w:rsidRDefault="00A476BE">
            <w:r>
              <w:rPr>
                <w:rStyle w:val="SAPScreenElement"/>
              </w:rPr>
              <w:t>Herkunft Istwerte</w:t>
            </w:r>
            <w:r>
              <w:t xml:space="preserve">: </w:t>
            </w:r>
            <w:r>
              <w:rPr>
                <w:rStyle w:val="SAPUserEntry"/>
              </w:rPr>
              <w:t>markiert</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9</w:t>
            </w:r>
          </w:p>
        </w:tc>
        <w:tc>
          <w:tcPr>
            <w:tcW w:w="0" w:type="auto"/>
          </w:tcPr>
          <w:p w:rsidR="00FE52C1" w:rsidRDefault="00A476BE">
            <w:r>
              <w:rPr>
                <w:rStyle w:val="SAPEmphasis"/>
              </w:rPr>
              <w:t>Registerkarte für Empfänger-Bezugsbasis füllen</w:t>
            </w:r>
          </w:p>
        </w:tc>
        <w:tc>
          <w:tcPr>
            <w:tcW w:w="0" w:type="auto"/>
          </w:tcPr>
          <w:p w:rsidR="00FE52C1" w:rsidRDefault="00A476BE">
            <w:r>
              <w:t xml:space="preserve">Geben Sie auf der Registerkarte </w:t>
            </w:r>
            <w:r>
              <w:rPr>
                <w:rStyle w:val="SAPScreenElement"/>
              </w:rPr>
              <w:t>Empfängerbezugsbasis</w:t>
            </w:r>
            <w:r>
              <w:t xml:space="preserve"> die folgenden Daten ein:</w:t>
            </w:r>
          </w:p>
          <w:p w:rsidR="00FE52C1" w:rsidRDefault="00A476BE">
            <w:r>
              <w:rPr>
                <w:rStyle w:val="SAPScreenElement"/>
              </w:rPr>
              <w:t>Währung</w:t>
            </w:r>
            <w:r>
              <w:t xml:space="preserve">: </w:t>
            </w:r>
            <w:r>
              <w:rPr>
                <w:rStyle w:val="SAPUserEntry"/>
              </w:rPr>
              <w:t>EUR</w:t>
            </w:r>
          </w:p>
          <w:p w:rsidR="00FE52C1" w:rsidRDefault="00A476BE">
            <w:r>
              <w:rPr>
                <w:rStyle w:val="SAPScreenElement"/>
              </w:rPr>
              <w:t>Profitcenter</w:t>
            </w:r>
            <w:r>
              <w:t xml:space="preserve">: </w:t>
            </w:r>
            <w:r>
              <w:rPr>
                <w:rStyle w:val="SAPUserEntry"/>
              </w:rPr>
              <w:t>YB800</w:t>
            </w:r>
          </w:p>
          <w:p w:rsidR="00FE52C1" w:rsidRDefault="00A476BE">
            <w:r>
              <w:rPr>
                <w:rStyle w:val="SAPScreenElement"/>
              </w:rPr>
              <w:t>Betrag</w:t>
            </w:r>
            <w:r>
              <w:t xml:space="preserve">: </w:t>
            </w:r>
            <w:r>
              <w:rPr>
                <w:rStyle w:val="SAPUserEntry"/>
              </w:rPr>
              <w:t>10</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10</w:t>
            </w:r>
          </w:p>
        </w:tc>
        <w:tc>
          <w:tcPr>
            <w:tcW w:w="0" w:type="auto"/>
          </w:tcPr>
          <w:p w:rsidR="00FE52C1" w:rsidRDefault="00A476BE">
            <w:r>
              <w:rPr>
                <w:rStyle w:val="SAPEmphasis"/>
              </w:rPr>
              <w:t>Eingaben sichern</w:t>
            </w:r>
          </w:p>
        </w:tc>
        <w:tc>
          <w:tcPr>
            <w:tcW w:w="0" w:type="auto"/>
          </w:tcPr>
          <w:p w:rsidR="00FE52C1" w:rsidRDefault="00A476BE">
            <w:r>
              <w:t xml:space="preserve">Wählen Sie </w:t>
            </w:r>
            <w:r>
              <w:rPr>
                <w:rStyle w:val="SAPScreenElement"/>
              </w:rPr>
              <w:t>Sichern ohne Prüfen</w:t>
            </w:r>
            <w:r>
              <w:t>.</w:t>
            </w:r>
          </w:p>
        </w:tc>
        <w:tc>
          <w:tcPr>
            <w:tcW w:w="0" w:type="auto"/>
          </w:tcPr>
          <w:p w:rsidR="00FE52C1" w:rsidRDefault="00A476BE">
            <w:r>
              <w:t xml:space="preserve">Sie haben den Zyklus </w:t>
            </w:r>
            <w:r>
              <w:rPr>
                <w:rStyle w:val="SAPUserEntry"/>
              </w:rPr>
              <w:t>DE_DEMO</w:t>
            </w:r>
            <w:r>
              <w:t xml:space="preserve"> gesichert.</w:t>
            </w:r>
          </w:p>
        </w:tc>
        <w:tc>
          <w:tcPr>
            <w:tcW w:w="0" w:type="auto"/>
          </w:tcPr>
          <w:p w:rsidR="00FE52C1" w:rsidRDefault="00FE52C1"/>
        </w:tc>
      </w:tr>
    </w:tbl>
    <w:p w:rsidR="00FE52C1" w:rsidRDefault="00A476BE">
      <w:pPr>
        <w:pStyle w:val="Heading3"/>
      </w:pPr>
      <w:bookmarkStart w:id="22" w:name="unique_9"/>
      <w:bookmarkStart w:id="23" w:name="_Toc52216798"/>
      <w:r>
        <w:lastRenderedPageBreak/>
        <w:t>Ist-Verteilungszyklus ändern</w:t>
      </w:r>
      <w:bookmarkEnd w:id="22"/>
      <w:bookmarkEnd w:id="23"/>
    </w:p>
    <w:p w:rsidR="00FE52C1" w:rsidRDefault="00A476BE">
      <w:pPr>
        <w:pStyle w:val="SAPKeyblockTitle"/>
      </w:pPr>
      <w:r>
        <w:t>Testverwaltung</w:t>
      </w:r>
    </w:p>
    <w:p w:rsidR="00FE52C1" w:rsidRDefault="00A476BE">
      <w:r>
        <w:t>Kundenprojekt: Füllen Sie die projektbezogene</w:t>
      </w:r>
      <w:r>
        <w:t>n Teile aus.</w:t>
      </w:r>
    </w:p>
    <w:p w:rsidR="00FE52C1" w:rsidRDefault="00FE52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Testfall-ID</w:t>
            </w:r>
          </w:p>
        </w:tc>
        <w:tc>
          <w:tcPr>
            <w:tcW w:w="0" w:type="auto"/>
            <w:shd w:val="clear" w:color="auto" w:fill="auto"/>
            <w:tcMar>
              <w:top w:w="29" w:type="dxa"/>
              <w:left w:w="29" w:type="dxa"/>
              <w:bottom w:w="29" w:type="dxa"/>
              <w:right w:w="29" w:type="dxa"/>
            </w:tcMar>
          </w:tcPr>
          <w:p w:rsidR="00FE52C1" w:rsidRDefault="00A476BE">
            <w:r>
              <w:t>&lt;X.XX&gt;</w:t>
            </w:r>
          </w:p>
        </w:tc>
        <w:tc>
          <w:tcPr>
            <w:tcW w:w="0" w:type="auto"/>
            <w:shd w:val="clear" w:color="auto" w:fill="auto"/>
            <w:tcMar>
              <w:top w:w="29" w:type="dxa"/>
              <w:left w:w="29" w:type="dxa"/>
              <w:bottom w:w="29" w:type="dxa"/>
              <w:right w:w="29" w:type="dxa"/>
            </w:tcMar>
          </w:tcPr>
          <w:p w:rsidR="00FE52C1" w:rsidRDefault="00A476BE">
            <w:r>
              <w:rPr>
                <w:rStyle w:val="SAPEmphasis"/>
              </w:rPr>
              <w:t>Testername</w:t>
            </w:r>
          </w:p>
        </w:tc>
        <w:tc>
          <w:tcPr>
            <w:tcW w:w="0" w:type="auto"/>
            <w:shd w:val="clear" w:color="auto" w:fill="auto"/>
            <w:tcMar>
              <w:top w:w="29" w:type="dxa"/>
              <w:left w:w="29" w:type="dxa"/>
              <w:bottom w:w="29" w:type="dxa"/>
              <w:right w:w="29" w:type="dxa"/>
            </w:tcMar>
          </w:tcPr>
          <w:p w:rsidR="00FE52C1" w:rsidRDefault="00FE52C1"/>
        </w:tc>
        <w:tc>
          <w:tcPr>
            <w:tcW w:w="0" w:type="auto"/>
            <w:shd w:val="clear" w:color="auto" w:fill="auto"/>
            <w:tcMar>
              <w:top w:w="29" w:type="dxa"/>
              <w:left w:w="29" w:type="dxa"/>
              <w:bottom w:w="29" w:type="dxa"/>
              <w:right w:w="29" w:type="dxa"/>
            </w:tcMar>
          </w:tcPr>
          <w:p w:rsidR="00FE52C1" w:rsidRDefault="00A476BE">
            <w:r>
              <w:rPr>
                <w:rStyle w:val="SAPEmphasis"/>
              </w:rPr>
              <w:t>Testdatum</w:t>
            </w:r>
          </w:p>
        </w:tc>
        <w:tc>
          <w:tcPr>
            <w:tcW w:w="0" w:type="auto"/>
            <w:shd w:val="clear" w:color="auto" w:fill="auto"/>
            <w:tcMar>
              <w:top w:w="29" w:type="dxa"/>
              <w:left w:w="29" w:type="dxa"/>
              <w:bottom w:w="29" w:type="dxa"/>
              <w:right w:w="29" w:type="dxa"/>
            </w:tcMar>
          </w:tcPr>
          <w:p w:rsidR="00FE52C1" w:rsidRDefault="00A476BE">
            <w:r>
              <w:rPr>
                <w:rStyle w:val="SAPUserEntry"/>
              </w:rPr>
              <w:t>Geben Sie ein Testdatum ein.</w:t>
            </w:r>
          </w:p>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t>Benutzerrolle(n)</w:t>
            </w:r>
          </w:p>
        </w:tc>
        <w:tc>
          <w:tcPr>
            <w:tcW w:w="0" w:type="auto"/>
            <w:gridSpan w:val="5"/>
            <w:shd w:val="clear" w:color="auto" w:fill="auto"/>
            <w:tcMar>
              <w:top w:w="29" w:type="dxa"/>
              <w:left w:w="29" w:type="dxa"/>
              <w:bottom w:w="29" w:type="dxa"/>
              <w:right w:w="29" w:type="dxa"/>
            </w:tcMar>
          </w:tcPr>
          <w:p w:rsidR="00FE52C1" w:rsidRDefault="00FE52C1"/>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Verantwortungsbereich</w:t>
            </w:r>
          </w:p>
        </w:tc>
        <w:tc>
          <w:tcPr>
            <w:tcW w:w="0" w:type="auto"/>
            <w:gridSpan w:val="3"/>
            <w:shd w:val="clear" w:color="auto" w:fill="auto"/>
            <w:tcMar>
              <w:top w:w="29" w:type="dxa"/>
              <w:left w:w="29" w:type="dxa"/>
              <w:bottom w:w="29" w:type="dxa"/>
              <w:right w:w="29" w:type="dxa"/>
            </w:tcMar>
          </w:tcPr>
          <w:p w:rsidR="00FE52C1" w:rsidRDefault="00A476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52C1" w:rsidRDefault="00A476BE">
            <w:r>
              <w:rPr>
                <w:rStyle w:val="SAPEmphasis"/>
              </w:rPr>
              <w:t>Dauer</w:t>
            </w:r>
          </w:p>
        </w:tc>
        <w:tc>
          <w:tcPr>
            <w:tcW w:w="0" w:type="auto"/>
            <w:shd w:val="clear" w:color="auto" w:fill="auto"/>
            <w:tcMar>
              <w:top w:w="29" w:type="dxa"/>
              <w:left w:w="29" w:type="dxa"/>
              <w:bottom w:w="29" w:type="dxa"/>
              <w:right w:w="29" w:type="dxa"/>
            </w:tcMar>
          </w:tcPr>
          <w:p w:rsidR="00FE52C1" w:rsidRDefault="00A476BE">
            <w:r>
              <w:rPr>
                <w:rStyle w:val="SAPUserEntry"/>
              </w:rPr>
              <w:t xml:space="preserve">Geben Sie eine Dauer </w:t>
            </w:r>
            <w:r>
              <w:rPr>
                <w:rStyle w:val="SAPUserEntry"/>
              </w:rPr>
              <w:t>ein.</w:t>
            </w:r>
          </w:p>
        </w:tc>
      </w:tr>
    </w:tbl>
    <w:p w:rsidR="00FE52C1" w:rsidRDefault="00A476BE">
      <w:pPr>
        <w:pStyle w:val="SAPKeyblockTitle"/>
      </w:pPr>
      <w:r>
        <w:t>Zweck</w:t>
      </w:r>
    </w:p>
    <w:p w:rsidR="00FE52C1" w:rsidRDefault="00A476BE">
      <w:r>
        <w:t>In diesem Schritt ändern Sie den Ist-Verteilungszyklus.</w:t>
      </w:r>
    </w:p>
    <w:p w:rsidR="00FE52C1" w:rsidRDefault="00A476BE">
      <w:pPr>
        <w:pStyle w:val="SAPKeyblockTitle"/>
      </w:pPr>
      <w:r>
        <w:t>Vorgehensweise</w:t>
      </w:r>
    </w:p>
    <w:tbl>
      <w:tblPr>
        <w:tblStyle w:val="SAPStandardTable"/>
        <w:tblW w:w="0" w:type="auto"/>
        <w:tblLook w:val="0620" w:firstRow="1" w:lastRow="0" w:firstColumn="0" w:lastColumn="0" w:noHBand="1" w:noVBand="1"/>
      </w:tblPr>
      <w:tblGrid>
        <w:gridCol w:w="1611"/>
        <w:gridCol w:w="1998"/>
        <w:gridCol w:w="3781"/>
        <w:gridCol w:w="3922"/>
        <w:gridCol w:w="2859"/>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Testschrittnummer</w:t>
            </w:r>
          </w:p>
        </w:tc>
        <w:tc>
          <w:tcPr>
            <w:tcW w:w="0" w:type="auto"/>
          </w:tcPr>
          <w:p w:rsidR="00FE52C1" w:rsidRDefault="00A476BE">
            <w:pPr>
              <w:pStyle w:val="SAPTableHeader"/>
            </w:pPr>
            <w:r>
              <w:t>Bezeichnung des Testschritts</w:t>
            </w:r>
          </w:p>
        </w:tc>
        <w:tc>
          <w:tcPr>
            <w:tcW w:w="0" w:type="auto"/>
          </w:tcPr>
          <w:p w:rsidR="00FE52C1" w:rsidRDefault="00A476BE">
            <w:pPr>
              <w:pStyle w:val="SAPTableHeader"/>
            </w:pPr>
            <w:r>
              <w:t>Anweisung</w:t>
            </w:r>
          </w:p>
        </w:tc>
        <w:tc>
          <w:tcPr>
            <w:tcW w:w="0" w:type="auto"/>
          </w:tcPr>
          <w:p w:rsidR="00FE52C1" w:rsidRDefault="00A476BE">
            <w:pPr>
              <w:pStyle w:val="SAPTableHeader"/>
            </w:pPr>
            <w:r>
              <w:t>Erwartetes Ergebnis</w:t>
            </w:r>
          </w:p>
        </w:tc>
        <w:tc>
          <w:tcPr>
            <w:tcW w:w="0" w:type="auto"/>
          </w:tcPr>
          <w:p w:rsidR="00FE52C1" w:rsidRDefault="00A476BE">
            <w:pPr>
              <w:pStyle w:val="SAPTableHeader"/>
            </w:pPr>
            <w:r>
              <w:t>Bestanden/Nicht bestanden/Anmerkung</w:t>
            </w:r>
          </w:p>
        </w:tc>
      </w:tr>
      <w:tr w:rsidR="00FE52C1" w:rsidTr="00A476BE">
        <w:tc>
          <w:tcPr>
            <w:tcW w:w="0" w:type="auto"/>
          </w:tcPr>
          <w:p w:rsidR="00FE52C1" w:rsidRDefault="00A476BE">
            <w:r>
              <w:t>1</w:t>
            </w:r>
          </w:p>
        </w:tc>
        <w:tc>
          <w:tcPr>
            <w:tcW w:w="0" w:type="auto"/>
          </w:tcPr>
          <w:p w:rsidR="00FE52C1" w:rsidRDefault="00A476BE">
            <w:r>
              <w:rPr>
                <w:rStyle w:val="SAPEmphasis"/>
              </w:rPr>
              <w:t>Anmelden</w:t>
            </w:r>
          </w:p>
        </w:tc>
        <w:tc>
          <w:tcPr>
            <w:tcW w:w="0" w:type="auto"/>
          </w:tcPr>
          <w:p w:rsidR="00FE52C1" w:rsidRDefault="00A476BE">
            <w:r>
              <w:t xml:space="preserve">Melden Sie sich am SAP Fiori Launchpad als </w:t>
            </w:r>
            <w:r>
              <w:t>Hauptbuchhalter an.</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2</w:t>
            </w:r>
          </w:p>
        </w:tc>
        <w:tc>
          <w:tcPr>
            <w:tcW w:w="0" w:type="auto"/>
          </w:tcPr>
          <w:p w:rsidR="00FE52C1" w:rsidRDefault="00A476BE">
            <w:r>
              <w:rPr>
                <w:rStyle w:val="SAPEmphasis"/>
              </w:rPr>
              <w:t>SAP-Fiori-App aufrufen</w:t>
            </w:r>
          </w:p>
        </w:tc>
        <w:tc>
          <w:tcPr>
            <w:tcW w:w="0" w:type="auto"/>
          </w:tcPr>
          <w:p w:rsidR="00FE52C1" w:rsidRDefault="00A476BE">
            <w:r>
              <w:t xml:space="preserve">Öffnen Sie </w:t>
            </w:r>
            <w:r>
              <w:rPr>
                <w:rStyle w:val="SAPScreenElement"/>
              </w:rPr>
              <w:t>Ist-Verteilungszyklus Hauptbuch ändern</w:t>
            </w:r>
            <w:r>
              <w:rPr>
                <w:rStyle w:val="SAPMonospace"/>
              </w:rPr>
              <w:t>(FAGLGA32)</w:t>
            </w:r>
            <w:r>
              <w:t>.</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3</w:t>
            </w:r>
          </w:p>
        </w:tc>
        <w:tc>
          <w:tcPr>
            <w:tcW w:w="0" w:type="auto"/>
          </w:tcPr>
          <w:p w:rsidR="00FE52C1" w:rsidRDefault="00A476BE">
            <w:r>
              <w:rPr>
                <w:rStyle w:val="SAPEmphasis"/>
              </w:rPr>
              <w:t>Selektionskriterien eingeben</w:t>
            </w:r>
          </w:p>
        </w:tc>
        <w:tc>
          <w:tcPr>
            <w:tcW w:w="0" w:type="auto"/>
          </w:tcPr>
          <w:p w:rsidR="00FE52C1" w:rsidRDefault="00A476BE">
            <w:r>
              <w:t xml:space="preserve">Geben Sie folgende Daten ein, und wählen Sie </w:t>
            </w:r>
            <w:r>
              <w:rPr>
                <w:rStyle w:val="SAPScreenElement"/>
              </w:rPr>
              <w:t>Ausführen</w:t>
            </w:r>
            <w:r>
              <w:t>:</w:t>
            </w:r>
          </w:p>
          <w:p w:rsidR="00FE52C1" w:rsidRDefault="00A476BE">
            <w:r>
              <w:rPr>
                <w:rStyle w:val="SAPScreenElement"/>
              </w:rPr>
              <w:t>Ledger</w:t>
            </w:r>
            <w:r>
              <w:t xml:space="preserve">: </w:t>
            </w:r>
            <w:r>
              <w:rPr>
                <w:rStyle w:val="SAPUserEntry"/>
              </w:rPr>
              <w:t>0L</w:t>
            </w:r>
          </w:p>
          <w:p w:rsidR="00FE52C1" w:rsidRDefault="00A476BE">
            <w:r>
              <w:rPr>
                <w:rStyle w:val="SAPScreenElement"/>
              </w:rPr>
              <w:t>Zyklus</w:t>
            </w:r>
            <w:r>
              <w:t xml:space="preserve">: </w:t>
            </w:r>
            <w:r>
              <w:rPr>
                <w:rStyle w:val="SAPUserEntry"/>
              </w:rPr>
              <w:t>DE_DEMO</w:t>
            </w:r>
          </w:p>
          <w:p w:rsidR="00FE52C1" w:rsidRDefault="00A476BE">
            <w:r>
              <w:rPr>
                <w:rStyle w:val="SAPScreenElement"/>
              </w:rPr>
              <w:lastRenderedPageBreak/>
              <w:t>Startdatum</w:t>
            </w:r>
            <w:r>
              <w:t xml:space="preserve">: </w:t>
            </w:r>
            <w:r>
              <w:rPr>
                <w:rStyle w:val="SAPUserEntry"/>
              </w:rPr>
              <w:t xml:space="preserve">Der erste Tag des </w:t>
            </w:r>
            <w:r>
              <w:rPr>
                <w:rStyle w:val="SAPUserEntry"/>
              </w:rPr>
              <w:t>laufenden Jahres</w:t>
            </w:r>
            <w:r>
              <w:t>.</w:t>
            </w:r>
          </w:p>
        </w:tc>
        <w:tc>
          <w:tcPr>
            <w:tcW w:w="0" w:type="auto"/>
          </w:tcPr>
          <w:p w:rsidR="00FE52C1" w:rsidRDefault="00A476BE">
            <w:r>
              <w:lastRenderedPageBreak/>
              <w:t xml:space="preserve">Das Bild </w:t>
            </w:r>
            <w:r>
              <w:rPr>
                <w:rStyle w:val="SAPScreenElement"/>
              </w:rPr>
              <w:t>Hauptbuch: Ist-Verteilungszyklus ändern: Kopfdaten</w:t>
            </w:r>
            <w:r>
              <w:t xml:space="preserve"> wird angezeigt.</w:t>
            </w:r>
          </w:p>
        </w:tc>
        <w:tc>
          <w:tcPr>
            <w:tcW w:w="0" w:type="auto"/>
          </w:tcPr>
          <w:p w:rsidR="00FE52C1" w:rsidRDefault="00FE52C1"/>
        </w:tc>
      </w:tr>
      <w:tr w:rsidR="00FE52C1" w:rsidTr="00A476BE">
        <w:tc>
          <w:tcPr>
            <w:tcW w:w="0" w:type="auto"/>
          </w:tcPr>
          <w:p w:rsidR="00FE52C1" w:rsidRDefault="00A476BE">
            <w:r>
              <w:t>4</w:t>
            </w:r>
          </w:p>
        </w:tc>
        <w:tc>
          <w:tcPr>
            <w:tcW w:w="0" w:type="auto"/>
          </w:tcPr>
          <w:p w:rsidR="00FE52C1" w:rsidRDefault="00A476BE">
            <w:r>
              <w:rPr>
                <w:rStyle w:val="SAPEmphasis"/>
              </w:rPr>
              <w:t>Selektionskriterien eingeben</w:t>
            </w:r>
          </w:p>
        </w:tc>
        <w:tc>
          <w:tcPr>
            <w:tcW w:w="0" w:type="auto"/>
          </w:tcPr>
          <w:p w:rsidR="00FE52C1" w:rsidRDefault="00A476BE">
            <w:r>
              <w:t xml:space="preserve">Geben Sie folgende Daten ein, und wählen Sie </w:t>
            </w:r>
            <w:r>
              <w:rPr>
                <w:rStyle w:val="SAPScreenElement"/>
              </w:rPr>
              <w:t>Erstes Segment</w:t>
            </w:r>
            <w:r>
              <w:t>.</w:t>
            </w:r>
          </w:p>
          <w:p w:rsidR="00FE52C1" w:rsidRDefault="00A476BE">
            <w:r>
              <w:rPr>
                <w:rStyle w:val="SAPScreenElement"/>
              </w:rPr>
              <w:t>Text</w:t>
            </w:r>
            <w:r>
              <w:t xml:space="preserve">: </w:t>
            </w:r>
            <w:r>
              <w:rPr>
                <w:rStyle w:val="SAPUserEntry"/>
              </w:rPr>
              <w:t>DE_DEMO</w:t>
            </w:r>
          </w:p>
          <w:p w:rsidR="00FE52C1" w:rsidRDefault="00A476BE">
            <w:r>
              <w:rPr>
                <w:rStyle w:val="SAPScreenElement"/>
              </w:rPr>
              <w:t>Iterativ</w:t>
            </w:r>
            <w:r>
              <w:t xml:space="preserve">: </w:t>
            </w:r>
            <w:r>
              <w:rPr>
                <w:rStyle w:val="SAPUserEntry"/>
              </w:rPr>
              <w:t>Markiert</w:t>
            </w:r>
          </w:p>
          <w:p w:rsidR="00FE52C1" w:rsidRDefault="00A476BE">
            <w:r>
              <w:rPr>
                <w:rStyle w:val="SAPScreenElement"/>
              </w:rPr>
              <w:t>Buchungskreis</w:t>
            </w:r>
            <w:r>
              <w:t xml:space="preserve">: </w:t>
            </w:r>
            <w:r>
              <w:rPr>
                <w:rStyle w:val="SAPUserEntry"/>
              </w:rPr>
              <w:t>1010</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5</w:t>
            </w:r>
          </w:p>
        </w:tc>
        <w:tc>
          <w:tcPr>
            <w:tcW w:w="0" w:type="auto"/>
          </w:tcPr>
          <w:p w:rsidR="00FE52C1" w:rsidRDefault="00A476BE">
            <w:r>
              <w:rPr>
                <w:rStyle w:val="SAPEmphasis"/>
              </w:rPr>
              <w:t>Empfängerbezugsbasis</w:t>
            </w:r>
          </w:p>
        </w:tc>
        <w:tc>
          <w:tcPr>
            <w:tcW w:w="0" w:type="auto"/>
          </w:tcPr>
          <w:p w:rsidR="00FE52C1" w:rsidRDefault="00A476BE">
            <w:r>
              <w:t xml:space="preserve">Wählen Sie die Registerkarte </w:t>
            </w:r>
            <w:r>
              <w:rPr>
                <w:rStyle w:val="SAPScreenElement"/>
              </w:rPr>
              <w:t>Empfängerbezugsbasis</w:t>
            </w:r>
            <w:r>
              <w:t>.</w:t>
            </w:r>
          </w:p>
        </w:tc>
        <w:tc>
          <w:tcPr>
            <w:tcW w:w="0" w:type="auto"/>
          </w:tcPr>
          <w:p w:rsidR="00000000" w:rsidRDefault="00A476BE"/>
        </w:tc>
        <w:tc>
          <w:tcPr>
            <w:tcW w:w="0" w:type="auto"/>
          </w:tcPr>
          <w:p w:rsidR="00000000" w:rsidRDefault="00A476BE"/>
        </w:tc>
      </w:tr>
      <w:tr w:rsidR="00FE52C1" w:rsidTr="00A476BE">
        <w:tc>
          <w:tcPr>
            <w:tcW w:w="0" w:type="auto"/>
          </w:tcPr>
          <w:p w:rsidR="00FE52C1" w:rsidRDefault="00A476BE">
            <w:r>
              <w:t>6</w:t>
            </w:r>
          </w:p>
        </w:tc>
        <w:tc>
          <w:tcPr>
            <w:tcW w:w="0" w:type="auto"/>
          </w:tcPr>
          <w:p w:rsidR="00FE52C1" w:rsidRDefault="00A476BE">
            <w:r>
              <w:rPr>
                <w:rStyle w:val="SAPEmphasis"/>
              </w:rPr>
              <w:t>Daten eingeben und sichern</w:t>
            </w:r>
          </w:p>
        </w:tc>
        <w:tc>
          <w:tcPr>
            <w:tcW w:w="0" w:type="auto"/>
          </w:tcPr>
          <w:p w:rsidR="00FE52C1" w:rsidRDefault="00A476BE">
            <w:r>
              <w:t xml:space="preserve">Geben Sie folgende Daten ein, und wählen Sie </w:t>
            </w:r>
            <w:r>
              <w:rPr>
                <w:rStyle w:val="SAPScreenElement"/>
              </w:rPr>
              <w:t>Sichern ohne Prüfen</w:t>
            </w:r>
            <w:r>
              <w:t>.</w:t>
            </w:r>
          </w:p>
          <w:p w:rsidR="00FE52C1" w:rsidRDefault="00A476BE">
            <w:r>
              <w:rPr>
                <w:rStyle w:val="SAPScreenElement"/>
              </w:rPr>
              <w:t>Währung</w:t>
            </w:r>
            <w:r>
              <w:t xml:space="preserve">: </w:t>
            </w:r>
            <w:r>
              <w:rPr>
                <w:rStyle w:val="SAPUserEntry"/>
              </w:rPr>
              <w:t>EUR</w:t>
            </w:r>
          </w:p>
          <w:p w:rsidR="00FE52C1" w:rsidRDefault="00A476BE">
            <w:r>
              <w:rPr>
                <w:rStyle w:val="SAPScreenElement"/>
              </w:rPr>
              <w:t>Profitcenter</w:t>
            </w:r>
            <w:r>
              <w:t xml:space="preserve">: </w:t>
            </w:r>
            <w:r>
              <w:rPr>
                <w:rStyle w:val="SAPUserEntry"/>
              </w:rPr>
              <w:t>YB800</w:t>
            </w:r>
          </w:p>
          <w:p w:rsidR="00FE52C1" w:rsidRDefault="00A476BE">
            <w:r>
              <w:rPr>
                <w:rStyle w:val="SAPScreenElement"/>
              </w:rPr>
              <w:t>Betrag</w:t>
            </w:r>
            <w:r>
              <w:t xml:space="preserve">: </w:t>
            </w:r>
            <w:r>
              <w:rPr>
                <w:rStyle w:val="SAPUserEntry"/>
              </w:rPr>
              <w:t>20</w:t>
            </w:r>
          </w:p>
        </w:tc>
        <w:tc>
          <w:tcPr>
            <w:tcW w:w="0" w:type="auto"/>
          </w:tcPr>
          <w:p w:rsidR="00FE52C1" w:rsidRDefault="00A476BE">
            <w:r>
              <w:t>Das System sichert die geänderten Segmentw</w:t>
            </w:r>
            <w:r>
              <w:t>erte.</w:t>
            </w:r>
          </w:p>
        </w:tc>
        <w:tc>
          <w:tcPr>
            <w:tcW w:w="0" w:type="auto"/>
          </w:tcPr>
          <w:p w:rsidR="00FE52C1" w:rsidRDefault="00FE52C1"/>
        </w:tc>
      </w:tr>
    </w:tbl>
    <w:p w:rsidR="00FE52C1" w:rsidRDefault="00A476BE">
      <w:pPr>
        <w:pStyle w:val="Heading3"/>
      </w:pPr>
      <w:bookmarkStart w:id="24" w:name="unique_11"/>
      <w:bookmarkStart w:id="25" w:name="_Toc52216799"/>
      <w:r>
        <w:t>Ist-Verteilungszyklus Hauptbuch ausführen</w:t>
      </w:r>
      <w:bookmarkEnd w:id="24"/>
      <w:bookmarkEnd w:id="25"/>
    </w:p>
    <w:p w:rsidR="00FE52C1" w:rsidRDefault="00A476BE">
      <w:pPr>
        <w:pStyle w:val="SAPKeyblockTitle"/>
      </w:pPr>
      <w:r>
        <w:t>Testverwaltung</w:t>
      </w:r>
    </w:p>
    <w:p w:rsidR="00FE52C1" w:rsidRDefault="00A476BE">
      <w:r>
        <w:t>Kundenprojekt: Füllen Sie die projektbezogenen Teile aus.</w:t>
      </w:r>
    </w:p>
    <w:p w:rsidR="00FE52C1" w:rsidRDefault="00FE52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Testfall-ID</w:t>
            </w:r>
          </w:p>
        </w:tc>
        <w:tc>
          <w:tcPr>
            <w:tcW w:w="0" w:type="auto"/>
            <w:shd w:val="clear" w:color="auto" w:fill="auto"/>
            <w:tcMar>
              <w:top w:w="29" w:type="dxa"/>
              <w:left w:w="29" w:type="dxa"/>
              <w:bottom w:w="29" w:type="dxa"/>
              <w:right w:w="29" w:type="dxa"/>
            </w:tcMar>
          </w:tcPr>
          <w:p w:rsidR="00FE52C1" w:rsidRDefault="00A476BE">
            <w:r>
              <w:t>&lt;X.XX&gt;</w:t>
            </w:r>
          </w:p>
        </w:tc>
        <w:tc>
          <w:tcPr>
            <w:tcW w:w="0" w:type="auto"/>
            <w:shd w:val="clear" w:color="auto" w:fill="auto"/>
            <w:tcMar>
              <w:top w:w="29" w:type="dxa"/>
              <w:left w:w="29" w:type="dxa"/>
              <w:bottom w:w="29" w:type="dxa"/>
              <w:right w:w="29" w:type="dxa"/>
            </w:tcMar>
          </w:tcPr>
          <w:p w:rsidR="00FE52C1" w:rsidRDefault="00A476BE">
            <w:r>
              <w:rPr>
                <w:rStyle w:val="SAPEmphasis"/>
              </w:rPr>
              <w:t>Testername</w:t>
            </w:r>
          </w:p>
        </w:tc>
        <w:tc>
          <w:tcPr>
            <w:tcW w:w="0" w:type="auto"/>
            <w:shd w:val="clear" w:color="auto" w:fill="auto"/>
            <w:tcMar>
              <w:top w:w="29" w:type="dxa"/>
              <w:left w:w="29" w:type="dxa"/>
              <w:bottom w:w="29" w:type="dxa"/>
              <w:right w:w="29" w:type="dxa"/>
            </w:tcMar>
          </w:tcPr>
          <w:p w:rsidR="00FE52C1" w:rsidRDefault="00FE52C1"/>
        </w:tc>
        <w:tc>
          <w:tcPr>
            <w:tcW w:w="0" w:type="auto"/>
            <w:shd w:val="clear" w:color="auto" w:fill="auto"/>
            <w:tcMar>
              <w:top w:w="29" w:type="dxa"/>
              <w:left w:w="29" w:type="dxa"/>
              <w:bottom w:w="29" w:type="dxa"/>
              <w:right w:w="29" w:type="dxa"/>
            </w:tcMar>
          </w:tcPr>
          <w:p w:rsidR="00FE52C1" w:rsidRDefault="00A476BE">
            <w:r>
              <w:rPr>
                <w:rStyle w:val="SAPEmphasis"/>
              </w:rPr>
              <w:t>Testdatum</w:t>
            </w:r>
          </w:p>
        </w:tc>
        <w:tc>
          <w:tcPr>
            <w:tcW w:w="0" w:type="auto"/>
            <w:shd w:val="clear" w:color="auto" w:fill="auto"/>
            <w:tcMar>
              <w:top w:w="29" w:type="dxa"/>
              <w:left w:w="29" w:type="dxa"/>
              <w:bottom w:w="29" w:type="dxa"/>
              <w:right w:w="29" w:type="dxa"/>
            </w:tcMar>
          </w:tcPr>
          <w:p w:rsidR="00FE52C1" w:rsidRDefault="00A476BE">
            <w:r>
              <w:rPr>
                <w:rStyle w:val="SAPUserEntry"/>
              </w:rPr>
              <w:t>Geben Sie ein Testdatum ein.</w:t>
            </w:r>
          </w:p>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t>Benutzerrolle(n)</w:t>
            </w:r>
          </w:p>
        </w:tc>
        <w:tc>
          <w:tcPr>
            <w:tcW w:w="0" w:type="auto"/>
            <w:gridSpan w:val="5"/>
            <w:shd w:val="clear" w:color="auto" w:fill="auto"/>
            <w:tcMar>
              <w:top w:w="29" w:type="dxa"/>
              <w:left w:w="29" w:type="dxa"/>
              <w:bottom w:w="29" w:type="dxa"/>
              <w:right w:w="29" w:type="dxa"/>
            </w:tcMar>
          </w:tcPr>
          <w:p w:rsidR="00FE52C1" w:rsidRDefault="00FE52C1"/>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Verantwortungsbereich</w:t>
            </w:r>
          </w:p>
        </w:tc>
        <w:tc>
          <w:tcPr>
            <w:tcW w:w="0" w:type="auto"/>
            <w:gridSpan w:val="3"/>
            <w:shd w:val="clear" w:color="auto" w:fill="auto"/>
            <w:tcMar>
              <w:top w:w="29" w:type="dxa"/>
              <w:left w:w="29" w:type="dxa"/>
              <w:bottom w:w="29" w:type="dxa"/>
              <w:right w:w="29" w:type="dxa"/>
            </w:tcMar>
          </w:tcPr>
          <w:p w:rsidR="00FE52C1" w:rsidRDefault="00A476B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E52C1" w:rsidRDefault="00A476BE">
            <w:r>
              <w:rPr>
                <w:rStyle w:val="SAPEmphasis"/>
              </w:rPr>
              <w:t>Dauer</w:t>
            </w:r>
          </w:p>
        </w:tc>
        <w:tc>
          <w:tcPr>
            <w:tcW w:w="0" w:type="auto"/>
            <w:shd w:val="clear" w:color="auto" w:fill="auto"/>
            <w:tcMar>
              <w:top w:w="29" w:type="dxa"/>
              <w:left w:w="29" w:type="dxa"/>
              <w:bottom w:w="29" w:type="dxa"/>
              <w:right w:w="29" w:type="dxa"/>
            </w:tcMar>
          </w:tcPr>
          <w:p w:rsidR="00FE52C1" w:rsidRDefault="00A476BE">
            <w:r>
              <w:rPr>
                <w:rStyle w:val="SAPUserEntry"/>
              </w:rPr>
              <w:t>Geben Sie eine Dauer ein.</w:t>
            </w:r>
          </w:p>
        </w:tc>
      </w:tr>
    </w:tbl>
    <w:p w:rsidR="00FE52C1" w:rsidRDefault="00A476BE">
      <w:pPr>
        <w:pStyle w:val="SAPKeyblockTitle"/>
      </w:pPr>
      <w:r>
        <w:lastRenderedPageBreak/>
        <w:t>Zweck</w:t>
      </w:r>
    </w:p>
    <w:p w:rsidR="00FE52C1" w:rsidRDefault="00A476BE">
      <w:r>
        <w:t>In diesem Schritt führen Sie den Ist-Verteilungszyklus aus.</w:t>
      </w:r>
    </w:p>
    <w:p w:rsidR="00FE52C1" w:rsidRDefault="00A476BE">
      <w:pPr>
        <w:pStyle w:val="SAPKeyblockTitle"/>
      </w:pPr>
      <w:r>
        <w:t>Voraussetzungen</w:t>
      </w:r>
    </w:p>
    <w:p w:rsidR="00FE52C1" w:rsidRDefault="00A476BE">
      <w:r>
        <w:t>Es müssen Buchungen im Senderkonto vorliegen, die Sie</w:t>
      </w:r>
      <w:r>
        <w:t xml:space="preserve"> verteilen möchten.</w:t>
      </w:r>
    </w:p>
    <w:p w:rsidR="00FE52C1" w:rsidRDefault="00A476BE">
      <w:pPr>
        <w:pStyle w:val="SAPKeyblockTitle"/>
      </w:pPr>
      <w:r>
        <w:t>Vorgehensweise</w:t>
      </w:r>
    </w:p>
    <w:tbl>
      <w:tblPr>
        <w:tblStyle w:val="SAPStandardTable"/>
        <w:tblW w:w="0" w:type="auto"/>
        <w:tblLook w:val="0620" w:firstRow="1" w:lastRow="0" w:firstColumn="0" w:lastColumn="0" w:noHBand="1" w:noVBand="1"/>
      </w:tblPr>
      <w:tblGrid>
        <w:gridCol w:w="1630"/>
        <w:gridCol w:w="2215"/>
        <w:gridCol w:w="3770"/>
        <w:gridCol w:w="3638"/>
        <w:gridCol w:w="2918"/>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Testschrittnummer</w:t>
            </w:r>
          </w:p>
        </w:tc>
        <w:tc>
          <w:tcPr>
            <w:tcW w:w="0" w:type="auto"/>
          </w:tcPr>
          <w:p w:rsidR="00FE52C1" w:rsidRDefault="00A476BE">
            <w:pPr>
              <w:pStyle w:val="SAPTableHeader"/>
            </w:pPr>
            <w:r>
              <w:t>Bezeichnung des Testschritts</w:t>
            </w:r>
          </w:p>
        </w:tc>
        <w:tc>
          <w:tcPr>
            <w:tcW w:w="0" w:type="auto"/>
          </w:tcPr>
          <w:p w:rsidR="00FE52C1" w:rsidRDefault="00A476BE">
            <w:pPr>
              <w:pStyle w:val="SAPTableHeader"/>
            </w:pPr>
            <w:r>
              <w:t>Anweisung</w:t>
            </w:r>
          </w:p>
        </w:tc>
        <w:tc>
          <w:tcPr>
            <w:tcW w:w="0" w:type="auto"/>
          </w:tcPr>
          <w:p w:rsidR="00FE52C1" w:rsidRDefault="00A476BE">
            <w:pPr>
              <w:pStyle w:val="SAPTableHeader"/>
            </w:pPr>
            <w:r>
              <w:t>Erwartetes Ergebnis</w:t>
            </w:r>
          </w:p>
        </w:tc>
        <w:tc>
          <w:tcPr>
            <w:tcW w:w="0" w:type="auto"/>
          </w:tcPr>
          <w:p w:rsidR="00FE52C1" w:rsidRDefault="00A476BE">
            <w:pPr>
              <w:pStyle w:val="SAPTableHeader"/>
            </w:pPr>
            <w:r>
              <w:t>Bestanden/Nicht bestanden/Anmerkung</w:t>
            </w:r>
          </w:p>
        </w:tc>
      </w:tr>
      <w:tr w:rsidR="00FE52C1" w:rsidTr="00A476BE">
        <w:tc>
          <w:tcPr>
            <w:tcW w:w="0" w:type="auto"/>
          </w:tcPr>
          <w:p w:rsidR="00FE52C1" w:rsidRDefault="00A476BE">
            <w:r>
              <w:t>1</w:t>
            </w:r>
          </w:p>
        </w:tc>
        <w:tc>
          <w:tcPr>
            <w:tcW w:w="0" w:type="auto"/>
          </w:tcPr>
          <w:p w:rsidR="00FE52C1" w:rsidRDefault="00A476BE">
            <w:r>
              <w:rPr>
                <w:rStyle w:val="SAPEmphasis"/>
              </w:rPr>
              <w:t>Anmelden</w:t>
            </w:r>
          </w:p>
        </w:tc>
        <w:tc>
          <w:tcPr>
            <w:tcW w:w="0" w:type="auto"/>
          </w:tcPr>
          <w:p w:rsidR="00FE52C1" w:rsidRDefault="00A476BE">
            <w:r>
              <w:t>Melden Sie sich am SAP Fiori Launchpad als Hauptbuchhalter</w:t>
            </w:r>
            <w:r>
              <w:t xml:space="preserve"> an.</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2</w:t>
            </w:r>
          </w:p>
        </w:tc>
        <w:tc>
          <w:tcPr>
            <w:tcW w:w="0" w:type="auto"/>
          </w:tcPr>
          <w:p w:rsidR="00FE52C1" w:rsidRDefault="00A476BE">
            <w:r>
              <w:rPr>
                <w:rStyle w:val="SAPEmphasis"/>
              </w:rPr>
              <w:t>SAP-Fiori-App aufrufen</w:t>
            </w:r>
          </w:p>
        </w:tc>
        <w:tc>
          <w:tcPr>
            <w:tcW w:w="0" w:type="auto"/>
          </w:tcPr>
          <w:p w:rsidR="00FE52C1" w:rsidRDefault="00A476BE">
            <w:r>
              <w:t xml:space="preserve">Öffnen Sie </w:t>
            </w:r>
            <w:r>
              <w:rPr>
                <w:rStyle w:val="SAPScreenElement"/>
              </w:rPr>
              <w:t>Istverteilung Hauptbuch ausführen</w:t>
            </w:r>
            <w:r>
              <w:rPr>
                <w:rStyle w:val="SAPMonospace"/>
              </w:rPr>
              <w:t>(FAGLGA35)</w:t>
            </w:r>
            <w:r>
              <w:t>.</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3</w:t>
            </w:r>
          </w:p>
        </w:tc>
        <w:tc>
          <w:tcPr>
            <w:tcW w:w="0" w:type="auto"/>
          </w:tcPr>
          <w:p w:rsidR="00FE52C1" w:rsidRDefault="00A476BE">
            <w:r>
              <w:rPr>
                <w:rStyle w:val="SAPEmphasis"/>
              </w:rPr>
              <w:t>Selektionskriterien eingeben</w:t>
            </w:r>
          </w:p>
        </w:tc>
        <w:tc>
          <w:tcPr>
            <w:tcW w:w="0" w:type="auto"/>
          </w:tcPr>
          <w:p w:rsidR="00FE52C1" w:rsidRDefault="00A476BE">
            <w:r>
              <w:t xml:space="preserve">Geben Sie folgende Daten ein, und wählen Sie </w:t>
            </w:r>
            <w:r>
              <w:rPr>
                <w:rStyle w:val="SAPScreenElement"/>
              </w:rPr>
              <w:t>Ausführen</w:t>
            </w:r>
            <w:r>
              <w:t>:</w:t>
            </w:r>
          </w:p>
          <w:p w:rsidR="00FE52C1" w:rsidRDefault="00A476BE">
            <w:r>
              <w:rPr>
                <w:rStyle w:val="SAPScreenElement"/>
              </w:rPr>
              <w:t>Ledger</w:t>
            </w:r>
            <w:r>
              <w:t xml:space="preserve">: </w:t>
            </w:r>
            <w:r>
              <w:rPr>
                <w:rStyle w:val="SAPUserEntry"/>
              </w:rPr>
              <w:t>0L</w:t>
            </w:r>
          </w:p>
          <w:p w:rsidR="00FE52C1" w:rsidRDefault="00A476BE">
            <w:r>
              <w:rPr>
                <w:rStyle w:val="SAPScreenElement"/>
              </w:rPr>
              <w:t>Periode</w:t>
            </w:r>
            <w:r>
              <w:t xml:space="preserve">: </w:t>
            </w:r>
            <w:r>
              <w:rPr>
                <w:rStyle w:val="SAPUserEntry"/>
              </w:rPr>
              <w:t>Aktuelle Periode -1</w:t>
            </w:r>
          </w:p>
          <w:p w:rsidR="00FE52C1" w:rsidRDefault="00A476BE">
            <w:r>
              <w:rPr>
                <w:rStyle w:val="SAPScreenElement"/>
              </w:rPr>
              <w:t>Geschäftsjahr</w:t>
            </w:r>
            <w:r>
              <w:t xml:space="preserve">: </w:t>
            </w:r>
            <w:r>
              <w:rPr>
                <w:rStyle w:val="SAPUserEntry"/>
              </w:rPr>
              <w:t>aktuelles Jahr</w:t>
            </w:r>
          </w:p>
          <w:p w:rsidR="00FE52C1" w:rsidRDefault="00A476BE">
            <w:r>
              <w:rPr>
                <w:rStyle w:val="SAPScreenElement"/>
              </w:rPr>
              <w:t>Belegart</w:t>
            </w:r>
            <w:r>
              <w:t xml:space="preserve">: </w:t>
            </w:r>
            <w:r>
              <w:rPr>
                <w:rStyle w:val="SAPUserEntry"/>
              </w:rPr>
              <w:t>SA</w:t>
            </w:r>
          </w:p>
          <w:p w:rsidR="00FE52C1" w:rsidRDefault="00A476BE">
            <w:r>
              <w:rPr>
                <w:rStyle w:val="SAPScreenElement"/>
              </w:rPr>
              <w:t>Detaillisten</w:t>
            </w:r>
            <w:r>
              <w:t xml:space="preserve">: </w:t>
            </w:r>
            <w:r>
              <w:rPr>
                <w:rStyle w:val="SAPUserEntry"/>
              </w:rPr>
              <w:t>Markiert</w:t>
            </w:r>
          </w:p>
          <w:p w:rsidR="00FE52C1" w:rsidRDefault="00A476BE">
            <w:r>
              <w:rPr>
                <w:rStyle w:val="SAPScreenElement"/>
              </w:rPr>
              <w:t>Zyklus</w:t>
            </w:r>
            <w:r>
              <w:t xml:space="preserve">: </w:t>
            </w:r>
            <w:r>
              <w:rPr>
                <w:rStyle w:val="SAPUserEntry"/>
              </w:rPr>
              <w:t>&lt;Zyklus aus vorhergehendem Schritt&gt;</w:t>
            </w:r>
          </w:p>
        </w:tc>
        <w:tc>
          <w:tcPr>
            <w:tcW w:w="0" w:type="auto"/>
          </w:tcPr>
          <w:p w:rsidR="00FE52C1" w:rsidRDefault="00A476BE">
            <w:r>
              <w:t>Der Bericht wird ausgeführt, und die Ergebnisse werden angezeigt.</w:t>
            </w:r>
          </w:p>
        </w:tc>
        <w:tc>
          <w:tcPr>
            <w:tcW w:w="0" w:type="auto"/>
          </w:tcPr>
          <w:p w:rsidR="00FE52C1" w:rsidRDefault="00FE52C1"/>
        </w:tc>
      </w:tr>
      <w:tr w:rsidR="00FE52C1" w:rsidTr="00A476BE">
        <w:tc>
          <w:tcPr>
            <w:tcW w:w="0" w:type="auto"/>
          </w:tcPr>
          <w:p w:rsidR="00FE52C1" w:rsidRDefault="00A476BE">
            <w:r>
              <w:t>4</w:t>
            </w:r>
          </w:p>
        </w:tc>
        <w:tc>
          <w:tcPr>
            <w:tcW w:w="0" w:type="auto"/>
          </w:tcPr>
          <w:p w:rsidR="00FE52C1" w:rsidRDefault="00A476BE">
            <w:r>
              <w:rPr>
                <w:rStyle w:val="SAPEmphasis"/>
              </w:rPr>
              <w:t>Ergebniswerte anzeigen</w:t>
            </w:r>
          </w:p>
        </w:tc>
        <w:tc>
          <w:tcPr>
            <w:tcW w:w="0" w:type="auto"/>
          </w:tcPr>
          <w:p w:rsidR="00FE52C1" w:rsidRDefault="00A476BE">
            <w:r>
              <w:t xml:space="preserve">Wählen Sie </w:t>
            </w:r>
            <w:r>
              <w:rPr>
                <w:rStyle w:val="SAPScreenElement"/>
              </w:rPr>
              <w:t>Journal</w:t>
            </w:r>
            <w:r>
              <w:t>.</w:t>
            </w:r>
          </w:p>
        </w:tc>
        <w:tc>
          <w:tcPr>
            <w:tcW w:w="0" w:type="auto"/>
          </w:tcPr>
          <w:p w:rsidR="00FE52C1" w:rsidRDefault="00A476BE">
            <w:r>
              <w:t>Die Werte der Hauptbuchverteilung werden angezeigt.</w:t>
            </w:r>
          </w:p>
        </w:tc>
        <w:tc>
          <w:tcPr>
            <w:tcW w:w="0" w:type="auto"/>
          </w:tcPr>
          <w:p w:rsidR="00FE52C1" w:rsidRDefault="00FE52C1"/>
        </w:tc>
      </w:tr>
    </w:tbl>
    <w:p w:rsidR="00FE52C1" w:rsidRDefault="00A476BE">
      <w:pPr>
        <w:pStyle w:val="Heading3"/>
      </w:pPr>
      <w:bookmarkStart w:id="26" w:name="unique_10"/>
      <w:bookmarkStart w:id="27" w:name="_Toc52216800"/>
      <w:r>
        <w:lastRenderedPageBreak/>
        <w:t>Ist-Verteilungszyklus anzeigen</w:t>
      </w:r>
      <w:bookmarkEnd w:id="26"/>
      <w:bookmarkEnd w:id="27"/>
    </w:p>
    <w:p w:rsidR="00FE52C1" w:rsidRDefault="00A476BE">
      <w:pPr>
        <w:pStyle w:val="SAPKeyblockTitle"/>
      </w:pPr>
      <w:r>
        <w:t>Testverwaltung</w:t>
      </w:r>
    </w:p>
    <w:p w:rsidR="00FE52C1" w:rsidRDefault="00A476BE">
      <w:r>
        <w:t>Kundenprojekt: Füllen Sie die projektbezogenen Teile aus.</w:t>
      </w:r>
    </w:p>
    <w:p w:rsidR="00FE52C1" w:rsidRDefault="00FE52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Testfall-ID</w:t>
            </w:r>
          </w:p>
        </w:tc>
        <w:tc>
          <w:tcPr>
            <w:tcW w:w="0" w:type="auto"/>
            <w:shd w:val="clear" w:color="auto" w:fill="auto"/>
            <w:tcMar>
              <w:top w:w="29" w:type="dxa"/>
              <w:left w:w="29" w:type="dxa"/>
              <w:bottom w:w="29" w:type="dxa"/>
              <w:right w:w="29" w:type="dxa"/>
            </w:tcMar>
          </w:tcPr>
          <w:p w:rsidR="00FE52C1" w:rsidRDefault="00A476BE">
            <w:r>
              <w:t>&lt;X.XX&gt;</w:t>
            </w:r>
          </w:p>
        </w:tc>
        <w:tc>
          <w:tcPr>
            <w:tcW w:w="0" w:type="auto"/>
            <w:shd w:val="clear" w:color="auto" w:fill="auto"/>
            <w:tcMar>
              <w:top w:w="29" w:type="dxa"/>
              <w:left w:w="29" w:type="dxa"/>
              <w:bottom w:w="29" w:type="dxa"/>
              <w:right w:w="29" w:type="dxa"/>
            </w:tcMar>
          </w:tcPr>
          <w:p w:rsidR="00FE52C1" w:rsidRDefault="00A476BE">
            <w:r>
              <w:rPr>
                <w:rStyle w:val="SAPEmphasis"/>
              </w:rPr>
              <w:t>Testername</w:t>
            </w:r>
          </w:p>
        </w:tc>
        <w:tc>
          <w:tcPr>
            <w:tcW w:w="0" w:type="auto"/>
            <w:shd w:val="clear" w:color="auto" w:fill="auto"/>
            <w:tcMar>
              <w:top w:w="29" w:type="dxa"/>
              <w:left w:w="29" w:type="dxa"/>
              <w:bottom w:w="29" w:type="dxa"/>
              <w:right w:w="29" w:type="dxa"/>
            </w:tcMar>
          </w:tcPr>
          <w:p w:rsidR="00FE52C1" w:rsidRDefault="00FE52C1"/>
        </w:tc>
        <w:tc>
          <w:tcPr>
            <w:tcW w:w="0" w:type="auto"/>
            <w:shd w:val="clear" w:color="auto" w:fill="auto"/>
            <w:tcMar>
              <w:top w:w="29" w:type="dxa"/>
              <w:left w:w="29" w:type="dxa"/>
              <w:bottom w:w="29" w:type="dxa"/>
              <w:right w:w="29" w:type="dxa"/>
            </w:tcMar>
          </w:tcPr>
          <w:p w:rsidR="00FE52C1" w:rsidRDefault="00A476BE">
            <w:r>
              <w:rPr>
                <w:rStyle w:val="SAPEmphasis"/>
              </w:rPr>
              <w:t>Testdatum</w:t>
            </w:r>
          </w:p>
        </w:tc>
        <w:tc>
          <w:tcPr>
            <w:tcW w:w="0" w:type="auto"/>
            <w:shd w:val="clear" w:color="auto" w:fill="auto"/>
            <w:tcMar>
              <w:top w:w="29" w:type="dxa"/>
              <w:left w:w="29" w:type="dxa"/>
              <w:bottom w:w="29" w:type="dxa"/>
              <w:right w:w="29" w:type="dxa"/>
            </w:tcMar>
          </w:tcPr>
          <w:p w:rsidR="00FE52C1" w:rsidRDefault="00A476BE">
            <w:r>
              <w:rPr>
                <w:rStyle w:val="SAPUserEntry"/>
              </w:rPr>
              <w:t>Geben Sie ein Testdatum ein.</w:t>
            </w:r>
          </w:p>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t>Benutzerrolle(n)</w:t>
            </w:r>
          </w:p>
        </w:tc>
        <w:tc>
          <w:tcPr>
            <w:tcW w:w="0" w:type="auto"/>
            <w:gridSpan w:val="5"/>
            <w:shd w:val="clear" w:color="auto" w:fill="auto"/>
            <w:tcMar>
              <w:top w:w="29" w:type="dxa"/>
              <w:left w:w="29" w:type="dxa"/>
              <w:bottom w:w="29" w:type="dxa"/>
              <w:right w:w="29" w:type="dxa"/>
            </w:tcMar>
          </w:tcPr>
          <w:p w:rsidR="00FE52C1" w:rsidRDefault="00FE52C1"/>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Verantwortungsbereich</w:t>
            </w:r>
          </w:p>
        </w:tc>
        <w:tc>
          <w:tcPr>
            <w:tcW w:w="0" w:type="auto"/>
            <w:gridSpan w:val="3"/>
            <w:shd w:val="clear" w:color="auto" w:fill="auto"/>
            <w:tcMar>
              <w:top w:w="29" w:type="dxa"/>
              <w:left w:w="29" w:type="dxa"/>
              <w:bottom w:w="29" w:type="dxa"/>
              <w:right w:w="29" w:type="dxa"/>
            </w:tcMar>
          </w:tcPr>
          <w:p w:rsidR="00FE52C1" w:rsidRDefault="00A476BE">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FE52C1" w:rsidRDefault="00A476BE">
            <w:r>
              <w:rPr>
                <w:rStyle w:val="SAPEmphasis"/>
              </w:rPr>
              <w:t>Dauer</w:t>
            </w:r>
          </w:p>
        </w:tc>
        <w:tc>
          <w:tcPr>
            <w:tcW w:w="0" w:type="auto"/>
            <w:shd w:val="clear" w:color="auto" w:fill="auto"/>
            <w:tcMar>
              <w:top w:w="29" w:type="dxa"/>
              <w:left w:w="29" w:type="dxa"/>
              <w:bottom w:w="29" w:type="dxa"/>
              <w:right w:w="29" w:type="dxa"/>
            </w:tcMar>
          </w:tcPr>
          <w:p w:rsidR="00FE52C1" w:rsidRDefault="00A476BE">
            <w:r>
              <w:rPr>
                <w:rStyle w:val="SAPUserEntry"/>
              </w:rPr>
              <w:t>Geben Sie eine Dauer ein.</w:t>
            </w:r>
          </w:p>
        </w:tc>
      </w:tr>
    </w:tbl>
    <w:p w:rsidR="00FE52C1" w:rsidRDefault="00A476BE">
      <w:pPr>
        <w:pStyle w:val="SAPKeyblockTitle"/>
      </w:pPr>
      <w:r>
        <w:t>Zweck</w:t>
      </w:r>
    </w:p>
    <w:p w:rsidR="00FE52C1" w:rsidRDefault="00A476BE">
      <w:r>
        <w:t>In diesem Schritt zeigen Sie den Ist-Verteilungszyklus an.</w:t>
      </w:r>
    </w:p>
    <w:p w:rsidR="00FE52C1" w:rsidRDefault="00A476BE">
      <w:pPr>
        <w:pStyle w:val="SAPKeyblockTitle"/>
      </w:pPr>
      <w:r>
        <w:t>Vorgehensweise</w:t>
      </w:r>
    </w:p>
    <w:tbl>
      <w:tblPr>
        <w:tblStyle w:val="SAPStandardTable"/>
        <w:tblW w:w="0" w:type="auto"/>
        <w:tblLook w:val="0620" w:firstRow="1" w:lastRow="0" w:firstColumn="0" w:lastColumn="0" w:noHBand="1" w:noVBand="1"/>
      </w:tblPr>
      <w:tblGrid>
        <w:gridCol w:w="1735"/>
        <w:gridCol w:w="2315"/>
        <w:gridCol w:w="4518"/>
        <w:gridCol w:w="2361"/>
        <w:gridCol w:w="3242"/>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Testschrittnummer</w:t>
            </w:r>
          </w:p>
        </w:tc>
        <w:tc>
          <w:tcPr>
            <w:tcW w:w="0" w:type="auto"/>
          </w:tcPr>
          <w:p w:rsidR="00FE52C1" w:rsidRDefault="00A476BE">
            <w:pPr>
              <w:pStyle w:val="SAPTableHeader"/>
            </w:pPr>
            <w:r>
              <w:t>Bezeichnung des Testschritts</w:t>
            </w:r>
          </w:p>
        </w:tc>
        <w:tc>
          <w:tcPr>
            <w:tcW w:w="0" w:type="auto"/>
          </w:tcPr>
          <w:p w:rsidR="00FE52C1" w:rsidRDefault="00A476BE">
            <w:pPr>
              <w:pStyle w:val="SAPTableHeader"/>
            </w:pPr>
            <w:r>
              <w:t>Anweisung</w:t>
            </w:r>
          </w:p>
        </w:tc>
        <w:tc>
          <w:tcPr>
            <w:tcW w:w="0" w:type="auto"/>
          </w:tcPr>
          <w:p w:rsidR="00FE52C1" w:rsidRDefault="00A476BE">
            <w:pPr>
              <w:pStyle w:val="SAPTableHeader"/>
            </w:pPr>
            <w:r>
              <w:t>Erwartetes Ergebnis</w:t>
            </w:r>
          </w:p>
        </w:tc>
        <w:tc>
          <w:tcPr>
            <w:tcW w:w="0" w:type="auto"/>
          </w:tcPr>
          <w:p w:rsidR="00FE52C1" w:rsidRDefault="00A476BE">
            <w:pPr>
              <w:pStyle w:val="SAPTableHeader"/>
            </w:pPr>
            <w:r>
              <w:t>Bestanden/Nicht bestanden/Anmerkung</w:t>
            </w:r>
          </w:p>
        </w:tc>
      </w:tr>
      <w:tr w:rsidR="00FE52C1" w:rsidTr="00A476BE">
        <w:tc>
          <w:tcPr>
            <w:tcW w:w="0" w:type="auto"/>
          </w:tcPr>
          <w:p w:rsidR="00FE52C1" w:rsidRDefault="00A476BE">
            <w:r>
              <w:t>1</w:t>
            </w:r>
          </w:p>
        </w:tc>
        <w:tc>
          <w:tcPr>
            <w:tcW w:w="0" w:type="auto"/>
          </w:tcPr>
          <w:p w:rsidR="00FE52C1" w:rsidRDefault="00A476BE">
            <w:r>
              <w:rPr>
                <w:rStyle w:val="SAPEmphasis"/>
              </w:rPr>
              <w:t>Anmelden</w:t>
            </w:r>
          </w:p>
        </w:tc>
        <w:tc>
          <w:tcPr>
            <w:tcW w:w="0" w:type="auto"/>
          </w:tcPr>
          <w:p w:rsidR="00FE52C1" w:rsidRDefault="00A476BE">
            <w:r>
              <w:t>Melden Sie sich am SAP Fiori Launchpad als Hauptbuchhalter</w:t>
            </w:r>
            <w:r>
              <w:t xml:space="preserve"> an.</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2</w:t>
            </w:r>
          </w:p>
        </w:tc>
        <w:tc>
          <w:tcPr>
            <w:tcW w:w="0" w:type="auto"/>
          </w:tcPr>
          <w:p w:rsidR="00FE52C1" w:rsidRDefault="00A476BE">
            <w:r>
              <w:rPr>
                <w:rStyle w:val="SAPEmphasis"/>
              </w:rPr>
              <w:t>SAP-Fiori-App aufrufen</w:t>
            </w:r>
          </w:p>
        </w:tc>
        <w:tc>
          <w:tcPr>
            <w:tcW w:w="0" w:type="auto"/>
          </w:tcPr>
          <w:p w:rsidR="00FE52C1" w:rsidRDefault="00A476BE">
            <w:r>
              <w:t xml:space="preserve">Öffnen Sie </w:t>
            </w:r>
            <w:r>
              <w:rPr>
                <w:rStyle w:val="SAPScreenElement"/>
              </w:rPr>
              <w:t>Ist-Verteilungszyklus Hauptbuch anzeigen</w:t>
            </w:r>
            <w:r>
              <w:rPr>
                <w:rStyle w:val="SAPMonospace"/>
              </w:rPr>
              <w:t>(FAGLGA33)</w:t>
            </w:r>
            <w:r>
              <w:t>.</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3</w:t>
            </w:r>
          </w:p>
        </w:tc>
        <w:tc>
          <w:tcPr>
            <w:tcW w:w="0" w:type="auto"/>
          </w:tcPr>
          <w:p w:rsidR="00FE52C1" w:rsidRDefault="00A476BE">
            <w:r>
              <w:rPr>
                <w:rStyle w:val="SAPEmphasis"/>
              </w:rPr>
              <w:t>Änderungen anzeigen</w:t>
            </w:r>
          </w:p>
        </w:tc>
        <w:tc>
          <w:tcPr>
            <w:tcW w:w="0" w:type="auto"/>
          </w:tcPr>
          <w:p w:rsidR="00FE52C1" w:rsidRDefault="00A476BE">
            <w:r>
              <w:t xml:space="preserve">Geben Sie folgende Daten ein, und wählen Sie </w:t>
            </w:r>
            <w:r>
              <w:rPr>
                <w:rStyle w:val="SAPScreenElement"/>
              </w:rPr>
              <w:t>Ausführen</w:t>
            </w:r>
            <w:r>
              <w:t>:</w:t>
            </w:r>
          </w:p>
          <w:p w:rsidR="00FE52C1" w:rsidRDefault="00A476BE">
            <w:r>
              <w:rPr>
                <w:rStyle w:val="SAPScreenElement"/>
              </w:rPr>
              <w:t>Ledger</w:t>
            </w:r>
            <w:r>
              <w:t xml:space="preserve">: </w:t>
            </w:r>
            <w:r>
              <w:rPr>
                <w:rStyle w:val="SAPUserEntry"/>
              </w:rPr>
              <w:t>0L</w:t>
            </w:r>
          </w:p>
          <w:p w:rsidR="00FE52C1" w:rsidRDefault="00A476BE">
            <w:r>
              <w:rPr>
                <w:rStyle w:val="SAPScreenElement"/>
              </w:rPr>
              <w:t>Zyklus</w:t>
            </w:r>
            <w:r>
              <w:t xml:space="preserve">: </w:t>
            </w:r>
            <w:r>
              <w:rPr>
                <w:rStyle w:val="SAPUserEntry"/>
              </w:rPr>
              <w:t>DE_DEMO</w:t>
            </w:r>
          </w:p>
          <w:p w:rsidR="00FE52C1" w:rsidRDefault="00A476BE">
            <w:r>
              <w:rPr>
                <w:rStyle w:val="SAPScreenElement"/>
              </w:rPr>
              <w:lastRenderedPageBreak/>
              <w:t>Startdatum</w:t>
            </w:r>
            <w:r>
              <w:t xml:space="preserve">: </w:t>
            </w:r>
            <w:r>
              <w:rPr>
                <w:rStyle w:val="SAPUserEntry"/>
              </w:rPr>
              <w:t>Der erste Tag des laufenden Jahres</w:t>
            </w:r>
          </w:p>
        </w:tc>
        <w:tc>
          <w:tcPr>
            <w:tcW w:w="0" w:type="auto"/>
          </w:tcPr>
          <w:p w:rsidR="00FE52C1" w:rsidRDefault="00A476BE">
            <w:r>
              <w:lastRenderedPageBreak/>
              <w:t xml:space="preserve">Das </w:t>
            </w:r>
            <w:r>
              <w:t>System zeigt den Zyklus an.</w:t>
            </w:r>
          </w:p>
        </w:tc>
        <w:tc>
          <w:tcPr>
            <w:tcW w:w="0" w:type="auto"/>
          </w:tcPr>
          <w:p w:rsidR="00FE52C1" w:rsidRDefault="00FE52C1"/>
        </w:tc>
      </w:tr>
    </w:tbl>
    <w:p w:rsidR="00FE52C1" w:rsidRDefault="00A476BE">
      <w:pPr>
        <w:pStyle w:val="Heading3"/>
      </w:pPr>
      <w:bookmarkStart w:id="28" w:name="unique_12"/>
      <w:bookmarkStart w:id="29" w:name="_Toc52216801"/>
      <w:r>
        <w:t>Übersicht für Ist-Verteilungszyklus Hauptbuch</w:t>
      </w:r>
      <w:bookmarkEnd w:id="28"/>
      <w:bookmarkEnd w:id="29"/>
    </w:p>
    <w:p w:rsidR="00FE52C1" w:rsidRDefault="00A476BE">
      <w:pPr>
        <w:pStyle w:val="SAPKeyblockTitle"/>
      </w:pPr>
      <w:r>
        <w:t>Testverwaltung</w:t>
      </w:r>
    </w:p>
    <w:p w:rsidR="00FE52C1" w:rsidRDefault="00A476BE">
      <w:r>
        <w:t>Kundenprojekt: Füllen Sie die projektbezogenen Teile aus.</w:t>
      </w:r>
    </w:p>
    <w:p w:rsidR="00FE52C1" w:rsidRDefault="00FE52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Testfall-ID</w:t>
            </w:r>
          </w:p>
        </w:tc>
        <w:tc>
          <w:tcPr>
            <w:tcW w:w="0" w:type="auto"/>
            <w:shd w:val="clear" w:color="auto" w:fill="auto"/>
            <w:tcMar>
              <w:top w:w="29" w:type="dxa"/>
              <w:left w:w="29" w:type="dxa"/>
              <w:bottom w:w="29" w:type="dxa"/>
              <w:right w:w="29" w:type="dxa"/>
            </w:tcMar>
          </w:tcPr>
          <w:p w:rsidR="00FE52C1" w:rsidRDefault="00A476BE">
            <w:r>
              <w:t>&lt;X.XX&gt;</w:t>
            </w:r>
          </w:p>
        </w:tc>
        <w:tc>
          <w:tcPr>
            <w:tcW w:w="0" w:type="auto"/>
            <w:shd w:val="clear" w:color="auto" w:fill="auto"/>
            <w:tcMar>
              <w:top w:w="29" w:type="dxa"/>
              <w:left w:w="29" w:type="dxa"/>
              <w:bottom w:w="29" w:type="dxa"/>
              <w:right w:w="29" w:type="dxa"/>
            </w:tcMar>
          </w:tcPr>
          <w:p w:rsidR="00FE52C1" w:rsidRDefault="00A476BE">
            <w:r>
              <w:rPr>
                <w:rStyle w:val="SAPEmphasis"/>
              </w:rPr>
              <w:t>Testername</w:t>
            </w:r>
          </w:p>
        </w:tc>
        <w:tc>
          <w:tcPr>
            <w:tcW w:w="0" w:type="auto"/>
            <w:shd w:val="clear" w:color="auto" w:fill="auto"/>
            <w:tcMar>
              <w:top w:w="29" w:type="dxa"/>
              <w:left w:w="29" w:type="dxa"/>
              <w:bottom w:w="29" w:type="dxa"/>
              <w:right w:w="29" w:type="dxa"/>
            </w:tcMar>
          </w:tcPr>
          <w:p w:rsidR="00FE52C1" w:rsidRDefault="00FE52C1"/>
        </w:tc>
        <w:tc>
          <w:tcPr>
            <w:tcW w:w="0" w:type="auto"/>
            <w:shd w:val="clear" w:color="auto" w:fill="auto"/>
            <w:tcMar>
              <w:top w:w="29" w:type="dxa"/>
              <w:left w:w="29" w:type="dxa"/>
              <w:bottom w:w="29" w:type="dxa"/>
              <w:right w:w="29" w:type="dxa"/>
            </w:tcMar>
          </w:tcPr>
          <w:p w:rsidR="00FE52C1" w:rsidRDefault="00A476BE">
            <w:r>
              <w:rPr>
                <w:rStyle w:val="SAPEmphasis"/>
              </w:rPr>
              <w:t>Testdatum</w:t>
            </w:r>
          </w:p>
        </w:tc>
        <w:tc>
          <w:tcPr>
            <w:tcW w:w="0" w:type="auto"/>
            <w:shd w:val="clear" w:color="auto" w:fill="auto"/>
            <w:tcMar>
              <w:top w:w="29" w:type="dxa"/>
              <w:left w:w="29" w:type="dxa"/>
              <w:bottom w:w="29" w:type="dxa"/>
              <w:right w:w="29" w:type="dxa"/>
            </w:tcMar>
          </w:tcPr>
          <w:p w:rsidR="00FE52C1" w:rsidRDefault="00A476BE">
            <w:r>
              <w:rPr>
                <w:rStyle w:val="SAPUserEntry"/>
              </w:rPr>
              <w:t>Geben Sie ein Testdatum ein.</w:t>
            </w:r>
          </w:p>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t>Benutzerrolle(n)</w:t>
            </w:r>
          </w:p>
        </w:tc>
        <w:tc>
          <w:tcPr>
            <w:tcW w:w="0" w:type="auto"/>
            <w:gridSpan w:val="5"/>
            <w:shd w:val="clear" w:color="auto" w:fill="auto"/>
            <w:tcMar>
              <w:top w:w="29" w:type="dxa"/>
              <w:left w:w="29" w:type="dxa"/>
              <w:bottom w:w="29" w:type="dxa"/>
              <w:right w:w="29" w:type="dxa"/>
            </w:tcMar>
          </w:tcPr>
          <w:p w:rsidR="00FE52C1" w:rsidRDefault="00FE52C1"/>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Verantwortungsbereich</w:t>
            </w:r>
          </w:p>
        </w:tc>
        <w:tc>
          <w:tcPr>
            <w:tcW w:w="0" w:type="auto"/>
            <w:gridSpan w:val="3"/>
            <w:shd w:val="clear" w:color="auto" w:fill="auto"/>
            <w:tcMar>
              <w:top w:w="29" w:type="dxa"/>
              <w:left w:w="29" w:type="dxa"/>
              <w:bottom w:w="29" w:type="dxa"/>
              <w:right w:w="29" w:type="dxa"/>
            </w:tcMar>
          </w:tcPr>
          <w:p w:rsidR="00FE52C1" w:rsidRDefault="00A476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52C1" w:rsidRDefault="00A476BE">
            <w:r>
              <w:rPr>
                <w:rStyle w:val="SAPEmphasis"/>
              </w:rPr>
              <w:t>Dauer</w:t>
            </w:r>
          </w:p>
        </w:tc>
        <w:tc>
          <w:tcPr>
            <w:tcW w:w="0" w:type="auto"/>
            <w:shd w:val="clear" w:color="auto" w:fill="auto"/>
            <w:tcMar>
              <w:top w:w="29" w:type="dxa"/>
              <w:left w:w="29" w:type="dxa"/>
              <w:bottom w:w="29" w:type="dxa"/>
              <w:right w:w="29" w:type="dxa"/>
            </w:tcMar>
          </w:tcPr>
          <w:p w:rsidR="00FE52C1" w:rsidRDefault="00A476BE">
            <w:r>
              <w:rPr>
                <w:rStyle w:val="SAPUserEntry"/>
              </w:rPr>
              <w:t>Geben Sie eine Dauer ein.</w:t>
            </w:r>
          </w:p>
        </w:tc>
      </w:tr>
    </w:tbl>
    <w:p w:rsidR="00FE52C1" w:rsidRDefault="00A476BE">
      <w:pPr>
        <w:pStyle w:val="SAPKeyblockTitle"/>
      </w:pPr>
      <w:r>
        <w:t>Zweck</w:t>
      </w:r>
    </w:p>
    <w:p w:rsidR="00FE52C1" w:rsidRDefault="00A476BE">
      <w:r>
        <w:t>In diesem Schritt erhalten Sie eine Übersicht über den Ist-Verteilungszyklus.</w:t>
      </w:r>
    </w:p>
    <w:p w:rsidR="00FE52C1" w:rsidRDefault="00A476BE">
      <w:pPr>
        <w:pStyle w:val="SAPKeyblockTitle"/>
      </w:pPr>
      <w:r>
        <w:t>Vorgehensweise</w:t>
      </w:r>
    </w:p>
    <w:tbl>
      <w:tblPr>
        <w:tblStyle w:val="SAPStandardTable"/>
        <w:tblW w:w="0" w:type="auto"/>
        <w:tblLook w:val="0620" w:firstRow="1" w:lastRow="0" w:firstColumn="0" w:lastColumn="0" w:noHBand="1" w:noVBand="1"/>
      </w:tblPr>
      <w:tblGrid>
        <w:gridCol w:w="1593"/>
        <w:gridCol w:w="1949"/>
        <w:gridCol w:w="3621"/>
        <w:gridCol w:w="4207"/>
        <w:gridCol w:w="2801"/>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Testschrittnummer</w:t>
            </w:r>
          </w:p>
        </w:tc>
        <w:tc>
          <w:tcPr>
            <w:tcW w:w="0" w:type="auto"/>
          </w:tcPr>
          <w:p w:rsidR="00FE52C1" w:rsidRDefault="00A476BE">
            <w:pPr>
              <w:pStyle w:val="SAPTableHeader"/>
            </w:pPr>
            <w:r>
              <w:t>Bezeichnung des Testschritts</w:t>
            </w:r>
          </w:p>
        </w:tc>
        <w:tc>
          <w:tcPr>
            <w:tcW w:w="0" w:type="auto"/>
          </w:tcPr>
          <w:p w:rsidR="00FE52C1" w:rsidRDefault="00A476BE">
            <w:pPr>
              <w:pStyle w:val="SAPTableHeader"/>
            </w:pPr>
            <w:r>
              <w:t>Anweisung</w:t>
            </w:r>
          </w:p>
        </w:tc>
        <w:tc>
          <w:tcPr>
            <w:tcW w:w="0" w:type="auto"/>
          </w:tcPr>
          <w:p w:rsidR="00FE52C1" w:rsidRDefault="00A476BE">
            <w:pPr>
              <w:pStyle w:val="SAPTableHeader"/>
            </w:pPr>
            <w:r>
              <w:t>Erwartetes Ergebnis</w:t>
            </w:r>
          </w:p>
        </w:tc>
        <w:tc>
          <w:tcPr>
            <w:tcW w:w="0" w:type="auto"/>
          </w:tcPr>
          <w:p w:rsidR="00FE52C1" w:rsidRDefault="00A476BE">
            <w:pPr>
              <w:pStyle w:val="SAPTableHeader"/>
            </w:pPr>
            <w:r>
              <w:t>Bestanden/Nicht bestanden/Anmerkung</w:t>
            </w:r>
          </w:p>
        </w:tc>
      </w:tr>
      <w:tr w:rsidR="00FE52C1" w:rsidTr="00A476BE">
        <w:tc>
          <w:tcPr>
            <w:tcW w:w="0" w:type="auto"/>
          </w:tcPr>
          <w:p w:rsidR="00FE52C1" w:rsidRDefault="00A476BE">
            <w:r>
              <w:t>1</w:t>
            </w:r>
          </w:p>
        </w:tc>
        <w:tc>
          <w:tcPr>
            <w:tcW w:w="0" w:type="auto"/>
          </w:tcPr>
          <w:p w:rsidR="00FE52C1" w:rsidRDefault="00A476BE">
            <w:r>
              <w:rPr>
                <w:rStyle w:val="SAPEmphasis"/>
              </w:rPr>
              <w:t>Anmelden</w:t>
            </w:r>
          </w:p>
        </w:tc>
        <w:tc>
          <w:tcPr>
            <w:tcW w:w="0" w:type="auto"/>
          </w:tcPr>
          <w:p w:rsidR="00FE52C1" w:rsidRDefault="00A476BE">
            <w:r>
              <w:t>Melden Sie sich am SAP Fiori Launchpad als Hauptbuchhalter</w:t>
            </w:r>
            <w:r>
              <w:t xml:space="preserve"> an.</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lastRenderedPageBreak/>
              <w:t>2</w:t>
            </w:r>
          </w:p>
        </w:tc>
        <w:tc>
          <w:tcPr>
            <w:tcW w:w="0" w:type="auto"/>
          </w:tcPr>
          <w:p w:rsidR="00FE52C1" w:rsidRDefault="00A476BE">
            <w:r>
              <w:rPr>
                <w:rStyle w:val="SAPEmphasis"/>
              </w:rPr>
              <w:t>SAP-Fiori-App aufrufen</w:t>
            </w:r>
          </w:p>
        </w:tc>
        <w:tc>
          <w:tcPr>
            <w:tcW w:w="0" w:type="auto"/>
          </w:tcPr>
          <w:p w:rsidR="00FE52C1" w:rsidRDefault="00A476BE">
            <w:r>
              <w:t xml:space="preserve">Öffnen Sie </w:t>
            </w:r>
            <w:r>
              <w:rPr>
                <w:rStyle w:val="SAPScreenElement"/>
              </w:rPr>
              <w:t>Übersicht für Istverteilung Hauptbuch</w:t>
            </w:r>
            <w:r>
              <w:rPr>
                <w:rStyle w:val="SAPMonospace"/>
              </w:rPr>
              <w:t>(FAGLGA16)</w:t>
            </w:r>
            <w:r>
              <w:t>.</w:t>
            </w:r>
          </w:p>
        </w:tc>
        <w:tc>
          <w:tcPr>
            <w:tcW w:w="0" w:type="auto"/>
          </w:tcPr>
          <w:p w:rsidR="00FE52C1" w:rsidRDefault="00A476BE">
            <w:r>
              <w:t xml:space="preserve">Das Bild </w:t>
            </w:r>
            <w:r>
              <w:rPr>
                <w:rStyle w:val="SAPScreenElement"/>
              </w:rPr>
              <w:t>Istverteilung Übersicht</w:t>
            </w:r>
            <w:r>
              <w:t xml:space="preserve"> wird angezeigt.</w:t>
            </w:r>
          </w:p>
        </w:tc>
        <w:tc>
          <w:tcPr>
            <w:tcW w:w="0" w:type="auto"/>
          </w:tcPr>
          <w:p w:rsidR="00FE52C1" w:rsidRDefault="00FE52C1"/>
        </w:tc>
      </w:tr>
      <w:tr w:rsidR="00FE52C1" w:rsidTr="00A476BE">
        <w:tc>
          <w:tcPr>
            <w:tcW w:w="0" w:type="auto"/>
          </w:tcPr>
          <w:p w:rsidR="00FE52C1" w:rsidRDefault="00A476BE">
            <w:r>
              <w:t>3</w:t>
            </w:r>
          </w:p>
        </w:tc>
        <w:tc>
          <w:tcPr>
            <w:tcW w:w="0" w:type="auto"/>
          </w:tcPr>
          <w:p w:rsidR="00FE52C1" w:rsidRDefault="00A476BE">
            <w:r>
              <w:rPr>
                <w:rStyle w:val="SAPEmphasis"/>
              </w:rPr>
              <w:t>Selektionskriterien eingeben</w:t>
            </w:r>
          </w:p>
        </w:tc>
        <w:tc>
          <w:tcPr>
            <w:tcW w:w="0" w:type="auto"/>
          </w:tcPr>
          <w:p w:rsidR="00FE52C1" w:rsidRDefault="00A476BE">
            <w:r>
              <w:t xml:space="preserve">Geben Sie folgende Daten ein, und wählen Sie </w:t>
            </w:r>
            <w:r>
              <w:rPr>
                <w:rStyle w:val="SAPScreenElement"/>
              </w:rPr>
              <w:t>Ausführen</w:t>
            </w:r>
            <w:r>
              <w:t>:</w:t>
            </w:r>
          </w:p>
          <w:p w:rsidR="00FE52C1" w:rsidRDefault="00A476BE">
            <w:r>
              <w:rPr>
                <w:rStyle w:val="SAPScreenElement"/>
              </w:rPr>
              <w:t>Ledger</w:t>
            </w:r>
            <w:r>
              <w:t xml:space="preserve">: </w:t>
            </w:r>
            <w:r>
              <w:rPr>
                <w:rStyle w:val="SAPUserEntry"/>
              </w:rPr>
              <w:t>0L</w:t>
            </w:r>
          </w:p>
          <w:p w:rsidR="00FE52C1" w:rsidRDefault="00A476BE">
            <w:r>
              <w:rPr>
                <w:rStyle w:val="SAPScreenElement"/>
              </w:rPr>
              <w:t>Periode</w:t>
            </w:r>
            <w:r>
              <w:t xml:space="preserve">: </w:t>
            </w:r>
            <w:r>
              <w:rPr>
                <w:rStyle w:val="SAPUserEntry"/>
              </w:rPr>
              <w:t>aktuelle Periode -1</w:t>
            </w:r>
          </w:p>
          <w:p w:rsidR="00FE52C1" w:rsidRDefault="00A476BE">
            <w:r>
              <w:rPr>
                <w:rStyle w:val="SAPScreenElement"/>
              </w:rPr>
              <w:t>Geschäftsjahr</w:t>
            </w:r>
            <w:r>
              <w:t xml:space="preserve">: </w:t>
            </w:r>
            <w:r>
              <w:rPr>
                <w:rStyle w:val="SAPUserEntry"/>
              </w:rPr>
              <w:t>aktuelles Jahr</w:t>
            </w:r>
          </w:p>
        </w:tc>
        <w:tc>
          <w:tcPr>
            <w:tcW w:w="0" w:type="auto"/>
          </w:tcPr>
          <w:p w:rsidR="00FE52C1" w:rsidRDefault="00A476BE">
            <w:r>
              <w:t>Der Bericht zeigt den Ausführungsstatus und die Belegnummer des Verteilungszyklus.</w:t>
            </w:r>
          </w:p>
        </w:tc>
        <w:tc>
          <w:tcPr>
            <w:tcW w:w="0" w:type="auto"/>
          </w:tcPr>
          <w:p w:rsidR="00FE52C1" w:rsidRDefault="00FE52C1"/>
        </w:tc>
      </w:tr>
    </w:tbl>
    <w:p w:rsidR="00FE52C1" w:rsidRDefault="00A476BE">
      <w:pPr>
        <w:pStyle w:val="Heading3"/>
      </w:pPr>
      <w:bookmarkStart w:id="30" w:name="unique_13"/>
      <w:bookmarkStart w:id="31" w:name="_Toc52216802"/>
      <w:r>
        <w:t>Ist-Verteilungszyklus Hauptbuch löschen</w:t>
      </w:r>
      <w:bookmarkEnd w:id="30"/>
      <w:bookmarkEnd w:id="31"/>
    </w:p>
    <w:p w:rsidR="00FE52C1" w:rsidRDefault="00A476BE">
      <w:pPr>
        <w:pStyle w:val="SAPKeyblockTitle"/>
      </w:pPr>
      <w:r>
        <w:t>Testverwaltung</w:t>
      </w:r>
    </w:p>
    <w:p w:rsidR="00FE52C1" w:rsidRDefault="00A476BE">
      <w:r>
        <w:t>Kundenprojekt: Füllen Sie die projektbezogenen Teile aus.</w:t>
      </w:r>
    </w:p>
    <w:p w:rsidR="00FE52C1" w:rsidRDefault="00FE52C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Testfal</w:t>
            </w:r>
            <w:r>
              <w:rPr>
                <w:rStyle w:val="SAPEmphasis"/>
              </w:rPr>
              <w:t>l-ID</w:t>
            </w:r>
          </w:p>
        </w:tc>
        <w:tc>
          <w:tcPr>
            <w:tcW w:w="0" w:type="auto"/>
            <w:shd w:val="clear" w:color="auto" w:fill="auto"/>
            <w:tcMar>
              <w:top w:w="29" w:type="dxa"/>
              <w:left w:w="29" w:type="dxa"/>
              <w:bottom w:w="29" w:type="dxa"/>
              <w:right w:w="29" w:type="dxa"/>
            </w:tcMar>
          </w:tcPr>
          <w:p w:rsidR="00FE52C1" w:rsidRDefault="00A476BE">
            <w:r>
              <w:t>&lt;X.XX&gt;</w:t>
            </w:r>
          </w:p>
        </w:tc>
        <w:tc>
          <w:tcPr>
            <w:tcW w:w="0" w:type="auto"/>
            <w:shd w:val="clear" w:color="auto" w:fill="auto"/>
            <w:tcMar>
              <w:top w:w="29" w:type="dxa"/>
              <w:left w:w="29" w:type="dxa"/>
              <w:bottom w:w="29" w:type="dxa"/>
              <w:right w:w="29" w:type="dxa"/>
            </w:tcMar>
          </w:tcPr>
          <w:p w:rsidR="00FE52C1" w:rsidRDefault="00A476BE">
            <w:r>
              <w:rPr>
                <w:rStyle w:val="SAPEmphasis"/>
              </w:rPr>
              <w:t>Testername</w:t>
            </w:r>
          </w:p>
        </w:tc>
        <w:tc>
          <w:tcPr>
            <w:tcW w:w="0" w:type="auto"/>
            <w:shd w:val="clear" w:color="auto" w:fill="auto"/>
            <w:tcMar>
              <w:top w:w="29" w:type="dxa"/>
              <w:left w:w="29" w:type="dxa"/>
              <w:bottom w:w="29" w:type="dxa"/>
              <w:right w:w="29" w:type="dxa"/>
            </w:tcMar>
          </w:tcPr>
          <w:p w:rsidR="00FE52C1" w:rsidRDefault="00FE52C1"/>
        </w:tc>
        <w:tc>
          <w:tcPr>
            <w:tcW w:w="0" w:type="auto"/>
            <w:shd w:val="clear" w:color="auto" w:fill="auto"/>
            <w:tcMar>
              <w:top w:w="29" w:type="dxa"/>
              <w:left w:w="29" w:type="dxa"/>
              <w:bottom w:w="29" w:type="dxa"/>
              <w:right w:w="29" w:type="dxa"/>
            </w:tcMar>
          </w:tcPr>
          <w:p w:rsidR="00FE52C1" w:rsidRDefault="00A476BE">
            <w:r>
              <w:rPr>
                <w:rStyle w:val="SAPEmphasis"/>
              </w:rPr>
              <w:t>Testdatum</w:t>
            </w:r>
          </w:p>
        </w:tc>
        <w:tc>
          <w:tcPr>
            <w:tcW w:w="0" w:type="auto"/>
            <w:shd w:val="clear" w:color="auto" w:fill="auto"/>
            <w:tcMar>
              <w:top w:w="29" w:type="dxa"/>
              <w:left w:w="29" w:type="dxa"/>
              <w:bottom w:w="29" w:type="dxa"/>
              <w:right w:w="29" w:type="dxa"/>
            </w:tcMar>
          </w:tcPr>
          <w:p w:rsidR="00FE52C1" w:rsidRDefault="00A476BE">
            <w:r>
              <w:rPr>
                <w:rStyle w:val="SAPUserEntry"/>
              </w:rPr>
              <w:t>Geben Sie ein Testdatum ein.</w:t>
            </w:r>
          </w:p>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t>Benutzerrolle(n)</w:t>
            </w:r>
          </w:p>
        </w:tc>
        <w:tc>
          <w:tcPr>
            <w:tcW w:w="0" w:type="auto"/>
            <w:gridSpan w:val="5"/>
            <w:shd w:val="clear" w:color="auto" w:fill="auto"/>
            <w:tcMar>
              <w:top w:w="29" w:type="dxa"/>
              <w:left w:w="29" w:type="dxa"/>
              <w:bottom w:w="29" w:type="dxa"/>
              <w:right w:w="29" w:type="dxa"/>
            </w:tcMar>
          </w:tcPr>
          <w:p w:rsidR="00FE52C1" w:rsidRDefault="00FE52C1"/>
        </w:tc>
      </w:tr>
      <w:tr w:rsidR="00FE52C1" w:rsidTr="00A476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52C1" w:rsidRDefault="00A476BE">
            <w:r>
              <w:rPr>
                <w:rStyle w:val="SAPEmphasis"/>
              </w:rPr>
              <w:t>Verantwortungsbereich</w:t>
            </w:r>
          </w:p>
        </w:tc>
        <w:tc>
          <w:tcPr>
            <w:tcW w:w="0" w:type="auto"/>
            <w:gridSpan w:val="3"/>
            <w:shd w:val="clear" w:color="auto" w:fill="auto"/>
            <w:tcMar>
              <w:top w:w="29" w:type="dxa"/>
              <w:left w:w="29" w:type="dxa"/>
              <w:bottom w:w="29" w:type="dxa"/>
              <w:right w:w="29" w:type="dxa"/>
            </w:tcMar>
          </w:tcPr>
          <w:p w:rsidR="00FE52C1" w:rsidRDefault="00A476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52C1" w:rsidRDefault="00A476BE">
            <w:r>
              <w:rPr>
                <w:rStyle w:val="SAPEmphasis"/>
              </w:rPr>
              <w:t>Dauer</w:t>
            </w:r>
          </w:p>
        </w:tc>
        <w:tc>
          <w:tcPr>
            <w:tcW w:w="0" w:type="auto"/>
            <w:shd w:val="clear" w:color="auto" w:fill="auto"/>
            <w:tcMar>
              <w:top w:w="29" w:type="dxa"/>
              <w:left w:w="29" w:type="dxa"/>
              <w:bottom w:w="29" w:type="dxa"/>
              <w:right w:w="29" w:type="dxa"/>
            </w:tcMar>
          </w:tcPr>
          <w:p w:rsidR="00FE52C1" w:rsidRDefault="00A476BE">
            <w:r>
              <w:rPr>
                <w:rStyle w:val="SAPUserEntry"/>
              </w:rPr>
              <w:t>Geben Sie eine Dauer ein.</w:t>
            </w:r>
          </w:p>
        </w:tc>
      </w:tr>
    </w:tbl>
    <w:p w:rsidR="00FE52C1" w:rsidRDefault="00A476BE">
      <w:pPr>
        <w:pStyle w:val="SAPKeyblockTitle"/>
      </w:pPr>
      <w:r>
        <w:t>Zweck</w:t>
      </w:r>
    </w:p>
    <w:p w:rsidR="00FE52C1" w:rsidRDefault="00A476BE">
      <w:r>
        <w:t>In diesem</w:t>
      </w:r>
      <w:r>
        <w:t xml:space="preserve"> Schritt löschen Sie den Ist-Verteilungszyklus.</w:t>
      </w:r>
    </w:p>
    <w:p w:rsidR="00FE52C1" w:rsidRDefault="00A476BE">
      <w:pPr>
        <w:pStyle w:val="SAPKeyblockTitle"/>
      </w:pPr>
      <w:r>
        <w:lastRenderedPageBreak/>
        <w:t>Voraussetzung</w:t>
      </w:r>
    </w:p>
    <w:p w:rsidR="00FE52C1" w:rsidRDefault="00A476BE">
      <w:r>
        <w:t xml:space="preserve">Legen Sie einen Ist-Verteilungszyklus (z.B. </w:t>
      </w:r>
      <w:r>
        <w:rPr>
          <w:rStyle w:val="SAPUserEntry"/>
        </w:rPr>
        <w:t>DE_DEMO1</w:t>
      </w:r>
      <w:r>
        <w:t>) ohne Buchungen an, und löschen Sie diesen anschließend.</w:t>
      </w:r>
    </w:p>
    <w:p w:rsidR="00FE52C1" w:rsidRDefault="00A476BE">
      <w:pPr>
        <w:pStyle w:val="SAPKeyblockTitle"/>
      </w:pPr>
      <w:r>
        <w:t>Vorgehensweise</w:t>
      </w:r>
    </w:p>
    <w:tbl>
      <w:tblPr>
        <w:tblStyle w:val="SAPStandardTable"/>
        <w:tblW w:w="0" w:type="auto"/>
        <w:tblLook w:val="0620" w:firstRow="1" w:lastRow="0" w:firstColumn="0" w:lastColumn="0" w:noHBand="1" w:noVBand="1"/>
      </w:tblPr>
      <w:tblGrid>
        <w:gridCol w:w="1708"/>
        <w:gridCol w:w="2298"/>
        <w:gridCol w:w="4302"/>
        <w:gridCol w:w="2699"/>
        <w:gridCol w:w="3164"/>
      </w:tblGrid>
      <w:tr w:rsidR="00FE52C1" w:rsidTr="00A476BE">
        <w:trPr>
          <w:cnfStyle w:val="100000000000" w:firstRow="1" w:lastRow="0" w:firstColumn="0" w:lastColumn="0" w:oddVBand="0" w:evenVBand="0" w:oddHBand="0" w:evenHBand="0" w:firstRowFirstColumn="0" w:firstRowLastColumn="0" w:lastRowFirstColumn="0" w:lastRowLastColumn="0"/>
        </w:trPr>
        <w:tc>
          <w:tcPr>
            <w:tcW w:w="0" w:type="auto"/>
          </w:tcPr>
          <w:p w:rsidR="00FE52C1" w:rsidRDefault="00A476BE">
            <w:pPr>
              <w:pStyle w:val="SAPTableHeader"/>
            </w:pPr>
            <w:r>
              <w:t>Testschrittnummer</w:t>
            </w:r>
          </w:p>
        </w:tc>
        <w:tc>
          <w:tcPr>
            <w:tcW w:w="0" w:type="auto"/>
          </w:tcPr>
          <w:p w:rsidR="00FE52C1" w:rsidRDefault="00A476BE">
            <w:pPr>
              <w:pStyle w:val="SAPTableHeader"/>
            </w:pPr>
            <w:r>
              <w:t>Bezeichnung des Testschritts</w:t>
            </w:r>
          </w:p>
        </w:tc>
        <w:tc>
          <w:tcPr>
            <w:tcW w:w="0" w:type="auto"/>
          </w:tcPr>
          <w:p w:rsidR="00FE52C1" w:rsidRDefault="00A476BE">
            <w:pPr>
              <w:pStyle w:val="SAPTableHeader"/>
            </w:pPr>
            <w:r>
              <w:t>Anweisung</w:t>
            </w:r>
          </w:p>
        </w:tc>
        <w:tc>
          <w:tcPr>
            <w:tcW w:w="0" w:type="auto"/>
          </w:tcPr>
          <w:p w:rsidR="00FE52C1" w:rsidRDefault="00A476BE">
            <w:pPr>
              <w:pStyle w:val="SAPTableHeader"/>
            </w:pPr>
            <w:r>
              <w:t xml:space="preserve">Erwartetes </w:t>
            </w:r>
            <w:r>
              <w:t>Ergebnis</w:t>
            </w:r>
          </w:p>
        </w:tc>
        <w:tc>
          <w:tcPr>
            <w:tcW w:w="0" w:type="auto"/>
          </w:tcPr>
          <w:p w:rsidR="00FE52C1" w:rsidRDefault="00A476BE">
            <w:pPr>
              <w:pStyle w:val="SAPTableHeader"/>
            </w:pPr>
            <w:r>
              <w:t>Bestanden/Nicht bestanden/Anmerkung</w:t>
            </w:r>
          </w:p>
        </w:tc>
      </w:tr>
      <w:tr w:rsidR="00FE52C1" w:rsidTr="00A476BE">
        <w:tc>
          <w:tcPr>
            <w:tcW w:w="0" w:type="auto"/>
          </w:tcPr>
          <w:p w:rsidR="00FE52C1" w:rsidRDefault="00A476BE">
            <w:r>
              <w:t>1</w:t>
            </w:r>
          </w:p>
        </w:tc>
        <w:tc>
          <w:tcPr>
            <w:tcW w:w="0" w:type="auto"/>
          </w:tcPr>
          <w:p w:rsidR="00FE52C1" w:rsidRDefault="00A476BE">
            <w:r>
              <w:rPr>
                <w:rStyle w:val="SAPEmphasis"/>
              </w:rPr>
              <w:t>Anmelden</w:t>
            </w:r>
          </w:p>
        </w:tc>
        <w:tc>
          <w:tcPr>
            <w:tcW w:w="0" w:type="auto"/>
          </w:tcPr>
          <w:p w:rsidR="00FE52C1" w:rsidRDefault="00A476BE">
            <w:r>
              <w:t>Melden Sie sich am SAP Fiori Launchpad als Hauptbuchhalter</w:t>
            </w:r>
            <w:r>
              <w:t xml:space="preserve"> an.</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2</w:t>
            </w:r>
          </w:p>
        </w:tc>
        <w:tc>
          <w:tcPr>
            <w:tcW w:w="0" w:type="auto"/>
          </w:tcPr>
          <w:p w:rsidR="00FE52C1" w:rsidRDefault="00A476BE">
            <w:r>
              <w:rPr>
                <w:rStyle w:val="SAPEmphasis"/>
              </w:rPr>
              <w:t>SAP-Fiori-App aufrufen</w:t>
            </w:r>
          </w:p>
        </w:tc>
        <w:tc>
          <w:tcPr>
            <w:tcW w:w="0" w:type="auto"/>
          </w:tcPr>
          <w:p w:rsidR="00FE52C1" w:rsidRDefault="00A476BE">
            <w:r>
              <w:t xml:space="preserve">Öffnen Sie </w:t>
            </w:r>
            <w:r>
              <w:rPr>
                <w:rStyle w:val="SAPScreenElement"/>
              </w:rPr>
              <w:t>Ist-Verteilungszyklus Hauptbuch löschen</w:t>
            </w:r>
            <w:r>
              <w:rPr>
                <w:rStyle w:val="SAPMonospace"/>
              </w:rPr>
              <w:t>(FAGLGA34)</w:t>
            </w:r>
            <w:r>
              <w:t>.</w:t>
            </w:r>
          </w:p>
        </w:tc>
        <w:tc>
          <w:tcPr>
            <w:tcW w:w="0" w:type="auto"/>
          </w:tcPr>
          <w:p w:rsidR="00FE52C1" w:rsidRDefault="00FE52C1"/>
        </w:tc>
        <w:tc>
          <w:tcPr>
            <w:tcW w:w="0" w:type="auto"/>
          </w:tcPr>
          <w:p w:rsidR="00FE52C1" w:rsidRDefault="00FE52C1"/>
        </w:tc>
      </w:tr>
      <w:tr w:rsidR="00FE52C1" w:rsidTr="00A476BE">
        <w:tc>
          <w:tcPr>
            <w:tcW w:w="0" w:type="auto"/>
          </w:tcPr>
          <w:p w:rsidR="00FE52C1" w:rsidRDefault="00A476BE">
            <w:r>
              <w:t>3</w:t>
            </w:r>
          </w:p>
        </w:tc>
        <w:tc>
          <w:tcPr>
            <w:tcW w:w="0" w:type="auto"/>
          </w:tcPr>
          <w:p w:rsidR="00FE52C1" w:rsidRDefault="00A476BE">
            <w:r>
              <w:rPr>
                <w:rStyle w:val="SAPEmphasis"/>
              </w:rPr>
              <w:t>Selektionskriterien eingeben</w:t>
            </w:r>
          </w:p>
        </w:tc>
        <w:tc>
          <w:tcPr>
            <w:tcW w:w="0" w:type="auto"/>
          </w:tcPr>
          <w:p w:rsidR="00FE52C1" w:rsidRDefault="00A476BE">
            <w:r>
              <w:t xml:space="preserve">Geben Sie folgende Daten ein, und wählen Sie </w:t>
            </w:r>
            <w:r>
              <w:rPr>
                <w:rStyle w:val="SAPScreenElement"/>
              </w:rPr>
              <w:t>Ausführen</w:t>
            </w:r>
            <w:r>
              <w:t>:</w:t>
            </w:r>
          </w:p>
          <w:p w:rsidR="00FE52C1" w:rsidRDefault="00A476BE">
            <w:r>
              <w:rPr>
                <w:rStyle w:val="SAPScreenElement"/>
              </w:rPr>
              <w:t>Ledger</w:t>
            </w:r>
            <w:r>
              <w:t xml:space="preserve">: </w:t>
            </w:r>
            <w:r>
              <w:rPr>
                <w:rStyle w:val="SAPUserEntry"/>
              </w:rPr>
              <w:t>0L</w:t>
            </w:r>
          </w:p>
          <w:p w:rsidR="00FE52C1" w:rsidRDefault="00A476BE">
            <w:r>
              <w:rPr>
                <w:rStyle w:val="SAPScreenElement"/>
              </w:rPr>
              <w:t>Zyklus</w:t>
            </w:r>
            <w:r>
              <w:t xml:space="preserve">: </w:t>
            </w:r>
            <w:r>
              <w:rPr>
                <w:rStyle w:val="SAPUserEntry"/>
              </w:rPr>
              <w:t>DE_DEMO</w:t>
            </w:r>
          </w:p>
          <w:p w:rsidR="00FE52C1" w:rsidRDefault="00A476BE">
            <w:r>
              <w:rPr>
                <w:rStyle w:val="SAPScreenElement"/>
              </w:rPr>
              <w:t>Startdatum</w:t>
            </w:r>
            <w:r>
              <w:t xml:space="preserve">: </w:t>
            </w:r>
            <w:r>
              <w:rPr>
                <w:rStyle w:val="SAPUserEntry"/>
              </w:rPr>
              <w:t>der erste Tag des laufenden Jah</w:t>
            </w:r>
            <w:r>
              <w:rPr>
                <w:rStyle w:val="SAPUserEntry"/>
              </w:rPr>
              <w:t>res</w:t>
            </w:r>
          </w:p>
          <w:p w:rsidR="00FE52C1" w:rsidRDefault="00A476BE">
            <w:r>
              <w:rPr>
                <w:rStyle w:val="SAPEmphasis"/>
              </w:rPr>
              <w:t xml:space="preserve">Hinweis </w:t>
            </w:r>
            <w:r>
              <w:t>Löschen Sie einen Zyklus ohne Buchungen.</w:t>
            </w:r>
          </w:p>
        </w:tc>
        <w:tc>
          <w:tcPr>
            <w:tcW w:w="0" w:type="auto"/>
          </w:tcPr>
          <w:p w:rsidR="00FE52C1" w:rsidRDefault="00A476BE">
            <w:r>
              <w:t xml:space="preserve">Das Bild </w:t>
            </w:r>
            <w:r>
              <w:rPr>
                <w:rStyle w:val="SAPScreenElement"/>
              </w:rPr>
              <w:t>Zyklus löschen</w:t>
            </w:r>
            <w:r>
              <w:t xml:space="preserve"> wird angezeigt.</w:t>
            </w:r>
          </w:p>
        </w:tc>
        <w:tc>
          <w:tcPr>
            <w:tcW w:w="0" w:type="auto"/>
          </w:tcPr>
          <w:p w:rsidR="00FE52C1" w:rsidRDefault="00FE52C1"/>
        </w:tc>
      </w:tr>
      <w:tr w:rsidR="00FE52C1" w:rsidTr="00A476BE">
        <w:tc>
          <w:tcPr>
            <w:tcW w:w="0" w:type="auto"/>
          </w:tcPr>
          <w:p w:rsidR="00FE52C1" w:rsidRDefault="00A476BE">
            <w:r>
              <w:t>4</w:t>
            </w:r>
          </w:p>
        </w:tc>
        <w:tc>
          <w:tcPr>
            <w:tcW w:w="0" w:type="auto"/>
          </w:tcPr>
          <w:p w:rsidR="00FE52C1" w:rsidRDefault="00A476BE">
            <w:r>
              <w:rPr>
                <w:rStyle w:val="SAPEmphasis"/>
              </w:rPr>
              <w:t>Ist-Verteilungszyklus löschen</w:t>
            </w:r>
          </w:p>
        </w:tc>
        <w:tc>
          <w:tcPr>
            <w:tcW w:w="0" w:type="auto"/>
          </w:tcPr>
          <w:p w:rsidR="00FE52C1" w:rsidRDefault="00A476BE">
            <w:r>
              <w:t xml:space="preserve">Wählen Sie </w:t>
            </w:r>
            <w:r>
              <w:rPr>
                <w:rStyle w:val="SAPScreenElement"/>
              </w:rPr>
              <w:t>Ja</w:t>
            </w:r>
            <w:r>
              <w:t>.</w:t>
            </w:r>
          </w:p>
        </w:tc>
        <w:tc>
          <w:tcPr>
            <w:tcW w:w="0" w:type="auto"/>
          </w:tcPr>
          <w:p w:rsidR="00FE52C1" w:rsidRDefault="00A476BE">
            <w:r>
              <w:t>Der Ist-Verteilungszyklus wird gelöscht.</w:t>
            </w:r>
          </w:p>
        </w:tc>
        <w:tc>
          <w:tcPr>
            <w:tcW w:w="0" w:type="auto"/>
          </w:tcPr>
          <w:p w:rsidR="00FE52C1" w:rsidRDefault="00FE52C1"/>
        </w:tc>
      </w:tr>
    </w:tbl>
    <w:p w:rsidR="00000000" w:rsidRDefault="00A476BE"/>
    <w:p w:rsidR="00A476BE" w:rsidRDefault="00A476BE"/>
    <w:p w:rsidR="00A476BE" w:rsidRDefault="00A476BE"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476BE"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A476BE" w:rsidRDefault="00A476BE" w:rsidP="002B56D9">
            <w:r>
              <w:t>Type Style</w:t>
            </w:r>
          </w:p>
        </w:tc>
        <w:tc>
          <w:tcPr>
            <w:tcW w:w="11598" w:type="dxa"/>
          </w:tcPr>
          <w:p w:rsidR="00A476BE" w:rsidRDefault="00A476BE" w:rsidP="002B56D9">
            <w:r>
              <w:t>Description</w:t>
            </w:r>
          </w:p>
        </w:tc>
      </w:tr>
      <w:tr w:rsidR="00A476BE" w:rsidRPr="001B5034" w:rsidTr="002B56D9">
        <w:tc>
          <w:tcPr>
            <w:tcW w:w="1554" w:type="dxa"/>
          </w:tcPr>
          <w:p w:rsidR="00A476BE" w:rsidRPr="001B5034" w:rsidRDefault="00A476BE" w:rsidP="002B56D9">
            <w:r w:rsidRPr="00601DC2">
              <w:rPr>
                <w:rStyle w:val="SAPScreenElement"/>
              </w:rPr>
              <w:t>Example</w:t>
            </w:r>
          </w:p>
        </w:tc>
        <w:tc>
          <w:tcPr>
            <w:tcW w:w="11598" w:type="dxa"/>
          </w:tcPr>
          <w:p w:rsidR="00A476BE" w:rsidRDefault="00A476BE" w:rsidP="002B56D9">
            <w:r w:rsidRPr="001B5034">
              <w:t>Words or characters quoted from the screen. These include field names, screen titles, pushbuttons labels, menu names, menu paths, and menu options.</w:t>
            </w:r>
          </w:p>
          <w:p w:rsidR="00A476BE" w:rsidRPr="001B5034" w:rsidRDefault="00A476BE" w:rsidP="002B56D9">
            <w:r>
              <w:t>Textual c</w:t>
            </w:r>
            <w:r w:rsidRPr="001B5034">
              <w:t xml:space="preserve">ross-references to other </w:t>
            </w:r>
            <w:r>
              <w:t>documents</w:t>
            </w:r>
            <w:r w:rsidRPr="001B5034">
              <w:t>.</w:t>
            </w:r>
          </w:p>
        </w:tc>
      </w:tr>
      <w:tr w:rsidR="00A476B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476BE" w:rsidRPr="005A5AB7" w:rsidRDefault="00A476BE" w:rsidP="002B56D9">
            <w:pPr>
              <w:rPr>
                <w:rStyle w:val="SAPEmphasis"/>
              </w:rPr>
            </w:pPr>
            <w:r w:rsidRPr="00D61EBC">
              <w:rPr>
                <w:rStyle w:val="SAPEmphasis"/>
              </w:rPr>
              <w:t>Example</w:t>
            </w:r>
          </w:p>
        </w:tc>
        <w:tc>
          <w:tcPr>
            <w:tcW w:w="11598" w:type="dxa"/>
          </w:tcPr>
          <w:p w:rsidR="00A476BE" w:rsidRPr="001B5034" w:rsidRDefault="00A476BE" w:rsidP="002B56D9">
            <w:r w:rsidRPr="001B5034">
              <w:t xml:space="preserve">Emphasized words or </w:t>
            </w:r>
            <w:r>
              <w:t>expressions.</w:t>
            </w:r>
          </w:p>
        </w:tc>
      </w:tr>
      <w:tr w:rsidR="00A476BE" w:rsidRPr="001B5034" w:rsidTr="002B56D9">
        <w:tc>
          <w:tcPr>
            <w:tcW w:w="1554" w:type="dxa"/>
          </w:tcPr>
          <w:p w:rsidR="00A476BE" w:rsidRPr="001B5034" w:rsidRDefault="00A476BE" w:rsidP="002B56D9">
            <w:r w:rsidRPr="009A20CD">
              <w:rPr>
                <w:rStyle w:val="SAPMonospace"/>
              </w:rPr>
              <w:t>EXAMPLE</w:t>
            </w:r>
          </w:p>
        </w:tc>
        <w:tc>
          <w:tcPr>
            <w:tcW w:w="11598" w:type="dxa"/>
          </w:tcPr>
          <w:p w:rsidR="00A476BE" w:rsidRPr="001B5034" w:rsidRDefault="00A476BE"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476B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476BE" w:rsidRPr="005411A0" w:rsidRDefault="00A476BE" w:rsidP="002B56D9">
            <w:pPr>
              <w:rPr>
                <w:rStyle w:val="SAPMonospace"/>
              </w:rPr>
            </w:pPr>
            <w:r w:rsidRPr="005411A0">
              <w:rPr>
                <w:rStyle w:val="SAPMonospace"/>
              </w:rPr>
              <w:t>Example</w:t>
            </w:r>
          </w:p>
        </w:tc>
        <w:tc>
          <w:tcPr>
            <w:tcW w:w="11598" w:type="dxa"/>
          </w:tcPr>
          <w:p w:rsidR="00A476BE" w:rsidRPr="001B5034" w:rsidRDefault="00A476BE" w:rsidP="002B56D9">
            <w:r w:rsidRPr="001B5034">
              <w:t>Output on the screen. This includes file and directory names and their paths, messages, names of variables and parameters, source text, and names of installation, upgrade and database tools.</w:t>
            </w:r>
          </w:p>
        </w:tc>
      </w:tr>
      <w:tr w:rsidR="00A476BE" w:rsidRPr="001B5034" w:rsidTr="002B56D9">
        <w:tc>
          <w:tcPr>
            <w:tcW w:w="1554" w:type="dxa"/>
          </w:tcPr>
          <w:p w:rsidR="00A476BE" w:rsidRPr="005A5AB7" w:rsidRDefault="00A476BE" w:rsidP="002B56D9">
            <w:pPr>
              <w:rPr>
                <w:rStyle w:val="SAPEmphasis"/>
              </w:rPr>
            </w:pPr>
            <w:r w:rsidRPr="006F3BFA">
              <w:rPr>
                <w:rStyle w:val="SAPUserEntry"/>
              </w:rPr>
              <w:t>Example</w:t>
            </w:r>
          </w:p>
        </w:tc>
        <w:tc>
          <w:tcPr>
            <w:tcW w:w="11598" w:type="dxa"/>
          </w:tcPr>
          <w:p w:rsidR="00A476BE" w:rsidRPr="001B5034" w:rsidRDefault="00A476BE" w:rsidP="002B56D9">
            <w:r w:rsidRPr="001B5034">
              <w:t>Exact user entry. These are words or characters that you enter in the system exactly as they appear in the documentation.</w:t>
            </w:r>
          </w:p>
        </w:tc>
      </w:tr>
      <w:tr w:rsidR="00A476B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476BE" w:rsidRPr="006F3BFA" w:rsidRDefault="00A476BE" w:rsidP="002B56D9">
            <w:pPr>
              <w:rPr>
                <w:rStyle w:val="SAPUserEntry"/>
              </w:rPr>
            </w:pPr>
            <w:r w:rsidRPr="006F3BFA">
              <w:rPr>
                <w:rStyle w:val="SAPUserEntry"/>
              </w:rPr>
              <w:t>&lt;Example&gt;</w:t>
            </w:r>
          </w:p>
        </w:tc>
        <w:tc>
          <w:tcPr>
            <w:tcW w:w="11598" w:type="dxa"/>
          </w:tcPr>
          <w:p w:rsidR="00A476BE" w:rsidRPr="001B5034" w:rsidRDefault="00A476BE" w:rsidP="002B56D9">
            <w:r w:rsidRPr="001B5034">
              <w:t>Variable user entry. Angle brackets indicate that you replace these words and characters with appropriate entries to make entries in the system.</w:t>
            </w:r>
          </w:p>
        </w:tc>
      </w:tr>
      <w:tr w:rsidR="00A476BE" w:rsidRPr="001B5034" w:rsidTr="002B56D9">
        <w:tc>
          <w:tcPr>
            <w:tcW w:w="1554" w:type="dxa"/>
          </w:tcPr>
          <w:p w:rsidR="00A476BE" w:rsidRPr="00601DC2" w:rsidRDefault="00A476BE" w:rsidP="002B56D9">
            <w:pPr>
              <w:rPr>
                <w:rStyle w:val="SAPKeyboard"/>
              </w:rPr>
            </w:pPr>
            <w:r w:rsidRPr="005E595C">
              <w:rPr>
                <w:rStyle w:val="SAPKeyboard"/>
              </w:rPr>
              <w:t>EXAMPLE</w:t>
            </w:r>
          </w:p>
        </w:tc>
        <w:tc>
          <w:tcPr>
            <w:tcW w:w="11598" w:type="dxa"/>
          </w:tcPr>
          <w:p w:rsidR="00A476BE" w:rsidRPr="001B5034" w:rsidRDefault="00A476BE"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476BE" w:rsidRDefault="00A476BE" w:rsidP="004D4EB4"/>
    <w:p w:rsidR="00A476BE" w:rsidRDefault="00A476BE" w:rsidP="004D4EB4">
      <w:pPr>
        <w:spacing w:after="200" w:line="276" w:lineRule="auto"/>
      </w:pPr>
    </w:p>
    <w:p w:rsidR="00A476BE" w:rsidRPr="00416A0C" w:rsidRDefault="00A476BE" w:rsidP="004D4EB4">
      <w:pPr>
        <w:sectPr w:rsidR="00A476BE" w:rsidRPr="00416A0C" w:rsidSect="00A476BE">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476BE" w:rsidTr="002B56D9">
        <w:trPr>
          <w:trHeight w:hRule="exact" w:val="227"/>
        </w:trPr>
        <w:tc>
          <w:tcPr>
            <w:tcW w:w="3969" w:type="dxa"/>
            <w:shd w:val="clear" w:color="auto" w:fill="000000" w:themeFill="text1"/>
            <w:tcMar>
              <w:top w:w="0" w:type="dxa"/>
              <w:bottom w:w="0" w:type="dxa"/>
            </w:tcMar>
          </w:tcPr>
          <w:p w:rsidR="00A476BE" w:rsidRDefault="00A476BE" w:rsidP="002B56D9"/>
        </w:tc>
      </w:tr>
      <w:tr w:rsidR="00A476BE" w:rsidTr="002B56D9">
        <w:trPr>
          <w:trHeight w:hRule="exact" w:val="1134"/>
        </w:trPr>
        <w:tc>
          <w:tcPr>
            <w:tcW w:w="3969" w:type="dxa"/>
            <w:shd w:val="clear" w:color="auto" w:fill="FFFFFF" w:themeFill="background1"/>
          </w:tcPr>
          <w:p w:rsidR="00A476BE" w:rsidRDefault="00A476BE" w:rsidP="002B56D9">
            <w:pPr>
              <w:pStyle w:val="SAPLastPageGray"/>
            </w:pPr>
            <w:r>
              <w:t>www.sap.com/contactsap</w:t>
            </w:r>
          </w:p>
        </w:tc>
      </w:tr>
      <w:tr w:rsidR="00A476BE" w:rsidTr="002B56D9">
        <w:trPr>
          <w:trHeight w:val="8120"/>
        </w:trPr>
        <w:tc>
          <w:tcPr>
            <w:tcW w:w="3969" w:type="dxa"/>
            <w:shd w:val="clear" w:color="auto" w:fill="FFFFFF" w:themeFill="background1"/>
            <w:vAlign w:val="bottom"/>
          </w:tcPr>
          <w:p w:rsidR="00A476BE" w:rsidRPr="00CD309F" w:rsidRDefault="00A476BE" w:rsidP="002B56D9">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A476BE" w:rsidRDefault="00A476BE" w:rsidP="002B56D9">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476BE" w:rsidRPr="00F42CDC" w:rsidRDefault="00A476BE"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476BE" w:rsidRPr="00F42CDC" w:rsidRDefault="00A476BE"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476BE" w:rsidRPr="00F42CDC" w:rsidRDefault="00A476BE"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476BE" w:rsidRDefault="00A476BE"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A476BE" w:rsidRPr="00907380" w:rsidRDefault="00A476BE" w:rsidP="002B56D9">
            <w:pPr>
              <w:pStyle w:val="SAPMaterialNumber"/>
            </w:pPr>
          </w:p>
        </w:tc>
      </w:tr>
    </w:tbl>
    <w:p w:rsidR="00A476BE" w:rsidRPr="004D4EB4" w:rsidRDefault="00A476BE"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476BE"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76BE">
      <w:pPr>
        <w:spacing w:before="0" w:after="0" w:line="240" w:lineRule="auto"/>
      </w:pPr>
      <w:r>
        <w:separator/>
      </w:r>
    </w:p>
  </w:endnote>
  <w:endnote w:type="continuationSeparator" w:id="0">
    <w:p w:rsidR="00000000" w:rsidRDefault="00A476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BE" w:rsidRDefault="00A47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76BE" w:rsidRPr="005D1853" w:rsidTr="00A213DE">
      <w:tc>
        <w:tcPr>
          <w:tcW w:w="5245" w:type="dxa"/>
          <w:vAlign w:val="bottom"/>
        </w:tcPr>
        <w:p w:rsidR="00A476BE" w:rsidRDefault="00A476BE" w:rsidP="00A213DE">
          <w:pPr>
            <w:pStyle w:val="SAPFooterleft"/>
          </w:pPr>
          <w:fldSimple w:instr=" REF maintitle \* MERGEFORMAT ">
            <w:r>
              <w:t>Hauptbuchallokationszyklus (1GI_DE)</w:t>
            </w:r>
          </w:fldSimple>
        </w:p>
        <w:p w:rsidR="00A476BE" w:rsidRPr="001B2C66" w:rsidRDefault="00A476B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476BE" w:rsidRPr="00860C35" w:rsidRDefault="00A476B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476BE">
            <w:rPr>
              <w:rStyle w:val="SAPFooterSecurityLevel"/>
            </w:rPr>
            <w:t>public</w:t>
          </w:r>
          <w:r>
            <w:rPr>
              <w:rStyle w:val="SAPFooterSecurityLevel"/>
            </w:rPr>
            <w:fldChar w:fldCharType="end"/>
          </w:r>
          <w:r w:rsidRPr="00860C35">
            <w:rPr>
              <w:rStyle w:val="SAPFooterSecurityLevel"/>
            </w:rPr>
            <w:t xml:space="preserve"> </w:t>
          </w:r>
        </w:p>
        <w:p w:rsidR="00A476BE" w:rsidRPr="00860C35" w:rsidRDefault="00A476BE"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76BE" w:rsidRPr="004319A4" w:rsidRDefault="00A476B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A476BE" w:rsidRDefault="00A476BE" w:rsidP="00E11945">
    <w:pPr>
      <w:pStyle w:val="Footer"/>
    </w:pPr>
  </w:p>
  <w:p w:rsidR="00A476BE" w:rsidRDefault="00A476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BE" w:rsidRDefault="00A476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BE" w:rsidRPr="00A476BE" w:rsidRDefault="00A476BE" w:rsidP="00A476BE">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0A1" w:rsidRPr="00A476BE" w:rsidRDefault="00A476BE" w:rsidP="00A476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BE" w:rsidRPr="00A476BE" w:rsidRDefault="00A476BE" w:rsidP="00A47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76BE">
      <w:pPr>
        <w:spacing w:before="0" w:after="0" w:line="240" w:lineRule="auto"/>
      </w:pPr>
      <w:r>
        <w:rPr>
          <w:color w:val="000000"/>
        </w:rPr>
        <w:separator/>
      </w:r>
    </w:p>
  </w:footnote>
  <w:footnote w:type="continuationSeparator" w:id="0">
    <w:p w:rsidR="00000000" w:rsidRDefault="00A476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BE" w:rsidRDefault="00A47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BE" w:rsidRPr="005B6104" w:rsidRDefault="00A476BE" w:rsidP="00DC6B82">
    <w:pPr>
      <w:pStyle w:val="SAPHeader"/>
      <w:rPr>
        <w:sz w:val="4"/>
        <w:szCs w:val="4"/>
        <w:lang w:val="de-DE"/>
      </w:rPr>
    </w:pPr>
  </w:p>
  <w:p w:rsidR="00A476BE" w:rsidRPr="00DC6B82" w:rsidRDefault="00A476BE" w:rsidP="00DC6B82">
    <w:pPr>
      <w:pStyle w:val="Header"/>
      <w:rPr>
        <w:sz w:val="2"/>
        <w:szCs w:val="2"/>
      </w:rPr>
    </w:pPr>
  </w:p>
  <w:p w:rsidR="00A476BE" w:rsidRDefault="00A47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76BE" w:rsidRPr="005D1853" w:rsidTr="00A213DE">
      <w:tc>
        <w:tcPr>
          <w:tcW w:w="5245" w:type="dxa"/>
          <w:vAlign w:val="bottom"/>
        </w:tcPr>
        <w:p w:rsidR="00A476BE" w:rsidRDefault="00A476BE" w:rsidP="00A213DE">
          <w:pPr>
            <w:pStyle w:val="SAPFooterleft"/>
          </w:pPr>
          <w:fldSimple w:instr=" REF maintitle \* MERGEFORMAT ">
            <w:sdt>
              <w:sdtPr>
                <w:alias w:val="Scope item name"/>
                <w:tag w:val="Scope item name"/>
                <w:id w:val="-1612121847"/>
                <w:placeholder>
                  <w:docPart w:val="89C0EFF1378E4FCD9C43A9DFE1E5FA78"/>
                </w:placeholder>
                <w:showingPlcHdr/>
              </w:sdtPr>
              <w:sdtContent>
                <w:r>
                  <w:t>Enter Scope Item Name</w:t>
                </w:r>
              </w:sdtContent>
            </w:sdt>
          </w:fldSimple>
        </w:p>
        <w:p w:rsidR="00A476BE" w:rsidRPr="001B2C66" w:rsidRDefault="00A476B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476BE" w:rsidRPr="00860C35" w:rsidRDefault="00A476B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476BE" w:rsidRPr="00860C35" w:rsidRDefault="00A476B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76BE" w:rsidRPr="004319A4" w:rsidRDefault="00A476B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476BE" w:rsidRDefault="00A476BE" w:rsidP="00E11945">
    <w:pPr>
      <w:pStyle w:val="Footer"/>
    </w:pPr>
  </w:p>
  <w:p w:rsidR="00A476BE" w:rsidRDefault="00A476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76BE" w:rsidRPr="005D1853" w:rsidTr="00A213DE">
      <w:tc>
        <w:tcPr>
          <w:tcW w:w="5245" w:type="dxa"/>
          <w:vAlign w:val="bottom"/>
        </w:tcPr>
        <w:p w:rsidR="00A476BE" w:rsidRDefault="00A476BE" w:rsidP="00A213DE">
          <w:pPr>
            <w:pStyle w:val="SAPFooterleft"/>
          </w:pPr>
          <w:fldSimple w:instr=" REF maintitle \* MERGEFORMAT ">
            <w:sdt>
              <w:sdtPr>
                <w:alias w:val="Scope item name"/>
                <w:tag w:val="Scope item name"/>
                <w:id w:val="1789543015"/>
                <w:placeholder>
                  <w:docPart w:val="73B49C1C05FA46F894DDDB667269279E"/>
                </w:placeholder>
                <w:showingPlcHdr/>
              </w:sdtPr>
              <w:sdtContent>
                <w:r>
                  <w:t>Enter Scope Item Name</w:t>
                </w:r>
              </w:sdtContent>
            </w:sdt>
          </w:fldSimple>
        </w:p>
        <w:p w:rsidR="00A476BE" w:rsidRPr="001B2C66" w:rsidRDefault="00A476B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476BE" w:rsidRPr="00860C35" w:rsidRDefault="00A476B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476BE" w:rsidRPr="00860C35" w:rsidRDefault="00A476B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76BE" w:rsidRPr="004319A4" w:rsidRDefault="00A476B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476BE" w:rsidRDefault="00A476BE" w:rsidP="00E11945">
    <w:pPr>
      <w:pStyle w:val="Footer"/>
    </w:pPr>
  </w:p>
  <w:p w:rsidR="00A476BE" w:rsidRPr="00A476BE" w:rsidRDefault="00A476BE" w:rsidP="00A476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BE" w:rsidRPr="00A476BE" w:rsidRDefault="00A476BE" w:rsidP="00A476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BE" w:rsidRPr="00A476BE" w:rsidRDefault="00A476BE" w:rsidP="00A47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C0AB02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D32708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0BACB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3F6E2E"/>
    <w:multiLevelType w:val="multilevel"/>
    <w:tmpl w:val="4B94EC4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E725F20"/>
    <w:multiLevelType w:val="multilevel"/>
    <w:tmpl w:val="2732F97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A6550BC"/>
    <w:multiLevelType w:val="multilevel"/>
    <w:tmpl w:val="0FBAD52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CBA43C7"/>
    <w:multiLevelType w:val="multilevel"/>
    <w:tmpl w:val="9E5A831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E52C1"/>
    <w:rsid w:val="00A476BE"/>
    <w:rsid w:val="00FE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6B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476BE"/>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476B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476B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476BE"/>
    <w:pPr>
      <w:numPr>
        <w:ilvl w:val="3"/>
      </w:numPr>
      <w:outlineLvl w:val="3"/>
    </w:pPr>
    <w:rPr>
      <w:bCs/>
      <w:iCs/>
    </w:rPr>
  </w:style>
  <w:style w:type="paragraph" w:styleId="Heading5">
    <w:name w:val="heading 5"/>
    <w:basedOn w:val="Heading2"/>
    <w:next w:val="Normal"/>
    <w:link w:val="Heading5Char"/>
    <w:unhideWhenUsed/>
    <w:qFormat/>
    <w:rsid w:val="00A476B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476B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476BE"/>
    <w:pPr>
      <w:spacing w:before="60" w:after="60"/>
    </w:pPr>
    <w:rPr>
      <w:b/>
      <w:bCs/>
      <w:color w:val="FFFFFF" w:themeColor="background1"/>
      <w:sz w:val="18"/>
    </w:rPr>
  </w:style>
  <w:style w:type="character" w:customStyle="1" w:styleId="SAPEmphasis">
    <w:name w:val="SAP_Emphasis"/>
    <w:basedOn w:val="DefaultParagraphFont"/>
    <w:uiPriority w:val="1"/>
    <w:qFormat/>
    <w:rsid w:val="00A476B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476B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476B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476B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476B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476BE"/>
    <w:pPr>
      <w:keepNext w:val="0"/>
      <w:spacing w:before="0"/>
    </w:pPr>
  </w:style>
  <w:style w:type="paragraph" w:styleId="TOC3">
    <w:name w:val="toc 3"/>
    <w:basedOn w:val="TOC1"/>
    <w:autoRedefine/>
    <w:uiPriority w:val="39"/>
    <w:unhideWhenUsed/>
    <w:rsid w:val="00A476BE"/>
    <w:pPr>
      <w:keepNext w:val="0"/>
      <w:tabs>
        <w:tab w:val="left" w:pos="1418"/>
      </w:tabs>
      <w:spacing w:before="0"/>
      <w:ind w:left="1418" w:hanging="794"/>
    </w:pPr>
  </w:style>
  <w:style w:type="paragraph" w:styleId="TOC4">
    <w:name w:val="toc 4"/>
    <w:basedOn w:val="TOC3"/>
    <w:next w:val="Normal"/>
    <w:autoRedefine/>
    <w:uiPriority w:val="39"/>
    <w:unhideWhenUsed/>
    <w:rsid w:val="00A476BE"/>
    <w:pPr>
      <w:tabs>
        <w:tab w:val="left" w:pos="1985"/>
      </w:tabs>
      <w:ind w:right="851"/>
    </w:pPr>
  </w:style>
  <w:style w:type="paragraph" w:styleId="TOC5">
    <w:name w:val="toc 5"/>
    <w:basedOn w:val="TOC4"/>
    <w:next w:val="Normal"/>
    <w:autoRedefine/>
    <w:uiPriority w:val="39"/>
    <w:unhideWhenUsed/>
    <w:rsid w:val="00A476BE"/>
  </w:style>
  <w:style w:type="character" w:customStyle="1" w:styleId="SAPKeyboard">
    <w:name w:val="SAP_Keyboard"/>
    <w:basedOn w:val="SAPMonospace"/>
    <w:uiPriority w:val="1"/>
    <w:qFormat/>
    <w:rsid w:val="00A476B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476B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476BE"/>
    <w:rPr>
      <w:sz w:val="20"/>
      <w:szCs w:val="24"/>
    </w:rPr>
  </w:style>
  <w:style w:type="character" w:customStyle="1" w:styleId="TitleChar">
    <w:name w:val="Title Char"/>
    <w:basedOn w:val="StandardChar"/>
    <w:link w:val="Title"/>
    <w:rsid w:val="00A476BE"/>
    <w:rPr>
      <w:rFonts w:cs="Arial"/>
      <w:b/>
      <w:bCs/>
      <w:color w:val="333399"/>
      <w:sz w:val="48"/>
      <w:szCs w:val="32"/>
    </w:rPr>
  </w:style>
  <w:style w:type="character" w:customStyle="1" w:styleId="SAPNoteHeadingChar">
    <w:name w:val="SAP_NoteHeading Char"/>
    <w:basedOn w:val="TitleChar"/>
    <w:link w:val="SAPNoteHeading"/>
    <w:rsid w:val="00A476B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476B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476B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476B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476B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476BE"/>
    <w:pPr>
      <w:numPr>
        <w:numId w:val="0"/>
      </w:numPr>
      <w:outlineLvl w:val="9"/>
    </w:pPr>
    <w:rPr>
      <w:b/>
    </w:rPr>
  </w:style>
  <w:style w:type="character" w:customStyle="1" w:styleId="SAPHeading1NoNumberChar">
    <w:name w:val="SAP_Heading1NoNumber Char"/>
    <w:basedOn w:val="TitleChar"/>
    <w:link w:val="SAPHeading1NoNumber"/>
    <w:rsid w:val="00A476B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476B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476BE"/>
    <w:pPr>
      <w:numPr>
        <w:numId w:val="10"/>
      </w:numPr>
    </w:pPr>
  </w:style>
  <w:style w:type="paragraph" w:styleId="ListNumber2">
    <w:name w:val="List Number 2"/>
    <w:basedOn w:val="Normal"/>
    <w:uiPriority w:val="99"/>
    <w:unhideWhenUsed/>
    <w:qFormat/>
    <w:rsid w:val="00A476BE"/>
    <w:pPr>
      <w:numPr>
        <w:ilvl w:val="1"/>
        <w:numId w:val="10"/>
      </w:numPr>
    </w:pPr>
  </w:style>
  <w:style w:type="paragraph" w:styleId="ListNumber3">
    <w:name w:val="List Number 3"/>
    <w:basedOn w:val="Normal"/>
    <w:uiPriority w:val="99"/>
    <w:unhideWhenUsed/>
    <w:qFormat/>
    <w:rsid w:val="00A476BE"/>
    <w:pPr>
      <w:numPr>
        <w:ilvl w:val="2"/>
        <w:numId w:val="10"/>
      </w:numPr>
    </w:pPr>
  </w:style>
  <w:style w:type="paragraph" w:styleId="ListBullet">
    <w:name w:val="List Bullet"/>
    <w:basedOn w:val="Normal"/>
    <w:uiPriority w:val="99"/>
    <w:unhideWhenUsed/>
    <w:qFormat/>
    <w:rsid w:val="00A476BE"/>
    <w:pPr>
      <w:numPr>
        <w:numId w:val="12"/>
      </w:numPr>
    </w:pPr>
  </w:style>
  <w:style w:type="paragraph" w:styleId="ListBullet2">
    <w:name w:val="List Bullet 2"/>
    <w:basedOn w:val="Normal"/>
    <w:uiPriority w:val="99"/>
    <w:unhideWhenUsed/>
    <w:qFormat/>
    <w:rsid w:val="00A476BE"/>
    <w:pPr>
      <w:numPr>
        <w:numId w:val="14"/>
      </w:numPr>
    </w:pPr>
  </w:style>
  <w:style w:type="paragraph" w:styleId="ListBullet3">
    <w:name w:val="List Bullet 3"/>
    <w:basedOn w:val="Normal"/>
    <w:uiPriority w:val="99"/>
    <w:unhideWhenUsed/>
    <w:qFormat/>
    <w:rsid w:val="00A476BE"/>
    <w:pPr>
      <w:numPr>
        <w:numId w:val="16"/>
      </w:numPr>
    </w:pPr>
  </w:style>
  <w:style w:type="paragraph" w:styleId="ListContinue">
    <w:name w:val="List Continue"/>
    <w:basedOn w:val="Normal"/>
    <w:uiPriority w:val="99"/>
    <w:unhideWhenUsed/>
    <w:qFormat/>
    <w:rsid w:val="00A476BE"/>
    <w:pPr>
      <w:ind w:left="340"/>
    </w:pPr>
  </w:style>
  <w:style w:type="paragraph" w:styleId="ListContinue2">
    <w:name w:val="List Continue 2"/>
    <w:basedOn w:val="Normal"/>
    <w:uiPriority w:val="99"/>
    <w:unhideWhenUsed/>
    <w:qFormat/>
    <w:rsid w:val="00A476BE"/>
    <w:pPr>
      <w:ind w:left="680"/>
    </w:pPr>
  </w:style>
  <w:style w:type="paragraph" w:styleId="ListContinue3">
    <w:name w:val="List Continue 3"/>
    <w:basedOn w:val="Normal"/>
    <w:uiPriority w:val="99"/>
    <w:unhideWhenUsed/>
    <w:qFormat/>
    <w:rsid w:val="00A476BE"/>
    <w:pPr>
      <w:ind w:left="1021"/>
    </w:pPr>
  </w:style>
  <w:style w:type="character" w:customStyle="1" w:styleId="Heading1Char">
    <w:name w:val="Heading 1 Char"/>
    <w:basedOn w:val="DefaultParagraphFont"/>
    <w:link w:val="Heading1"/>
    <w:uiPriority w:val="9"/>
    <w:locked/>
    <w:rsid w:val="00A476B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476B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476B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476B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476B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4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476BE"/>
    <w:rPr>
      <w:color w:val="auto"/>
      <w:sz w:val="24"/>
    </w:rPr>
  </w:style>
  <w:style w:type="paragraph" w:customStyle="1" w:styleId="SAPMainTitle">
    <w:name w:val="SAP_MainTitle"/>
    <w:basedOn w:val="Normal"/>
    <w:next w:val="Normal"/>
    <w:rsid w:val="00A476B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476BE"/>
    <w:pPr>
      <w:spacing w:line="260" w:lineRule="exact"/>
      <w:jc w:val="right"/>
    </w:pPr>
    <w:rPr>
      <w:caps/>
      <w:color w:val="auto"/>
      <w:spacing w:val="10"/>
      <w:sz w:val="20"/>
    </w:rPr>
  </w:style>
  <w:style w:type="paragraph" w:customStyle="1" w:styleId="SAPDocumentVersion">
    <w:name w:val="SAP_DocumentVersion"/>
    <w:basedOn w:val="SAPSecurityLevel"/>
    <w:rsid w:val="00A476B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476BE"/>
    <w:rPr>
      <w:rFonts w:ascii="BentonSans Book" w:hAnsi="BentonSans Book" w:cs="Times New Roman"/>
      <w:color w:val="0076CB"/>
      <w:sz w:val="12"/>
      <w:u w:val="none"/>
    </w:rPr>
  </w:style>
  <w:style w:type="paragraph" w:customStyle="1" w:styleId="SAPMaterialNumber">
    <w:name w:val="SAP_MaterialNumber"/>
    <w:basedOn w:val="Normal"/>
    <w:locked/>
    <w:rsid w:val="00A476B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476BE"/>
  </w:style>
  <w:style w:type="paragraph" w:customStyle="1" w:styleId="SAPFooterleft">
    <w:name w:val="SAP_Footer_left"/>
    <w:basedOn w:val="Footer"/>
    <w:locked/>
    <w:rsid w:val="00A476B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476BE"/>
    <w:rPr>
      <w:rFonts w:ascii="BentonSans Bold" w:hAnsi="BentonSans Bold" w:cs="Times New Roman"/>
    </w:rPr>
  </w:style>
  <w:style w:type="character" w:customStyle="1" w:styleId="SAPFooterSecurityLevel">
    <w:name w:val="SAP_Footer_SecurityLevel"/>
    <w:basedOn w:val="DefaultParagraphFont"/>
    <w:uiPriority w:val="1"/>
    <w:locked/>
    <w:rsid w:val="00A476BE"/>
    <w:rPr>
      <w:rFonts w:cs="Times New Roman"/>
      <w:caps/>
      <w:spacing w:val="6"/>
    </w:rPr>
  </w:style>
  <w:style w:type="paragraph" w:customStyle="1" w:styleId="SAPLastPageGray">
    <w:name w:val="SAP_LastPage_Gray"/>
    <w:basedOn w:val="Normal"/>
    <w:locked/>
    <w:rsid w:val="00A476B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476BE"/>
    <w:pPr>
      <w:spacing w:before="0" w:after="0" w:line="180" w:lineRule="exact"/>
    </w:pPr>
    <w:rPr>
      <w:rFonts w:cs="Arial"/>
      <w:sz w:val="12"/>
      <w:szCs w:val="18"/>
      <w:lang w:val="de-DE"/>
    </w:rPr>
  </w:style>
  <w:style w:type="paragraph" w:customStyle="1" w:styleId="SAPFooterright">
    <w:name w:val="SAP_Footer_right"/>
    <w:basedOn w:val="SAPFooterleft"/>
    <w:locked/>
    <w:rsid w:val="00A476BE"/>
    <w:pPr>
      <w:jc w:val="right"/>
    </w:pPr>
    <w:rPr>
      <w:noProof/>
    </w:rPr>
  </w:style>
  <w:style w:type="paragraph" w:customStyle="1" w:styleId="SAPFooterCurrentTopicRight">
    <w:name w:val="SAP_Footer_CurrentTopicRight"/>
    <w:basedOn w:val="SAPFooterright"/>
    <w:qFormat/>
    <w:locked/>
    <w:rsid w:val="00A476BE"/>
    <w:rPr>
      <w:rFonts w:ascii="BentonSans Bold" w:hAnsi="BentonSans Bold"/>
    </w:rPr>
  </w:style>
  <w:style w:type="paragraph" w:customStyle="1" w:styleId="SAPFooterCurrentTopicLeft">
    <w:name w:val="SAP_Footer_CurrentTopicLeft"/>
    <w:basedOn w:val="SAPFooterleft"/>
    <w:qFormat/>
    <w:locked/>
    <w:rsid w:val="00A476BE"/>
    <w:rPr>
      <w:rFonts w:ascii="BentonSans Bold" w:hAnsi="BentonSans Bold"/>
    </w:rPr>
  </w:style>
  <w:style w:type="paragraph" w:styleId="Header">
    <w:name w:val="header"/>
    <w:basedOn w:val="Normal"/>
    <w:link w:val="HeaderChar"/>
    <w:uiPriority w:val="99"/>
    <w:unhideWhenUsed/>
    <w:rsid w:val="00A476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76BE"/>
    <w:rPr>
      <w:rFonts w:ascii="BentonSans Book" w:eastAsia="MS Mincho" w:hAnsi="BentonSans Book" w:cs="Times New Roman"/>
      <w:kern w:val="0"/>
      <w:sz w:val="18"/>
      <w:szCs w:val="24"/>
    </w:rPr>
  </w:style>
  <w:style w:type="paragraph" w:customStyle="1" w:styleId="SAPHeader">
    <w:name w:val="SAP_Header"/>
    <w:basedOn w:val="Normal"/>
    <w:locked/>
    <w:rsid w:val="00A476B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C0EFF1378E4FCD9C43A9DFE1E5FA78"/>
        <w:category>
          <w:name w:val="General"/>
          <w:gallery w:val="placeholder"/>
        </w:category>
        <w:types>
          <w:type w:val="bbPlcHdr"/>
        </w:types>
        <w:behaviors>
          <w:behavior w:val="content"/>
        </w:behaviors>
        <w:guid w:val="{6C219392-81FB-40B7-A05E-7E9C1901D2FB}"/>
      </w:docPartPr>
      <w:docPartBody>
        <w:p w:rsidR="00000000" w:rsidRDefault="003874B8" w:rsidP="003874B8">
          <w:pPr>
            <w:pStyle w:val="89C0EFF1378E4FCD9C43A9DFE1E5FA78"/>
          </w:pPr>
          <w:r>
            <w:t>Enter Scope Item Name</w:t>
          </w:r>
        </w:p>
      </w:docPartBody>
    </w:docPart>
    <w:docPart>
      <w:docPartPr>
        <w:name w:val="73B49C1C05FA46F894DDDB667269279E"/>
        <w:category>
          <w:name w:val="General"/>
          <w:gallery w:val="placeholder"/>
        </w:category>
        <w:types>
          <w:type w:val="bbPlcHdr"/>
        </w:types>
        <w:behaviors>
          <w:behavior w:val="content"/>
        </w:behaviors>
        <w:guid w:val="{5B8A2FC4-7628-4103-AFA4-FBFBF4452807}"/>
      </w:docPartPr>
      <w:docPartBody>
        <w:p w:rsidR="00000000" w:rsidRDefault="003874B8" w:rsidP="003874B8">
          <w:pPr>
            <w:pStyle w:val="73B49C1C05FA46F894DDDB667269279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B8"/>
    <w:rsid w:val="0038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F29502C42F4164AD17DD111CB38D81">
    <w:name w:val="E4F29502C42F4164AD17DD111CB38D81"/>
    <w:rsid w:val="003874B8"/>
  </w:style>
  <w:style w:type="paragraph" w:customStyle="1" w:styleId="89C0EFF1378E4FCD9C43A9DFE1E5FA78">
    <w:name w:val="89C0EFF1378E4FCD9C43A9DFE1E5FA78"/>
    <w:rsid w:val="003874B8"/>
  </w:style>
  <w:style w:type="paragraph" w:customStyle="1" w:styleId="73B49C1C05FA46F894DDDB667269279E">
    <w:name w:val="73B49C1C05FA46F894DDDB667269279E"/>
    <w:rsid w:val="003874B8"/>
  </w:style>
  <w:style w:type="paragraph" w:customStyle="1" w:styleId="AA97B15058734724BA9900F05ACC4A76">
    <w:name w:val="AA97B15058734724BA9900F05ACC4A76"/>
    <w:rsid w:val="00387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609C6DD-8317-439D-BF80-7747979E4814}"/>
</file>

<file path=customXml/itemProps2.xml><?xml version="1.0" encoding="utf-8"?>
<ds:datastoreItem xmlns:ds="http://schemas.openxmlformats.org/officeDocument/2006/customXml" ds:itemID="{72DEAA8C-DF31-467F-B499-4BCFDEFC70A1}"/>
</file>

<file path=customXml/itemProps3.xml><?xml version="1.0" encoding="utf-8"?>
<ds:datastoreItem xmlns:ds="http://schemas.openxmlformats.org/officeDocument/2006/customXml" ds:itemID="{C810F189-98B3-42E5-ABA6-72B02A77D920}"/>
</file>

<file path=docProps/app.xml><?xml version="1.0" encoding="utf-8"?>
<Properties xmlns="http://schemas.openxmlformats.org/officeDocument/2006/extended-properties" xmlns:vt="http://schemas.openxmlformats.org/officeDocument/2006/docPropsVTypes">
  <Template>Normal.dotm</Template>
  <TotalTime>0</TotalTime>
  <Pages>15</Pages>
  <Words>2766</Words>
  <Characters>15772</Characters>
  <Application>Microsoft Office Word</Application>
  <DocSecurity>4</DocSecurity>
  <Lines>131</Lines>
  <Paragraphs>37</Paragraphs>
  <ScaleCrop>false</ScaleCrop>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2020-09-28T18:19:00Z</dcterms:created>
  <dcterms:modified xsi:type="dcterms:W3CDTF">2020-09-28T18:19:00Z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