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9824C7" w:rsidRPr="00FC413A" w:rsidTr="00494E68">
        <w:trPr>
          <w:trHeight w:hRule="exact" w:val="227"/>
        </w:trPr>
        <w:tc>
          <w:tcPr>
            <w:tcW w:w="4962" w:type="dxa"/>
            <w:tcBorders>
              <w:bottom w:val="single" w:sz="4" w:space="0" w:color="auto"/>
            </w:tcBorders>
            <w:shd w:val="clear" w:color="auto" w:fill="000000" w:themeFill="text1"/>
          </w:tcPr>
          <w:p w:rsidR="009824C7" w:rsidRPr="00FC413A" w:rsidRDefault="009824C7" w:rsidP="00494E68">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9824C7" w:rsidRPr="00FC413A" w:rsidRDefault="009824C7" w:rsidP="00494E68"/>
        </w:tc>
      </w:tr>
      <w:tr w:rsidR="009824C7" w:rsidTr="00494E68">
        <w:trPr>
          <w:trHeight w:val="636"/>
        </w:trPr>
        <w:tc>
          <w:tcPr>
            <w:tcW w:w="4962" w:type="dxa"/>
            <w:vMerge w:val="restart"/>
            <w:tcBorders>
              <w:top w:val="single" w:sz="4" w:space="0" w:color="auto"/>
              <w:bottom w:val="nil"/>
              <w:right w:val="nil"/>
            </w:tcBorders>
            <w:shd w:val="clear" w:color="auto" w:fill="F0AB00"/>
            <w:tcMar>
              <w:top w:w="113" w:type="dxa"/>
            </w:tcMar>
          </w:tcPr>
          <w:p w:rsidR="009824C7" w:rsidRPr="00E540A2" w:rsidRDefault="009824C7" w:rsidP="009824C7">
            <w:pPr>
              <w:pStyle w:val="SAPCollateralType"/>
            </w:pPr>
            <w:r>
              <w:t>Testskript</w:t>
            </w:r>
          </w:p>
          <w:p w:rsidR="009824C7" w:rsidRPr="00E540A2" w:rsidRDefault="009824C7" w:rsidP="009824C7">
            <w:pPr>
              <w:pStyle w:val="SAPDocumentVersion"/>
            </w:pPr>
            <w:r>
              <w:t>SAP S/4HANA - 25-08-20</w:t>
            </w:r>
          </w:p>
        </w:tc>
        <w:tc>
          <w:tcPr>
            <w:tcW w:w="9383" w:type="dxa"/>
            <w:tcBorders>
              <w:top w:val="single" w:sz="4" w:space="0" w:color="auto"/>
              <w:left w:val="nil"/>
              <w:bottom w:val="nil"/>
            </w:tcBorders>
            <w:shd w:val="clear" w:color="auto" w:fill="F0AB00"/>
            <w:tcMar>
              <w:top w:w="113" w:type="dxa"/>
            </w:tcMar>
          </w:tcPr>
          <w:p w:rsidR="009824C7" w:rsidRPr="00CF3F1C" w:rsidRDefault="009824C7" w:rsidP="00494E68">
            <w:pPr>
              <w:pStyle w:val="SAPSecurityLevel"/>
            </w:pPr>
            <w:bookmarkStart w:id="1" w:name="securitylevel"/>
            <w:r w:rsidRPr="00CF3F1C">
              <w:t>public</w:t>
            </w:r>
            <w:bookmarkEnd w:id="1"/>
          </w:p>
        </w:tc>
      </w:tr>
      <w:tr w:rsidR="009824C7" w:rsidTr="00494E68">
        <w:trPr>
          <w:trHeight w:hRule="exact" w:val="2402"/>
        </w:trPr>
        <w:tc>
          <w:tcPr>
            <w:tcW w:w="4962" w:type="dxa"/>
            <w:vMerge/>
            <w:tcBorders>
              <w:top w:val="nil"/>
              <w:bottom w:val="nil"/>
              <w:right w:val="nil"/>
            </w:tcBorders>
            <w:shd w:val="clear" w:color="auto" w:fill="F0AB00"/>
            <w:tcMar>
              <w:top w:w="113" w:type="dxa"/>
            </w:tcMar>
          </w:tcPr>
          <w:p w:rsidR="009824C7" w:rsidRDefault="009824C7" w:rsidP="00494E68">
            <w:pPr>
              <w:pStyle w:val="SAPCollateralType"/>
            </w:pPr>
          </w:p>
        </w:tc>
        <w:tc>
          <w:tcPr>
            <w:tcW w:w="9383" w:type="dxa"/>
            <w:tcBorders>
              <w:top w:val="nil"/>
              <w:left w:val="nil"/>
              <w:bottom w:val="nil"/>
            </w:tcBorders>
            <w:shd w:val="clear" w:color="auto" w:fill="F0AB00"/>
            <w:tcMar>
              <w:top w:w="113" w:type="dxa"/>
            </w:tcMar>
          </w:tcPr>
          <w:p w:rsidR="009824C7" w:rsidRDefault="009824C7" w:rsidP="00494E68">
            <w:pPr>
              <w:pStyle w:val="SAPMainTitle"/>
            </w:pPr>
            <w:bookmarkStart w:id="2" w:name="maintitle"/>
            <w:r>
              <w:t>Anlage im Bau - Konzernledger IFRS (1GF_DE)</w:t>
            </w:r>
            <w:bookmarkEnd w:id="2"/>
          </w:p>
          <w:p w:rsidR="009824C7" w:rsidRDefault="009824C7" w:rsidP="00494E68">
            <w:pPr>
              <w:pStyle w:val="SAPMainTitle"/>
            </w:pPr>
          </w:p>
        </w:tc>
      </w:tr>
    </w:tbl>
    <w:p w:rsidR="009824C7" w:rsidRDefault="009824C7" w:rsidP="007D4F79">
      <w:pPr>
        <w:pStyle w:val="TOC1"/>
        <w:rPr>
          <w:noProof/>
        </w:rPr>
      </w:pPr>
      <w:r>
        <w:rPr>
          <w:rFonts w:ascii="BentonSans Bold" w:hAnsi="BentonSans Bold"/>
          <w:color w:val="666666"/>
          <w:sz w:val="24"/>
        </w:rPr>
        <w:t>Inhaltsverzeichnis</w:t>
      </w: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p>
    <w:p w:rsidR="009824C7" w:rsidRDefault="009824C7">
      <w:pPr>
        <w:pStyle w:val="TOC1"/>
        <w:rPr>
          <w:rFonts w:asciiTheme="minorHAnsi" w:eastAsiaTheme="minorEastAsia" w:hAnsiTheme="minorHAnsi" w:cstheme="minorBidi"/>
          <w:noProof/>
          <w:sz w:val="22"/>
          <w:szCs w:val="22"/>
        </w:rPr>
      </w:pPr>
      <w:hyperlink w:anchor="_Toc52216717" w:history="1">
        <w:r w:rsidRPr="00621DD4">
          <w:rPr>
            <w:rStyle w:val="Hyperlink"/>
            <w:noProof/>
          </w:rPr>
          <w:t>1</w:t>
        </w:r>
        <w:r>
          <w:rPr>
            <w:rFonts w:asciiTheme="minorHAnsi" w:eastAsiaTheme="minorEastAsia" w:hAnsiTheme="minorHAnsi" w:cstheme="minorBidi"/>
            <w:noProof/>
            <w:sz w:val="22"/>
            <w:szCs w:val="22"/>
          </w:rPr>
          <w:tab/>
        </w:r>
        <w:r w:rsidRPr="00621DD4">
          <w:rPr>
            <w:rStyle w:val="Hyperlink"/>
            <w:noProof/>
          </w:rPr>
          <w:t>Zweck</w:t>
        </w:r>
        <w:r>
          <w:rPr>
            <w:noProof/>
            <w:webHidden/>
          </w:rPr>
          <w:tab/>
        </w:r>
        <w:r>
          <w:rPr>
            <w:noProof/>
            <w:webHidden/>
          </w:rPr>
          <w:fldChar w:fldCharType="begin"/>
        </w:r>
        <w:r>
          <w:rPr>
            <w:noProof/>
            <w:webHidden/>
          </w:rPr>
          <w:instrText xml:space="preserve"> PAGEREF _Toc52216717 \h </w:instrText>
        </w:r>
        <w:r>
          <w:rPr>
            <w:noProof/>
            <w:webHidden/>
          </w:rPr>
        </w:r>
        <w:r>
          <w:rPr>
            <w:noProof/>
            <w:webHidden/>
          </w:rPr>
          <w:fldChar w:fldCharType="separate"/>
        </w:r>
        <w:r>
          <w:rPr>
            <w:noProof/>
            <w:webHidden/>
          </w:rPr>
          <w:t>2</w:t>
        </w:r>
        <w:r>
          <w:rPr>
            <w:noProof/>
            <w:webHidden/>
          </w:rPr>
          <w:fldChar w:fldCharType="end"/>
        </w:r>
      </w:hyperlink>
    </w:p>
    <w:p w:rsidR="009824C7" w:rsidRDefault="009824C7">
      <w:pPr>
        <w:pStyle w:val="TOC1"/>
        <w:rPr>
          <w:rFonts w:asciiTheme="minorHAnsi" w:eastAsiaTheme="minorEastAsia" w:hAnsiTheme="minorHAnsi" w:cstheme="minorBidi"/>
          <w:noProof/>
          <w:sz w:val="22"/>
          <w:szCs w:val="22"/>
        </w:rPr>
      </w:pPr>
      <w:hyperlink w:anchor="_Toc52216718" w:history="1">
        <w:r w:rsidRPr="00621DD4">
          <w:rPr>
            <w:rStyle w:val="Hyperlink"/>
            <w:noProof/>
          </w:rPr>
          <w:t>2</w:t>
        </w:r>
        <w:r>
          <w:rPr>
            <w:rFonts w:asciiTheme="minorHAnsi" w:eastAsiaTheme="minorEastAsia" w:hAnsiTheme="minorHAnsi" w:cstheme="minorBidi"/>
            <w:noProof/>
            <w:sz w:val="22"/>
            <w:szCs w:val="22"/>
          </w:rPr>
          <w:tab/>
        </w:r>
        <w:r w:rsidRPr="00621DD4">
          <w:rPr>
            <w:rStyle w:val="Hyperlink"/>
            <w:noProof/>
          </w:rPr>
          <w:t>Voraussetzungen</w:t>
        </w:r>
        <w:r>
          <w:rPr>
            <w:noProof/>
            <w:webHidden/>
          </w:rPr>
          <w:tab/>
        </w:r>
        <w:r>
          <w:rPr>
            <w:noProof/>
            <w:webHidden/>
          </w:rPr>
          <w:fldChar w:fldCharType="begin"/>
        </w:r>
        <w:r>
          <w:rPr>
            <w:noProof/>
            <w:webHidden/>
          </w:rPr>
          <w:instrText xml:space="preserve"> PAGEREF _Toc52216718 \h </w:instrText>
        </w:r>
        <w:r>
          <w:rPr>
            <w:noProof/>
            <w:webHidden/>
          </w:rPr>
        </w:r>
        <w:r>
          <w:rPr>
            <w:noProof/>
            <w:webHidden/>
          </w:rPr>
          <w:fldChar w:fldCharType="separate"/>
        </w:r>
        <w:r>
          <w:rPr>
            <w:noProof/>
            <w:webHidden/>
          </w:rPr>
          <w:t>3</w:t>
        </w:r>
        <w:r>
          <w:rPr>
            <w:noProof/>
            <w:webHidden/>
          </w:rPr>
          <w:fldChar w:fldCharType="end"/>
        </w:r>
      </w:hyperlink>
    </w:p>
    <w:p w:rsidR="009824C7" w:rsidRDefault="009824C7">
      <w:pPr>
        <w:pStyle w:val="TOC2"/>
        <w:rPr>
          <w:rFonts w:asciiTheme="minorHAnsi" w:eastAsiaTheme="minorEastAsia" w:hAnsiTheme="minorHAnsi" w:cstheme="minorBidi"/>
          <w:noProof/>
          <w:sz w:val="22"/>
          <w:szCs w:val="22"/>
        </w:rPr>
      </w:pPr>
      <w:hyperlink w:anchor="_Toc52216719" w:history="1">
        <w:r w:rsidRPr="00621DD4">
          <w:rPr>
            <w:rStyle w:val="Hyperlink"/>
            <w:noProof/>
          </w:rPr>
          <w:t>2.1</w:t>
        </w:r>
        <w:r>
          <w:rPr>
            <w:rFonts w:asciiTheme="minorHAnsi" w:eastAsiaTheme="minorEastAsia" w:hAnsiTheme="minorHAnsi" w:cstheme="minorBidi"/>
            <w:noProof/>
            <w:sz w:val="22"/>
            <w:szCs w:val="22"/>
          </w:rPr>
          <w:tab/>
        </w:r>
        <w:r w:rsidRPr="00621DD4">
          <w:rPr>
            <w:rStyle w:val="Hyperlink"/>
            <w:noProof/>
          </w:rPr>
          <w:t>Systemzugriff</w:t>
        </w:r>
        <w:r>
          <w:rPr>
            <w:noProof/>
            <w:webHidden/>
          </w:rPr>
          <w:tab/>
        </w:r>
        <w:r>
          <w:rPr>
            <w:noProof/>
            <w:webHidden/>
          </w:rPr>
          <w:fldChar w:fldCharType="begin"/>
        </w:r>
        <w:r>
          <w:rPr>
            <w:noProof/>
            <w:webHidden/>
          </w:rPr>
          <w:instrText xml:space="preserve"> PAGEREF _Toc52216719 \h </w:instrText>
        </w:r>
        <w:r>
          <w:rPr>
            <w:noProof/>
            <w:webHidden/>
          </w:rPr>
        </w:r>
        <w:r>
          <w:rPr>
            <w:noProof/>
            <w:webHidden/>
          </w:rPr>
          <w:fldChar w:fldCharType="separate"/>
        </w:r>
        <w:r>
          <w:rPr>
            <w:noProof/>
            <w:webHidden/>
          </w:rPr>
          <w:t>3</w:t>
        </w:r>
        <w:r>
          <w:rPr>
            <w:noProof/>
            <w:webHidden/>
          </w:rPr>
          <w:fldChar w:fldCharType="end"/>
        </w:r>
      </w:hyperlink>
    </w:p>
    <w:p w:rsidR="009824C7" w:rsidRDefault="009824C7">
      <w:pPr>
        <w:pStyle w:val="TOC2"/>
        <w:rPr>
          <w:rFonts w:asciiTheme="minorHAnsi" w:eastAsiaTheme="minorEastAsia" w:hAnsiTheme="minorHAnsi" w:cstheme="minorBidi"/>
          <w:noProof/>
          <w:sz w:val="22"/>
          <w:szCs w:val="22"/>
        </w:rPr>
      </w:pPr>
      <w:hyperlink w:anchor="_Toc52216720" w:history="1">
        <w:r w:rsidRPr="00621DD4">
          <w:rPr>
            <w:rStyle w:val="Hyperlink"/>
            <w:noProof/>
          </w:rPr>
          <w:t>2.2</w:t>
        </w:r>
        <w:r>
          <w:rPr>
            <w:rFonts w:asciiTheme="minorHAnsi" w:eastAsiaTheme="minorEastAsia" w:hAnsiTheme="minorHAnsi" w:cstheme="minorBidi"/>
            <w:noProof/>
            <w:sz w:val="22"/>
            <w:szCs w:val="22"/>
          </w:rPr>
          <w:tab/>
        </w:r>
        <w:r w:rsidRPr="00621DD4">
          <w:rPr>
            <w:rStyle w:val="Hyperlink"/>
            <w:noProof/>
          </w:rPr>
          <w:t>Rollen</w:t>
        </w:r>
        <w:r>
          <w:rPr>
            <w:noProof/>
            <w:webHidden/>
          </w:rPr>
          <w:tab/>
        </w:r>
        <w:r>
          <w:rPr>
            <w:noProof/>
            <w:webHidden/>
          </w:rPr>
          <w:fldChar w:fldCharType="begin"/>
        </w:r>
        <w:r>
          <w:rPr>
            <w:noProof/>
            <w:webHidden/>
          </w:rPr>
          <w:instrText xml:space="preserve"> PAGEREF _Toc52216720 \h </w:instrText>
        </w:r>
        <w:r>
          <w:rPr>
            <w:noProof/>
            <w:webHidden/>
          </w:rPr>
        </w:r>
        <w:r>
          <w:rPr>
            <w:noProof/>
            <w:webHidden/>
          </w:rPr>
          <w:fldChar w:fldCharType="separate"/>
        </w:r>
        <w:r>
          <w:rPr>
            <w:noProof/>
            <w:webHidden/>
          </w:rPr>
          <w:t>3</w:t>
        </w:r>
        <w:r>
          <w:rPr>
            <w:noProof/>
            <w:webHidden/>
          </w:rPr>
          <w:fldChar w:fldCharType="end"/>
        </w:r>
      </w:hyperlink>
    </w:p>
    <w:p w:rsidR="009824C7" w:rsidRDefault="009824C7">
      <w:pPr>
        <w:pStyle w:val="TOC2"/>
        <w:rPr>
          <w:rFonts w:asciiTheme="minorHAnsi" w:eastAsiaTheme="minorEastAsia" w:hAnsiTheme="minorHAnsi" w:cstheme="minorBidi"/>
          <w:noProof/>
          <w:sz w:val="22"/>
          <w:szCs w:val="22"/>
        </w:rPr>
      </w:pPr>
      <w:hyperlink w:anchor="_Toc52216721" w:history="1">
        <w:r w:rsidRPr="00621DD4">
          <w:rPr>
            <w:rStyle w:val="Hyperlink"/>
            <w:noProof/>
          </w:rPr>
          <w:t>2.3</w:t>
        </w:r>
        <w:r>
          <w:rPr>
            <w:rFonts w:asciiTheme="minorHAnsi" w:eastAsiaTheme="minorEastAsia" w:hAnsiTheme="minorHAnsi" w:cstheme="minorBidi"/>
            <w:noProof/>
            <w:sz w:val="22"/>
            <w:szCs w:val="22"/>
          </w:rPr>
          <w:tab/>
        </w:r>
        <w:r w:rsidRPr="00621DD4">
          <w:rPr>
            <w:rStyle w:val="Hyperlink"/>
            <w:noProof/>
          </w:rPr>
          <w:t>Stammdaten, Organisationsdaten und sonstige Daten</w:t>
        </w:r>
        <w:r>
          <w:rPr>
            <w:noProof/>
            <w:webHidden/>
          </w:rPr>
          <w:tab/>
        </w:r>
        <w:r>
          <w:rPr>
            <w:noProof/>
            <w:webHidden/>
          </w:rPr>
          <w:fldChar w:fldCharType="begin"/>
        </w:r>
        <w:r>
          <w:rPr>
            <w:noProof/>
            <w:webHidden/>
          </w:rPr>
          <w:instrText xml:space="preserve"> PAGEREF _Toc52216721 \h </w:instrText>
        </w:r>
        <w:r>
          <w:rPr>
            <w:noProof/>
            <w:webHidden/>
          </w:rPr>
        </w:r>
        <w:r>
          <w:rPr>
            <w:noProof/>
            <w:webHidden/>
          </w:rPr>
          <w:fldChar w:fldCharType="separate"/>
        </w:r>
        <w:r>
          <w:rPr>
            <w:noProof/>
            <w:webHidden/>
          </w:rPr>
          <w:t>4</w:t>
        </w:r>
        <w:r>
          <w:rPr>
            <w:noProof/>
            <w:webHidden/>
          </w:rPr>
          <w:fldChar w:fldCharType="end"/>
        </w:r>
      </w:hyperlink>
    </w:p>
    <w:p w:rsidR="009824C7" w:rsidRDefault="009824C7">
      <w:pPr>
        <w:pStyle w:val="TOC2"/>
        <w:rPr>
          <w:rFonts w:asciiTheme="minorHAnsi" w:eastAsiaTheme="minorEastAsia" w:hAnsiTheme="minorHAnsi" w:cstheme="minorBidi"/>
          <w:noProof/>
          <w:sz w:val="22"/>
          <w:szCs w:val="22"/>
        </w:rPr>
      </w:pPr>
      <w:hyperlink w:anchor="_Toc52216722" w:history="1">
        <w:r w:rsidRPr="00621DD4">
          <w:rPr>
            <w:rStyle w:val="Hyperlink"/>
            <w:noProof/>
          </w:rPr>
          <w:t>2.4</w:t>
        </w:r>
        <w:r>
          <w:rPr>
            <w:rFonts w:asciiTheme="minorHAnsi" w:eastAsiaTheme="minorEastAsia" w:hAnsiTheme="minorHAnsi" w:cstheme="minorBidi"/>
            <w:noProof/>
            <w:sz w:val="22"/>
            <w:szCs w:val="22"/>
          </w:rPr>
          <w:tab/>
        </w:r>
        <w:r w:rsidRPr="00621DD4">
          <w:rPr>
            <w:rStyle w:val="Hyperlink"/>
            <w:noProof/>
          </w:rPr>
          <w:t>Voraussetzungen/Situation</w:t>
        </w:r>
        <w:r>
          <w:rPr>
            <w:noProof/>
            <w:webHidden/>
          </w:rPr>
          <w:tab/>
        </w:r>
        <w:r>
          <w:rPr>
            <w:noProof/>
            <w:webHidden/>
          </w:rPr>
          <w:fldChar w:fldCharType="begin"/>
        </w:r>
        <w:r>
          <w:rPr>
            <w:noProof/>
            <w:webHidden/>
          </w:rPr>
          <w:instrText xml:space="preserve"> PAGEREF _Toc52216722 \h </w:instrText>
        </w:r>
        <w:r>
          <w:rPr>
            <w:noProof/>
            <w:webHidden/>
          </w:rPr>
        </w:r>
        <w:r>
          <w:rPr>
            <w:noProof/>
            <w:webHidden/>
          </w:rPr>
          <w:fldChar w:fldCharType="separate"/>
        </w:r>
        <w:r>
          <w:rPr>
            <w:noProof/>
            <w:webHidden/>
          </w:rPr>
          <w:t>6</w:t>
        </w:r>
        <w:r>
          <w:rPr>
            <w:noProof/>
            <w:webHidden/>
          </w:rPr>
          <w:fldChar w:fldCharType="end"/>
        </w:r>
      </w:hyperlink>
    </w:p>
    <w:p w:rsidR="009824C7" w:rsidRDefault="009824C7">
      <w:pPr>
        <w:pStyle w:val="TOC2"/>
        <w:rPr>
          <w:rFonts w:asciiTheme="minorHAnsi" w:eastAsiaTheme="minorEastAsia" w:hAnsiTheme="minorHAnsi" w:cstheme="minorBidi"/>
          <w:noProof/>
          <w:sz w:val="22"/>
          <w:szCs w:val="22"/>
        </w:rPr>
      </w:pPr>
      <w:hyperlink w:anchor="_Toc52216723" w:history="1">
        <w:r w:rsidRPr="00621DD4">
          <w:rPr>
            <w:rStyle w:val="Hyperlink"/>
            <w:noProof/>
          </w:rPr>
          <w:t>2.5</w:t>
        </w:r>
        <w:r>
          <w:rPr>
            <w:rFonts w:asciiTheme="minorHAnsi" w:eastAsiaTheme="minorEastAsia" w:hAnsiTheme="minorHAnsi" w:cstheme="minorBidi"/>
            <w:noProof/>
            <w:sz w:val="22"/>
            <w:szCs w:val="22"/>
          </w:rPr>
          <w:tab/>
        </w:r>
        <w:r w:rsidRPr="00621DD4">
          <w:rPr>
            <w:rStyle w:val="Hyperlink"/>
            <w:noProof/>
          </w:rPr>
          <w:t>Vorbereitende Schritte</w:t>
        </w:r>
        <w:r>
          <w:rPr>
            <w:noProof/>
            <w:webHidden/>
          </w:rPr>
          <w:tab/>
        </w:r>
        <w:r>
          <w:rPr>
            <w:noProof/>
            <w:webHidden/>
          </w:rPr>
          <w:fldChar w:fldCharType="begin"/>
        </w:r>
        <w:r>
          <w:rPr>
            <w:noProof/>
            <w:webHidden/>
          </w:rPr>
          <w:instrText xml:space="preserve"> PAGEREF _Toc52216723 \h </w:instrText>
        </w:r>
        <w:r>
          <w:rPr>
            <w:noProof/>
            <w:webHidden/>
          </w:rPr>
        </w:r>
        <w:r>
          <w:rPr>
            <w:noProof/>
            <w:webHidden/>
          </w:rPr>
          <w:fldChar w:fldCharType="separate"/>
        </w:r>
        <w:r>
          <w:rPr>
            <w:noProof/>
            <w:webHidden/>
          </w:rPr>
          <w:t>6</w:t>
        </w:r>
        <w:r>
          <w:rPr>
            <w:noProof/>
            <w:webHidden/>
          </w:rPr>
          <w:fldChar w:fldCharType="end"/>
        </w:r>
      </w:hyperlink>
    </w:p>
    <w:p w:rsidR="009824C7" w:rsidRDefault="009824C7">
      <w:pPr>
        <w:pStyle w:val="TOC3"/>
        <w:rPr>
          <w:rFonts w:asciiTheme="minorHAnsi" w:eastAsiaTheme="minorEastAsia" w:hAnsiTheme="minorHAnsi" w:cstheme="minorBidi"/>
          <w:noProof/>
          <w:sz w:val="22"/>
          <w:szCs w:val="22"/>
        </w:rPr>
      </w:pPr>
      <w:hyperlink w:anchor="_Toc52216724" w:history="1">
        <w:r w:rsidRPr="00621DD4">
          <w:rPr>
            <w:rStyle w:val="Hyperlink"/>
            <w:noProof/>
          </w:rPr>
          <w:t>2.5.1</w:t>
        </w:r>
        <w:r>
          <w:rPr>
            <w:rFonts w:asciiTheme="minorHAnsi" w:eastAsiaTheme="minorEastAsia" w:hAnsiTheme="minorHAnsi" w:cstheme="minorBidi"/>
            <w:noProof/>
            <w:sz w:val="22"/>
            <w:szCs w:val="22"/>
          </w:rPr>
          <w:tab/>
        </w:r>
        <w:r w:rsidRPr="00621DD4">
          <w:rPr>
            <w:rStyle w:val="Hyperlink"/>
            <w:noProof/>
          </w:rPr>
          <w:t>Bereitschaft des Anlagenbuchhaltungssystems überprüfen</w:t>
        </w:r>
        <w:r>
          <w:rPr>
            <w:noProof/>
            <w:webHidden/>
          </w:rPr>
          <w:tab/>
        </w:r>
        <w:r>
          <w:rPr>
            <w:noProof/>
            <w:webHidden/>
          </w:rPr>
          <w:fldChar w:fldCharType="begin"/>
        </w:r>
        <w:r>
          <w:rPr>
            <w:noProof/>
            <w:webHidden/>
          </w:rPr>
          <w:instrText xml:space="preserve"> PAGEREF _Toc52216724 \h </w:instrText>
        </w:r>
        <w:r>
          <w:rPr>
            <w:noProof/>
            <w:webHidden/>
          </w:rPr>
        </w:r>
        <w:r>
          <w:rPr>
            <w:noProof/>
            <w:webHidden/>
          </w:rPr>
          <w:fldChar w:fldCharType="separate"/>
        </w:r>
        <w:r>
          <w:rPr>
            <w:noProof/>
            <w:webHidden/>
          </w:rPr>
          <w:t>6</w:t>
        </w:r>
        <w:r>
          <w:rPr>
            <w:noProof/>
            <w:webHidden/>
          </w:rPr>
          <w:fldChar w:fldCharType="end"/>
        </w:r>
      </w:hyperlink>
    </w:p>
    <w:p w:rsidR="009824C7" w:rsidRDefault="009824C7">
      <w:pPr>
        <w:pStyle w:val="TOC4"/>
        <w:rPr>
          <w:rFonts w:asciiTheme="minorHAnsi" w:eastAsiaTheme="minorEastAsia" w:hAnsiTheme="minorHAnsi" w:cstheme="minorBidi"/>
          <w:noProof/>
          <w:sz w:val="22"/>
          <w:szCs w:val="22"/>
        </w:rPr>
      </w:pPr>
      <w:hyperlink w:anchor="_Toc52216725" w:history="1">
        <w:r w:rsidRPr="00621DD4">
          <w:rPr>
            <w:rStyle w:val="Hyperlink"/>
            <w:noProof/>
          </w:rPr>
          <w:t>2.5.1.1</w:t>
        </w:r>
        <w:r>
          <w:rPr>
            <w:rFonts w:asciiTheme="minorHAnsi" w:eastAsiaTheme="minorEastAsia" w:hAnsiTheme="minorHAnsi" w:cstheme="minorBidi"/>
            <w:noProof/>
            <w:sz w:val="22"/>
            <w:szCs w:val="22"/>
          </w:rPr>
          <w:tab/>
        </w:r>
        <w:r w:rsidRPr="00621DD4">
          <w:rPr>
            <w:rStyle w:val="Hyperlink"/>
            <w:noProof/>
          </w:rPr>
          <w:t>Informationen zum Übernahmedatum bestätigen</w:t>
        </w:r>
        <w:r>
          <w:rPr>
            <w:noProof/>
            <w:webHidden/>
          </w:rPr>
          <w:tab/>
        </w:r>
        <w:r>
          <w:rPr>
            <w:noProof/>
            <w:webHidden/>
          </w:rPr>
          <w:fldChar w:fldCharType="begin"/>
        </w:r>
        <w:r>
          <w:rPr>
            <w:noProof/>
            <w:webHidden/>
          </w:rPr>
          <w:instrText xml:space="preserve"> PAGEREF _Toc52216725 \h </w:instrText>
        </w:r>
        <w:r>
          <w:rPr>
            <w:noProof/>
            <w:webHidden/>
          </w:rPr>
        </w:r>
        <w:r>
          <w:rPr>
            <w:noProof/>
            <w:webHidden/>
          </w:rPr>
          <w:fldChar w:fldCharType="separate"/>
        </w:r>
        <w:r>
          <w:rPr>
            <w:noProof/>
            <w:webHidden/>
          </w:rPr>
          <w:t>6</w:t>
        </w:r>
        <w:r>
          <w:rPr>
            <w:noProof/>
            <w:webHidden/>
          </w:rPr>
          <w:fldChar w:fldCharType="end"/>
        </w:r>
      </w:hyperlink>
    </w:p>
    <w:p w:rsidR="009824C7" w:rsidRDefault="009824C7">
      <w:pPr>
        <w:pStyle w:val="TOC4"/>
        <w:rPr>
          <w:rFonts w:asciiTheme="minorHAnsi" w:eastAsiaTheme="minorEastAsia" w:hAnsiTheme="minorHAnsi" w:cstheme="minorBidi"/>
          <w:noProof/>
          <w:sz w:val="22"/>
          <w:szCs w:val="22"/>
        </w:rPr>
      </w:pPr>
      <w:hyperlink w:anchor="_Toc52216726" w:history="1">
        <w:r w:rsidRPr="00621DD4">
          <w:rPr>
            <w:rStyle w:val="Hyperlink"/>
            <w:noProof/>
          </w:rPr>
          <w:t>2.5.1.2</w:t>
        </w:r>
        <w:r>
          <w:rPr>
            <w:rFonts w:asciiTheme="minorHAnsi" w:eastAsiaTheme="minorEastAsia" w:hAnsiTheme="minorHAnsi" w:cstheme="minorBidi"/>
            <w:noProof/>
            <w:sz w:val="22"/>
            <w:szCs w:val="22"/>
          </w:rPr>
          <w:tab/>
        </w:r>
        <w:r w:rsidRPr="00621DD4">
          <w:rPr>
            <w:rStyle w:val="Hyperlink"/>
            <w:noProof/>
          </w:rPr>
          <w:t>Ausführung des Saldovortrags für aktuelles Geschäftsjahr bestätigen</w:t>
        </w:r>
        <w:r>
          <w:rPr>
            <w:noProof/>
            <w:webHidden/>
          </w:rPr>
          <w:tab/>
        </w:r>
        <w:r>
          <w:rPr>
            <w:noProof/>
            <w:webHidden/>
          </w:rPr>
          <w:fldChar w:fldCharType="begin"/>
        </w:r>
        <w:r>
          <w:rPr>
            <w:noProof/>
            <w:webHidden/>
          </w:rPr>
          <w:instrText xml:space="preserve"> PAGEREF _Toc52216726 \h </w:instrText>
        </w:r>
        <w:r>
          <w:rPr>
            <w:noProof/>
            <w:webHidden/>
          </w:rPr>
        </w:r>
        <w:r>
          <w:rPr>
            <w:noProof/>
            <w:webHidden/>
          </w:rPr>
          <w:fldChar w:fldCharType="separate"/>
        </w:r>
        <w:r>
          <w:rPr>
            <w:noProof/>
            <w:webHidden/>
          </w:rPr>
          <w:t>8</w:t>
        </w:r>
        <w:r>
          <w:rPr>
            <w:noProof/>
            <w:webHidden/>
          </w:rPr>
          <w:fldChar w:fldCharType="end"/>
        </w:r>
      </w:hyperlink>
    </w:p>
    <w:p w:rsidR="009824C7" w:rsidRDefault="009824C7">
      <w:pPr>
        <w:pStyle w:val="TOC4"/>
        <w:rPr>
          <w:rFonts w:asciiTheme="minorHAnsi" w:eastAsiaTheme="minorEastAsia" w:hAnsiTheme="minorHAnsi" w:cstheme="minorBidi"/>
          <w:noProof/>
          <w:sz w:val="22"/>
          <w:szCs w:val="22"/>
        </w:rPr>
      </w:pPr>
      <w:hyperlink w:anchor="_Toc52216727" w:history="1">
        <w:r w:rsidRPr="00621DD4">
          <w:rPr>
            <w:rStyle w:val="Hyperlink"/>
            <w:noProof/>
          </w:rPr>
          <w:t>2.5.1.3</w:t>
        </w:r>
        <w:r>
          <w:rPr>
            <w:rFonts w:asciiTheme="minorHAnsi" w:eastAsiaTheme="minorEastAsia" w:hAnsiTheme="minorHAnsi" w:cstheme="minorBidi"/>
            <w:noProof/>
            <w:sz w:val="22"/>
            <w:szCs w:val="22"/>
          </w:rPr>
          <w:tab/>
        </w:r>
        <w:r w:rsidRPr="00621DD4">
          <w:rPr>
            <w:rStyle w:val="Hyperlink"/>
            <w:noProof/>
          </w:rPr>
          <w:t>Anlagenstamm für Altanlage anlegen</w:t>
        </w:r>
        <w:r>
          <w:rPr>
            <w:noProof/>
            <w:webHidden/>
          </w:rPr>
          <w:tab/>
        </w:r>
        <w:r>
          <w:rPr>
            <w:noProof/>
            <w:webHidden/>
          </w:rPr>
          <w:fldChar w:fldCharType="begin"/>
        </w:r>
        <w:r>
          <w:rPr>
            <w:noProof/>
            <w:webHidden/>
          </w:rPr>
          <w:instrText xml:space="preserve"> PAGEREF _Toc52216727 \h </w:instrText>
        </w:r>
        <w:r>
          <w:rPr>
            <w:noProof/>
            <w:webHidden/>
          </w:rPr>
        </w:r>
        <w:r>
          <w:rPr>
            <w:noProof/>
            <w:webHidden/>
          </w:rPr>
          <w:fldChar w:fldCharType="separate"/>
        </w:r>
        <w:r>
          <w:rPr>
            <w:noProof/>
            <w:webHidden/>
          </w:rPr>
          <w:t>10</w:t>
        </w:r>
        <w:r>
          <w:rPr>
            <w:noProof/>
            <w:webHidden/>
          </w:rPr>
          <w:fldChar w:fldCharType="end"/>
        </w:r>
      </w:hyperlink>
    </w:p>
    <w:p w:rsidR="009824C7" w:rsidRDefault="009824C7">
      <w:pPr>
        <w:pStyle w:val="TOC4"/>
        <w:rPr>
          <w:rFonts w:asciiTheme="minorHAnsi" w:eastAsiaTheme="minorEastAsia" w:hAnsiTheme="minorHAnsi" w:cstheme="minorBidi"/>
          <w:noProof/>
          <w:sz w:val="22"/>
          <w:szCs w:val="22"/>
        </w:rPr>
      </w:pPr>
      <w:hyperlink w:anchor="_Toc52216728" w:history="1">
        <w:r w:rsidRPr="00621DD4">
          <w:rPr>
            <w:rStyle w:val="Hyperlink"/>
            <w:noProof/>
          </w:rPr>
          <w:t>2.5.1.4</w:t>
        </w:r>
        <w:r>
          <w:rPr>
            <w:rFonts w:asciiTheme="minorHAnsi" w:eastAsiaTheme="minorEastAsia" w:hAnsiTheme="minorHAnsi" w:cstheme="minorBidi"/>
            <w:noProof/>
            <w:sz w:val="22"/>
            <w:szCs w:val="22"/>
          </w:rPr>
          <w:tab/>
        </w:r>
        <w:r w:rsidRPr="00621DD4">
          <w:rPr>
            <w:rStyle w:val="Hyperlink"/>
            <w:noProof/>
          </w:rPr>
          <w:t>Offene Posten der AiB für Altanlage übernehmen</w:t>
        </w:r>
        <w:r>
          <w:rPr>
            <w:noProof/>
            <w:webHidden/>
          </w:rPr>
          <w:tab/>
        </w:r>
        <w:r>
          <w:rPr>
            <w:noProof/>
            <w:webHidden/>
          </w:rPr>
          <w:fldChar w:fldCharType="begin"/>
        </w:r>
        <w:r>
          <w:rPr>
            <w:noProof/>
            <w:webHidden/>
          </w:rPr>
          <w:instrText xml:space="preserve"> PAGEREF _Toc52216728 \h </w:instrText>
        </w:r>
        <w:r>
          <w:rPr>
            <w:noProof/>
            <w:webHidden/>
          </w:rPr>
        </w:r>
        <w:r>
          <w:rPr>
            <w:noProof/>
            <w:webHidden/>
          </w:rPr>
          <w:fldChar w:fldCharType="separate"/>
        </w:r>
        <w:r>
          <w:rPr>
            <w:noProof/>
            <w:webHidden/>
          </w:rPr>
          <w:t>12</w:t>
        </w:r>
        <w:r>
          <w:rPr>
            <w:noProof/>
            <w:webHidden/>
          </w:rPr>
          <w:fldChar w:fldCharType="end"/>
        </w:r>
      </w:hyperlink>
    </w:p>
    <w:p w:rsidR="009824C7" w:rsidRDefault="009824C7">
      <w:pPr>
        <w:pStyle w:val="TOC1"/>
        <w:rPr>
          <w:rFonts w:asciiTheme="minorHAnsi" w:eastAsiaTheme="minorEastAsia" w:hAnsiTheme="minorHAnsi" w:cstheme="minorBidi"/>
          <w:noProof/>
          <w:sz w:val="22"/>
          <w:szCs w:val="22"/>
        </w:rPr>
      </w:pPr>
      <w:hyperlink w:anchor="_Toc52216729" w:history="1">
        <w:r w:rsidRPr="00621DD4">
          <w:rPr>
            <w:rStyle w:val="Hyperlink"/>
            <w:noProof/>
          </w:rPr>
          <w:t>3</w:t>
        </w:r>
        <w:r>
          <w:rPr>
            <w:rFonts w:asciiTheme="minorHAnsi" w:eastAsiaTheme="minorEastAsia" w:hAnsiTheme="minorHAnsi" w:cstheme="minorBidi"/>
            <w:noProof/>
            <w:sz w:val="22"/>
            <w:szCs w:val="22"/>
          </w:rPr>
          <w:tab/>
        </w:r>
        <w:r w:rsidRPr="00621DD4">
          <w:rPr>
            <w:rStyle w:val="Hyperlink"/>
            <w:noProof/>
          </w:rPr>
          <w:t>Übersichtstabelle</w:t>
        </w:r>
        <w:r>
          <w:rPr>
            <w:noProof/>
            <w:webHidden/>
          </w:rPr>
          <w:tab/>
        </w:r>
        <w:r>
          <w:rPr>
            <w:noProof/>
            <w:webHidden/>
          </w:rPr>
          <w:fldChar w:fldCharType="begin"/>
        </w:r>
        <w:r>
          <w:rPr>
            <w:noProof/>
            <w:webHidden/>
          </w:rPr>
          <w:instrText xml:space="preserve"> PAGEREF _Toc52216729 \h </w:instrText>
        </w:r>
        <w:r>
          <w:rPr>
            <w:noProof/>
            <w:webHidden/>
          </w:rPr>
        </w:r>
        <w:r>
          <w:rPr>
            <w:noProof/>
            <w:webHidden/>
          </w:rPr>
          <w:fldChar w:fldCharType="separate"/>
        </w:r>
        <w:r>
          <w:rPr>
            <w:noProof/>
            <w:webHidden/>
          </w:rPr>
          <w:t>14</w:t>
        </w:r>
        <w:r>
          <w:rPr>
            <w:noProof/>
            <w:webHidden/>
          </w:rPr>
          <w:fldChar w:fldCharType="end"/>
        </w:r>
      </w:hyperlink>
    </w:p>
    <w:p w:rsidR="009824C7" w:rsidRDefault="009824C7">
      <w:pPr>
        <w:pStyle w:val="TOC1"/>
        <w:rPr>
          <w:rFonts w:asciiTheme="minorHAnsi" w:eastAsiaTheme="minorEastAsia" w:hAnsiTheme="minorHAnsi" w:cstheme="minorBidi"/>
          <w:noProof/>
          <w:sz w:val="22"/>
          <w:szCs w:val="22"/>
        </w:rPr>
      </w:pPr>
      <w:hyperlink w:anchor="_Toc52216730" w:history="1">
        <w:r w:rsidRPr="00621DD4">
          <w:rPr>
            <w:rStyle w:val="Hyperlink"/>
            <w:noProof/>
          </w:rPr>
          <w:t>4</w:t>
        </w:r>
        <w:r>
          <w:rPr>
            <w:rFonts w:asciiTheme="minorHAnsi" w:eastAsiaTheme="minorEastAsia" w:hAnsiTheme="minorHAnsi" w:cstheme="minorBidi"/>
            <w:noProof/>
            <w:sz w:val="22"/>
            <w:szCs w:val="22"/>
          </w:rPr>
          <w:tab/>
        </w:r>
        <w:r w:rsidRPr="00621DD4">
          <w:rPr>
            <w:rStyle w:val="Hyperlink"/>
            <w:noProof/>
          </w:rPr>
          <w:t>Testverfahren</w:t>
        </w:r>
        <w:r>
          <w:rPr>
            <w:noProof/>
            <w:webHidden/>
          </w:rPr>
          <w:tab/>
        </w:r>
        <w:r>
          <w:rPr>
            <w:noProof/>
            <w:webHidden/>
          </w:rPr>
          <w:fldChar w:fldCharType="begin"/>
        </w:r>
        <w:r>
          <w:rPr>
            <w:noProof/>
            <w:webHidden/>
          </w:rPr>
          <w:instrText xml:space="preserve"> PAGEREF _Toc52216730 \h </w:instrText>
        </w:r>
        <w:r>
          <w:rPr>
            <w:noProof/>
            <w:webHidden/>
          </w:rPr>
        </w:r>
        <w:r>
          <w:rPr>
            <w:noProof/>
            <w:webHidden/>
          </w:rPr>
          <w:fldChar w:fldCharType="separate"/>
        </w:r>
        <w:r>
          <w:rPr>
            <w:noProof/>
            <w:webHidden/>
          </w:rPr>
          <w:t>15</w:t>
        </w:r>
        <w:r>
          <w:rPr>
            <w:noProof/>
            <w:webHidden/>
          </w:rPr>
          <w:fldChar w:fldCharType="end"/>
        </w:r>
      </w:hyperlink>
    </w:p>
    <w:p w:rsidR="009824C7" w:rsidRDefault="009824C7">
      <w:pPr>
        <w:pStyle w:val="TOC2"/>
        <w:rPr>
          <w:rFonts w:asciiTheme="minorHAnsi" w:eastAsiaTheme="minorEastAsia" w:hAnsiTheme="minorHAnsi" w:cstheme="minorBidi"/>
          <w:noProof/>
          <w:sz w:val="22"/>
          <w:szCs w:val="22"/>
        </w:rPr>
      </w:pPr>
      <w:hyperlink w:anchor="_Toc52216731" w:history="1">
        <w:r w:rsidRPr="00621DD4">
          <w:rPr>
            <w:rStyle w:val="Hyperlink"/>
            <w:noProof/>
          </w:rPr>
          <w:t>4.1</w:t>
        </w:r>
        <w:r>
          <w:rPr>
            <w:rFonts w:asciiTheme="minorHAnsi" w:eastAsiaTheme="minorEastAsia" w:hAnsiTheme="minorHAnsi" w:cstheme="minorBidi"/>
            <w:noProof/>
            <w:sz w:val="22"/>
            <w:szCs w:val="22"/>
          </w:rPr>
          <w:tab/>
        </w:r>
        <w:r w:rsidRPr="00621DD4">
          <w:rPr>
            <w:rStyle w:val="Hyperlink"/>
            <w:noProof/>
          </w:rPr>
          <w:t>Verteilungsregeln für Anlage im Bau definieren (periodische Verarbeitung)</w:t>
        </w:r>
        <w:r>
          <w:rPr>
            <w:noProof/>
            <w:webHidden/>
          </w:rPr>
          <w:tab/>
        </w:r>
        <w:r>
          <w:rPr>
            <w:noProof/>
            <w:webHidden/>
          </w:rPr>
          <w:fldChar w:fldCharType="begin"/>
        </w:r>
        <w:r>
          <w:rPr>
            <w:noProof/>
            <w:webHidden/>
          </w:rPr>
          <w:instrText xml:space="preserve"> PAGEREF _Toc52216731 \h </w:instrText>
        </w:r>
        <w:r>
          <w:rPr>
            <w:noProof/>
            <w:webHidden/>
          </w:rPr>
        </w:r>
        <w:r>
          <w:rPr>
            <w:noProof/>
            <w:webHidden/>
          </w:rPr>
          <w:fldChar w:fldCharType="separate"/>
        </w:r>
        <w:r>
          <w:rPr>
            <w:noProof/>
            <w:webHidden/>
          </w:rPr>
          <w:t>15</w:t>
        </w:r>
        <w:r>
          <w:rPr>
            <w:noProof/>
            <w:webHidden/>
          </w:rPr>
          <w:fldChar w:fldCharType="end"/>
        </w:r>
      </w:hyperlink>
    </w:p>
    <w:p w:rsidR="009824C7" w:rsidRDefault="009824C7">
      <w:pPr>
        <w:pStyle w:val="TOC2"/>
        <w:rPr>
          <w:rFonts w:asciiTheme="minorHAnsi" w:eastAsiaTheme="minorEastAsia" w:hAnsiTheme="minorHAnsi" w:cstheme="minorBidi"/>
          <w:noProof/>
          <w:sz w:val="22"/>
          <w:szCs w:val="22"/>
        </w:rPr>
      </w:pPr>
      <w:hyperlink w:anchor="_Toc52216732" w:history="1">
        <w:r w:rsidRPr="00621DD4">
          <w:rPr>
            <w:rStyle w:val="Hyperlink"/>
            <w:noProof/>
          </w:rPr>
          <w:t>4.2</w:t>
        </w:r>
        <w:r>
          <w:rPr>
            <w:rFonts w:asciiTheme="minorHAnsi" w:eastAsiaTheme="minorEastAsia" w:hAnsiTheme="minorHAnsi" w:cstheme="minorBidi"/>
            <w:noProof/>
            <w:sz w:val="22"/>
            <w:szCs w:val="22"/>
          </w:rPr>
          <w:tab/>
        </w:r>
        <w:r w:rsidRPr="00621DD4">
          <w:rPr>
            <w:rStyle w:val="Hyperlink"/>
            <w:noProof/>
          </w:rPr>
          <w:t>Abrechnung für Anlagen im Bau ausführen (periodische Verarbeitung)</w:t>
        </w:r>
        <w:r>
          <w:rPr>
            <w:noProof/>
            <w:webHidden/>
          </w:rPr>
          <w:tab/>
        </w:r>
        <w:r>
          <w:rPr>
            <w:noProof/>
            <w:webHidden/>
          </w:rPr>
          <w:fldChar w:fldCharType="begin"/>
        </w:r>
        <w:r>
          <w:rPr>
            <w:noProof/>
            <w:webHidden/>
          </w:rPr>
          <w:instrText xml:space="preserve"> PAGEREF _Toc52216732 \h </w:instrText>
        </w:r>
        <w:r>
          <w:rPr>
            <w:noProof/>
            <w:webHidden/>
          </w:rPr>
        </w:r>
        <w:r>
          <w:rPr>
            <w:noProof/>
            <w:webHidden/>
          </w:rPr>
          <w:fldChar w:fldCharType="separate"/>
        </w:r>
        <w:r>
          <w:rPr>
            <w:noProof/>
            <w:webHidden/>
          </w:rPr>
          <w:t>17</w:t>
        </w:r>
        <w:r>
          <w:rPr>
            <w:noProof/>
            <w:webHidden/>
          </w:rPr>
          <w:fldChar w:fldCharType="end"/>
        </w:r>
      </w:hyperlink>
    </w:p>
    <w:p w:rsidR="009824C7" w:rsidRDefault="009824C7" w:rsidP="007D4F79">
      <w:pPr>
        <w:tabs>
          <w:tab w:val="right" w:leader="dot" w:pos="14317"/>
        </w:tabs>
        <w:rPr>
          <w:rFonts w:ascii="BentonSans Bold" w:hAnsi="BentonSans Bold"/>
        </w:rPr>
      </w:pPr>
      <w:r>
        <w:rPr>
          <w:rFonts w:ascii="BentonSans Bold" w:hAnsi="BentonSans Bold"/>
        </w:rPr>
        <w:fldChar w:fldCharType="end"/>
      </w:r>
    </w:p>
    <w:p w:rsidR="009824C7" w:rsidRPr="007D4F79" w:rsidRDefault="009824C7" w:rsidP="007D4F79">
      <w:pPr>
        <w:spacing w:after="200" w:line="276" w:lineRule="auto"/>
        <w:rPr>
          <w:rFonts w:ascii="BentonSans Bold" w:hAnsi="BentonSans Bold"/>
        </w:rPr>
      </w:pPr>
    </w:p>
    <w:p w:rsidR="00F53DCD" w:rsidRDefault="009824C7">
      <w:pPr>
        <w:pStyle w:val="Heading1"/>
      </w:pPr>
      <w:bookmarkStart w:id="3" w:name="_Toc52216717"/>
      <w:r>
        <w:lastRenderedPageBreak/>
        <w:t>Zweck</w:t>
      </w:r>
      <w:bookmarkEnd w:id="0"/>
      <w:bookmarkEnd w:id="3"/>
    </w:p>
    <w:p w:rsidR="009824C7" w:rsidRDefault="009824C7">
      <w:r>
        <w:t xml:space="preserve">Anlagen im Bau (AiB) sind eine Sonderform der Sachanlagen. Sie werden in der Regel als separate Bilanzpositionen angezeigt, für die eine separate Kontenfindung und separate </w:t>
      </w:r>
      <w:r>
        <w:t>Anlagenklassen erforderlich sind. Während der Bauphase einer Anlage werden alle Istbuchungen der AiB zugeordnet. Sobald die Anlage fertig ist, erfolgt eine Übertragung in die Endanlage. Ledgerspezifische Transaktionen, wie "Abrechnung – Verteilungsregel" k</w:t>
      </w:r>
      <w:r>
        <w:t>önnen das Abrechnungsergebnis für verschiedene Rechnungslegungsvorschriften beeinflussen.</w:t>
      </w:r>
    </w:p>
    <w:p w:rsidR="009824C7" w:rsidRDefault="009824C7">
      <w:r>
        <w:t>Dies ist ein Umfangsbestandteil für IFRS.</w:t>
      </w:r>
    </w:p>
    <w:p w:rsidR="00F53DCD" w:rsidRDefault="009824C7">
      <w:r>
        <w:t>Dieses Dokument enthält eine detaillierte Ablaufbeschreibung, anhand deren der Umfangsbestandteil nach der Lösungsaktivier</w:t>
      </w:r>
      <w:r>
        <w:t>ung getestet werden kann; außerdem bildet es den vordefinierten Umfang der Lösung ab. Jeder Prozessschritt, Report oder Bestandteil wird in einem eigenen Abschnitt beschrieben, in dem die Interaktionen im System (Testschritte) tabellarisch dargestellt sind</w:t>
      </w:r>
      <w:r>
        <w:t>. Schritte, die nicht im Prozessumfang enthalten sind, aber zu Testzwecken benötigt werden, sind entsprechend gekennzeichnet. Projektspezifische Schritte sind zu ergänzen.</w:t>
      </w:r>
    </w:p>
    <w:p w:rsidR="00F53DCD" w:rsidRDefault="009824C7">
      <w:pPr>
        <w:pStyle w:val="Heading1"/>
      </w:pPr>
      <w:bookmarkStart w:id="4" w:name="unique_2"/>
      <w:bookmarkStart w:id="5" w:name="_Toc52216718"/>
      <w:r>
        <w:lastRenderedPageBreak/>
        <w:t>Voraussetzungen</w:t>
      </w:r>
      <w:bookmarkEnd w:id="4"/>
      <w:bookmarkEnd w:id="5"/>
    </w:p>
    <w:p w:rsidR="00F53DCD" w:rsidRDefault="009824C7">
      <w:r>
        <w:t>In diesem Abschnitt sind alle Voraussetzungen für den Test hinsichtl</w:t>
      </w:r>
      <w:r>
        <w:t>ich System, Benutzer, Stammdaten, Organisationsdaten, sonstige Testdaten und Voraussetzungen zusammengefasst.</w:t>
      </w:r>
    </w:p>
    <w:p w:rsidR="00F53DCD" w:rsidRDefault="009824C7">
      <w:pPr>
        <w:pStyle w:val="Heading2"/>
      </w:pPr>
      <w:bookmarkStart w:id="6" w:name="unique_3"/>
      <w:bookmarkStart w:id="7" w:name="_Toc52216719"/>
      <w:r>
        <w:t>Systemzugriff</w:t>
      </w:r>
      <w:bookmarkEnd w:id="6"/>
      <w:bookmarkEnd w:id="7"/>
    </w:p>
    <w:tbl>
      <w:tblPr>
        <w:tblStyle w:val="SAPStandardTable"/>
        <w:tblW w:w="0" w:type="auto"/>
        <w:tblLook w:val="0620" w:firstRow="1" w:lastRow="0" w:firstColumn="0" w:lastColumn="0" w:noHBand="1" w:noVBand="1"/>
      </w:tblPr>
      <w:tblGrid>
        <w:gridCol w:w="864"/>
        <w:gridCol w:w="13307"/>
      </w:tblGrid>
      <w:tr w:rsidR="00F53DCD" w:rsidTr="009824C7">
        <w:trPr>
          <w:cnfStyle w:val="100000000000" w:firstRow="1" w:lastRow="0" w:firstColumn="0" w:lastColumn="0" w:oddVBand="0" w:evenVBand="0" w:oddHBand="0" w:evenHBand="0" w:firstRowFirstColumn="0" w:firstRowLastColumn="0" w:lastRowFirstColumn="0" w:lastRowLastColumn="0"/>
        </w:trPr>
        <w:tc>
          <w:tcPr>
            <w:tcW w:w="0" w:type="auto"/>
          </w:tcPr>
          <w:p w:rsidR="00F53DCD" w:rsidRDefault="009824C7">
            <w:pPr>
              <w:pStyle w:val="SAPTableHeader"/>
            </w:pPr>
            <w:r>
              <w:t>System</w:t>
            </w:r>
          </w:p>
        </w:tc>
        <w:tc>
          <w:tcPr>
            <w:tcW w:w="0" w:type="auto"/>
          </w:tcPr>
          <w:p w:rsidR="00F53DCD" w:rsidRDefault="009824C7">
            <w:pPr>
              <w:pStyle w:val="SAPTableHeader"/>
            </w:pPr>
            <w:r>
              <w:t>Details</w:t>
            </w:r>
          </w:p>
        </w:tc>
      </w:tr>
      <w:tr w:rsidR="00F53DCD" w:rsidTr="009824C7">
        <w:tc>
          <w:tcPr>
            <w:tcW w:w="0" w:type="auto"/>
          </w:tcPr>
          <w:p w:rsidR="00F53DCD" w:rsidRDefault="009824C7">
            <w:r>
              <w:t>System</w:t>
            </w:r>
          </w:p>
        </w:tc>
        <w:tc>
          <w:tcPr>
            <w:tcW w:w="0" w:type="auto"/>
          </w:tcPr>
          <w:p w:rsidR="00F53DCD" w:rsidRDefault="009824C7">
            <w:r>
              <w:t>Erreichbar über SAP Fiori Launchpad. Ihr Systemadministrator stellt Ihnen die URL für den Zugriff auf die ver</w:t>
            </w:r>
            <w:r>
              <w:t>schiedenen Apps zur Verfügung, die Ihrer Rolle zugeordnet sind.</w:t>
            </w:r>
          </w:p>
        </w:tc>
      </w:tr>
    </w:tbl>
    <w:p w:rsidR="00F53DCD" w:rsidRDefault="009824C7">
      <w:pPr>
        <w:pStyle w:val="Heading2"/>
      </w:pPr>
      <w:bookmarkStart w:id="8" w:name="unique_4"/>
      <w:bookmarkStart w:id="9" w:name="_Toc52216720"/>
      <w:r>
        <w:t>Rollen</w:t>
      </w:r>
      <w:bookmarkEnd w:id="8"/>
      <w:bookmarkEnd w:id="9"/>
    </w:p>
    <w:p w:rsidR="009824C7" w:rsidRDefault="009824C7">
      <w:r>
        <w:t xml:space="preserve">Weisen Sie Ihren einzelnen Testbenutzern folgende Benutzerrollen zu. Alternativ können Sie, falls verfügbar, Benutzerrollen unter Verwendung der folgenden Bereiche mit Seiten und </w:t>
      </w:r>
      <w:r>
        <w:t>vordefinierten Apps für das SAP Fiori Launchpad anlegen und die Benutzerrollen zu Ihren individuellen Testbenutzern zuordnen.</w:t>
      </w:r>
    </w:p>
    <w:p w:rsidR="009824C7" w:rsidRDefault="009824C7">
      <w:r>
        <w:rPr>
          <w:rStyle w:val="SAPEmphasis"/>
        </w:rPr>
        <w:t xml:space="preserve">Hinweis </w:t>
      </w:r>
      <w:r>
        <w:t>Diese Rollen oder Bereiche sind Beispiele, die von SAP bereitgestellt werden. Sie können sie als Vorlagen zum Anlegen Ihr</w:t>
      </w:r>
      <w:r>
        <w:t>er eigenen Rollen und Bereiche verwenden.</w:t>
      </w:r>
    </w:p>
    <w:p w:rsidR="00F53DCD" w:rsidRDefault="009824C7">
      <w:r>
        <w:t xml:space="preserve">Weitere Informationen zu Benutzerrollen finden Sie unter </w:t>
      </w:r>
      <w:r>
        <w:rPr>
          <w:rStyle w:val="italic"/>
        </w:rPr>
        <w:t>Benutzern Benutzerrollen zuordnen</w:t>
      </w:r>
      <w:r>
        <w:t xml:space="preserve"> im </w:t>
      </w:r>
      <w:hyperlink r:id="rId7" w:history="1">
        <w:r>
          <w:rPr>
            <w:rStyle w:val="underline"/>
          </w:rPr>
          <w:t>Administrationsleitfaden für die Implementierung von</w:t>
        </w:r>
        <w:r>
          <w:rPr>
            <w:rStyle w:val="underline"/>
          </w:rPr>
          <w:t xml:space="preserve"> SAP S/4HANA mit SAP Best Practices</w:t>
        </w:r>
      </w:hyperlink>
      <w:r>
        <w:t>.</w:t>
      </w:r>
    </w:p>
    <w:tbl>
      <w:tblPr>
        <w:tblStyle w:val="SAPStandardTable"/>
        <w:tblW w:w="0" w:type="auto"/>
        <w:tblLook w:val="0620" w:firstRow="1" w:lastRow="0" w:firstColumn="0" w:lastColumn="0" w:noHBand="1" w:noVBand="1"/>
      </w:tblPr>
      <w:tblGrid>
        <w:gridCol w:w="1781"/>
        <w:gridCol w:w="2377"/>
        <w:gridCol w:w="2305"/>
        <w:gridCol w:w="2377"/>
        <w:gridCol w:w="1108"/>
      </w:tblGrid>
      <w:tr w:rsidR="00F53DCD" w:rsidTr="009824C7">
        <w:trPr>
          <w:cnfStyle w:val="100000000000" w:firstRow="1" w:lastRow="0" w:firstColumn="0" w:lastColumn="0" w:oddVBand="0" w:evenVBand="0" w:oddHBand="0" w:evenHBand="0" w:firstRowFirstColumn="0" w:firstRowLastColumn="0" w:lastRowFirstColumn="0" w:lastRowLastColumn="0"/>
        </w:trPr>
        <w:tc>
          <w:tcPr>
            <w:tcW w:w="0" w:type="auto"/>
          </w:tcPr>
          <w:p w:rsidR="00F53DCD" w:rsidRDefault="009824C7">
            <w:pPr>
              <w:pStyle w:val="SAPTableHeader"/>
            </w:pPr>
            <w:r>
              <w:t>Name (Rolle)</w:t>
            </w:r>
          </w:p>
        </w:tc>
        <w:tc>
          <w:tcPr>
            <w:tcW w:w="0" w:type="auto"/>
          </w:tcPr>
          <w:p w:rsidR="00F53DCD" w:rsidRDefault="009824C7">
            <w:pPr>
              <w:pStyle w:val="SAPTableHeader"/>
            </w:pPr>
            <w:r>
              <w:t>ID (Rolle)</w:t>
            </w:r>
          </w:p>
        </w:tc>
        <w:tc>
          <w:tcPr>
            <w:tcW w:w="0" w:type="auto"/>
          </w:tcPr>
          <w:p w:rsidR="00F53DCD" w:rsidRDefault="009824C7">
            <w:pPr>
              <w:pStyle w:val="SAPTableHeader"/>
            </w:pPr>
            <w:r>
              <w:t>Beschreibung (Bereich)</w:t>
            </w:r>
          </w:p>
        </w:tc>
        <w:tc>
          <w:tcPr>
            <w:tcW w:w="0" w:type="auto"/>
          </w:tcPr>
          <w:p w:rsidR="00F53DCD" w:rsidRDefault="009824C7">
            <w:pPr>
              <w:pStyle w:val="SAPTableHeader"/>
            </w:pPr>
            <w:r>
              <w:t>ID (Bereich)</w:t>
            </w:r>
          </w:p>
        </w:tc>
        <w:tc>
          <w:tcPr>
            <w:tcW w:w="0" w:type="auto"/>
          </w:tcPr>
          <w:p w:rsidR="00F53DCD" w:rsidRDefault="009824C7">
            <w:pPr>
              <w:pStyle w:val="SAPTableHeader"/>
            </w:pPr>
            <w:r>
              <w:t>Anmelden</w:t>
            </w:r>
          </w:p>
        </w:tc>
      </w:tr>
      <w:tr w:rsidR="00F53DCD" w:rsidTr="009824C7">
        <w:tc>
          <w:tcPr>
            <w:tcW w:w="0" w:type="auto"/>
          </w:tcPr>
          <w:p w:rsidR="00F53DCD" w:rsidRDefault="009824C7">
            <w:r>
              <w:t>Anlagenbuchhalter</w:t>
            </w:r>
          </w:p>
        </w:tc>
        <w:tc>
          <w:tcPr>
            <w:tcW w:w="0" w:type="auto"/>
          </w:tcPr>
          <w:p w:rsidR="00F53DCD" w:rsidRDefault="009824C7">
            <w:r>
              <w:rPr>
                <w:rStyle w:val="SAPMonospace"/>
              </w:rPr>
              <w:t>SAP_BR_AA_ACCOUNTANT</w:t>
            </w:r>
          </w:p>
        </w:tc>
        <w:tc>
          <w:tcPr>
            <w:tcW w:w="0" w:type="auto"/>
          </w:tcPr>
          <w:p w:rsidR="00F53DCD" w:rsidRDefault="009824C7">
            <w:r>
              <w:t>Anlagen</w:t>
            </w:r>
          </w:p>
        </w:tc>
        <w:tc>
          <w:tcPr>
            <w:tcW w:w="0" w:type="auto"/>
          </w:tcPr>
          <w:p w:rsidR="00F53DCD" w:rsidRDefault="009824C7">
            <w:r>
              <w:rPr>
                <w:rStyle w:val="SAPMonospace"/>
              </w:rPr>
              <w:t>SAP_BR_AA_ACCOUNTANT</w:t>
            </w:r>
          </w:p>
        </w:tc>
        <w:tc>
          <w:tcPr>
            <w:tcW w:w="0" w:type="auto"/>
          </w:tcPr>
          <w:p w:rsidR="00F53DCD" w:rsidRDefault="00F53DCD"/>
        </w:tc>
      </w:tr>
      <w:tr w:rsidR="00F53DCD" w:rsidTr="009824C7">
        <w:tc>
          <w:tcPr>
            <w:tcW w:w="0" w:type="auto"/>
          </w:tcPr>
          <w:p w:rsidR="00F53DCD" w:rsidRDefault="009824C7">
            <w:r>
              <w:t>Hauptbuchhalter</w:t>
            </w:r>
          </w:p>
        </w:tc>
        <w:tc>
          <w:tcPr>
            <w:tcW w:w="0" w:type="auto"/>
          </w:tcPr>
          <w:p w:rsidR="00F53DCD" w:rsidRDefault="009824C7">
            <w:r>
              <w:rPr>
                <w:rStyle w:val="SAPMonospace"/>
              </w:rPr>
              <w:t>SAP_BR_GL_ACCOUNTANT</w:t>
            </w:r>
          </w:p>
        </w:tc>
        <w:tc>
          <w:tcPr>
            <w:tcW w:w="0" w:type="auto"/>
          </w:tcPr>
          <w:p w:rsidR="00F53DCD" w:rsidRDefault="009824C7">
            <w:r>
              <w:t>Hauptbuch</w:t>
            </w:r>
          </w:p>
        </w:tc>
        <w:tc>
          <w:tcPr>
            <w:tcW w:w="0" w:type="auto"/>
          </w:tcPr>
          <w:p w:rsidR="00F53DCD" w:rsidRDefault="009824C7">
            <w:r>
              <w:rPr>
                <w:rStyle w:val="SAPMonospace"/>
              </w:rPr>
              <w:t>SAP_BR_GL_ACCOUNTANT</w:t>
            </w:r>
          </w:p>
        </w:tc>
        <w:tc>
          <w:tcPr>
            <w:tcW w:w="0" w:type="auto"/>
          </w:tcPr>
          <w:p w:rsidR="00000000" w:rsidRDefault="009824C7"/>
        </w:tc>
      </w:tr>
    </w:tbl>
    <w:p w:rsidR="00F53DCD" w:rsidRDefault="009824C7">
      <w:pPr>
        <w:pStyle w:val="Heading2"/>
      </w:pPr>
      <w:bookmarkStart w:id="10" w:name="unique_5"/>
      <w:bookmarkStart w:id="11" w:name="_Toc52216721"/>
      <w:r>
        <w:lastRenderedPageBreak/>
        <w:t>Stammdaten, Organisationsdaten und sonstige Daten</w:t>
      </w:r>
      <w:bookmarkEnd w:id="10"/>
      <w:bookmarkEnd w:id="11"/>
    </w:p>
    <w:p w:rsidR="00F53DCD" w:rsidRDefault="009824C7">
      <w:r>
        <w:t>Die Organisationsstruktur und die Stammdaten Ihres Unternehmens wurden bei der Aktivierung in Ihrem System erzeugt. Die Organisationsstruktur gibt den Aufbau Ihres Unternehmens wieder. Die Stammdaten stehen</w:t>
      </w:r>
      <w:r>
        <w:t xml:space="preserve"> beispielsweise für Materialien, Kunden und Lieferanten, je nach betrieblichem Schwerpunkt Ihres Unternehmens.</w:t>
      </w:r>
    </w:p>
    <w:p w:rsidR="00F53DCD" w:rsidRDefault="009824C7">
      <w:r>
        <w:t>Verwenden Sie beim Durchführen des Tests eigene Stammdaten. Wenn Sie ein SAP Best Practices Baseline Package installiert haben, können Sie die fo</w:t>
      </w:r>
      <w:r>
        <w:t>lgenden Baseline-Package-Beispieldaten verwenden:</w:t>
      </w:r>
    </w:p>
    <w:tbl>
      <w:tblPr>
        <w:tblStyle w:val="SAPStandardTable"/>
        <w:tblW w:w="0" w:type="auto"/>
        <w:tblLook w:val="0620" w:firstRow="1" w:lastRow="0" w:firstColumn="0" w:lastColumn="0" w:noHBand="1" w:noVBand="1"/>
      </w:tblPr>
      <w:tblGrid>
        <w:gridCol w:w="2026"/>
        <w:gridCol w:w="1148"/>
        <w:gridCol w:w="1487"/>
        <w:gridCol w:w="9510"/>
      </w:tblGrid>
      <w:tr w:rsidR="00F53DCD" w:rsidTr="009824C7">
        <w:trPr>
          <w:cnfStyle w:val="100000000000" w:firstRow="1" w:lastRow="0" w:firstColumn="0" w:lastColumn="0" w:oddVBand="0" w:evenVBand="0" w:oddHBand="0" w:evenHBand="0" w:firstRowFirstColumn="0" w:firstRowLastColumn="0" w:lastRowFirstColumn="0" w:lastRowLastColumn="0"/>
        </w:trPr>
        <w:tc>
          <w:tcPr>
            <w:tcW w:w="0" w:type="auto"/>
          </w:tcPr>
          <w:p w:rsidR="00F53DCD" w:rsidRDefault="009824C7">
            <w:pPr>
              <w:pStyle w:val="SAPTableHeader"/>
            </w:pPr>
            <w:r>
              <w:t>Daten</w:t>
            </w:r>
          </w:p>
        </w:tc>
        <w:tc>
          <w:tcPr>
            <w:tcW w:w="0" w:type="auto"/>
          </w:tcPr>
          <w:p w:rsidR="00F53DCD" w:rsidRDefault="009824C7">
            <w:pPr>
              <w:pStyle w:val="SAPTableHeader"/>
            </w:pPr>
            <w:r>
              <w:t>Beispielwert</w:t>
            </w:r>
          </w:p>
        </w:tc>
        <w:tc>
          <w:tcPr>
            <w:tcW w:w="0" w:type="auto"/>
          </w:tcPr>
          <w:p w:rsidR="00F53DCD" w:rsidRDefault="009824C7">
            <w:pPr>
              <w:pStyle w:val="SAPTableHeader"/>
            </w:pPr>
            <w:r>
              <w:t>Details</w:t>
            </w:r>
          </w:p>
        </w:tc>
        <w:tc>
          <w:tcPr>
            <w:tcW w:w="0" w:type="auto"/>
          </w:tcPr>
          <w:p w:rsidR="00F53DCD" w:rsidRDefault="009824C7">
            <w:pPr>
              <w:pStyle w:val="SAPTableHeader"/>
            </w:pPr>
            <w:r>
              <w:t>Kommentare</w:t>
            </w:r>
          </w:p>
        </w:tc>
      </w:tr>
      <w:tr w:rsidR="00F53DCD" w:rsidTr="009824C7">
        <w:tc>
          <w:tcPr>
            <w:tcW w:w="0" w:type="auto"/>
          </w:tcPr>
          <w:p w:rsidR="00F53DCD" w:rsidRDefault="009824C7">
            <w:r>
              <w:rPr>
                <w:rStyle w:val="SAPEmphasis"/>
              </w:rPr>
              <w:t>Anlagenklasse für Anlage im Bau</w:t>
            </w:r>
          </w:p>
        </w:tc>
        <w:tc>
          <w:tcPr>
            <w:tcW w:w="0" w:type="auto"/>
          </w:tcPr>
          <w:p w:rsidR="00F53DCD" w:rsidRDefault="009824C7">
            <w:r>
              <w:t>4000</w:t>
            </w:r>
          </w:p>
        </w:tc>
        <w:tc>
          <w:tcPr>
            <w:tcW w:w="0" w:type="auto"/>
          </w:tcPr>
          <w:p w:rsidR="00F53DCD" w:rsidRDefault="00F53DCD"/>
        </w:tc>
        <w:tc>
          <w:tcPr>
            <w:tcW w:w="0" w:type="auto"/>
          </w:tcPr>
          <w:p w:rsidR="00F53DCD" w:rsidRDefault="00F53DCD"/>
        </w:tc>
      </w:tr>
      <w:tr w:rsidR="00F53DCD" w:rsidTr="009824C7">
        <w:tc>
          <w:tcPr>
            <w:tcW w:w="0" w:type="auto"/>
          </w:tcPr>
          <w:p w:rsidR="00F53DCD" w:rsidRDefault="009824C7">
            <w:r>
              <w:rPr>
                <w:rStyle w:val="SAPEmphasis"/>
              </w:rPr>
              <w:t>Anlagenklasse für Endabrechnung</w:t>
            </w:r>
          </w:p>
        </w:tc>
        <w:tc>
          <w:tcPr>
            <w:tcW w:w="0" w:type="auto"/>
          </w:tcPr>
          <w:p w:rsidR="00F53DCD" w:rsidRDefault="009824C7">
            <w:r>
              <w:t>*</w:t>
            </w:r>
          </w:p>
        </w:tc>
        <w:tc>
          <w:tcPr>
            <w:tcW w:w="0" w:type="auto"/>
          </w:tcPr>
          <w:p w:rsidR="00F53DCD" w:rsidRDefault="009824C7">
            <w:r>
              <w:t>alle Klassen außer 4000, 4001</w:t>
            </w:r>
          </w:p>
        </w:tc>
        <w:tc>
          <w:tcPr>
            <w:tcW w:w="0" w:type="auto"/>
          </w:tcPr>
          <w:p w:rsidR="00F53DCD" w:rsidRDefault="00F53DCD"/>
        </w:tc>
      </w:tr>
      <w:tr w:rsidR="00F53DCD" w:rsidTr="009824C7">
        <w:tc>
          <w:tcPr>
            <w:tcW w:w="0" w:type="auto"/>
          </w:tcPr>
          <w:p w:rsidR="00F53DCD" w:rsidRDefault="009824C7">
            <w:r>
              <w:rPr>
                <w:rStyle w:val="SAPEmphasis"/>
              </w:rPr>
              <w:t>Lieferant</w:t>
            </w:r>
          </w:p>
        </w:tc>
        <w:tc>
          <w:tcPr>
            <w:tcW w:w="0" w:type="auto"/>
          </w:tcPr>
          <w:p w:rsidR="00F53DCD" w:rsidRDefault="009824C7">
            <w:r>
              <w:t>*</w:t>
            </w:r>
          </w:p>
        </w:tc>
        <w:tc>
          <w:tcPr>
            <w:tcW w:w="0" w:type="auto"/>
          </w:tcPr>
          <w:p w:rsidR="00F53DCD" w:rsidRDefault="009824C7">
            <w:r>
              <w:t>Inlandslieferant</w:t>
            </w:r>
          </w:p>
        </w:tc>
        <w:tc>
          <w:tcPr>
            <w:tcW w:w="0" w:type="auto"/>
          </w:tcPr>
          <w:p w:rsidR="00F53DCD" w:rsidRDefault="009824C7">
            <w:r>
              <w:t xml:space="preserve">Ist kein Lieferant in Ihrem </w:t>
            </w:r>
            <w:r>
              <w:t>System vorhanden, legen Sie einen inländischen Lieferanten an. Wie Sie diesen Lieferantenstammsatz anlegen, ist ausführlich in der Beschreibung des Stammdatenverfahrens Lieferantenstamm anlegen (BNE) erklärt.</w:t>
            </w:r>
          </w:p>
        </w:tc>
      </w:tr>
      <w:tr w:rsidR="00F53DCD" w:rsidTr="009824C7">
        <w:tc>
          <w:tcPr>
            <w:tcW w:w="0" w:type="auto"/>
          </w:tcPr>
          <w:p w:rsidR="00F53DCD" w:rsidRDefault="009824C7">
            <w:r>
              <w:rPr>
                <w:rStyle w:val="SAPEmphasis"/>
              </w:rPr>
              <w:t>Kostenstelle</w:t>
            </w:r>
          </w:p>
        </w:tc>
        <w:tc>
          <w:tcPr>
            <w:tcW w:w="0" w:type="auto"/>
          </w:tcPr>
          <w:p w:rsidR="00F53DCD" w:rsidRDefault="009824C7">
            <w:r>
              <w:rPr>
                <w:rStyle w:val="SAPUserEntry"/>
              </w:rPr>
              <w:t>10101301</w:t>
            </w:r>
          </w:p>
        </w:tc>
        <w:tc>
          <w:tcPr>
            <w:tcW w:w="0" w:type="auto"/>
          </w:tcPr>
          <w:p w:rsidR="00F53DCD" w:rsidRDefault="009824C7">
            <w:r>
              <w:t>Fertigung – 1</w:t>
            </w:r>
          </w:p>
        </w:tc>
        <w:tc>
          <w:tcPr>
            <w:tcW w:w="0" w:type="auto"/>
          </w:tcPr>
          <w:p w:rsidR="00F53DCD" w:rsidRDefault="009824C7">
            <w:r>
              <w:t>Sie können</w:t>
            </w:r>
            <w:r>
              <w:t xml:space="preserve"> auch eine andere Kostenstelle verwenden, müssen jedoch sicherstellen, dass die verwendete Kombination aus Kostenstelle und Profitcenter durchgängig gleich ist (siehe Tabelle Verknüpfungsübersicht unten). Außerdem müssen Sie für die Anlage und den Investit</w:t>
            </w:r>
            <w:r>
              <w:t>ionsauftrag dieselbe Verknüpfung zwischen Kostenstelle und Profitcenter verwenden.</w:t>
            </w:r>
          </w:p>
        </w:tc>
      </w:tr>
      <w:tr w:rsidR="00F53DCD" w:rsidTr="009824C7">
        <w:tc>
          <w:tcPr>
            <w:tcW w:w="0" w:type="auto"/>
          </w:tcPr>
          <w:p w:rsidR="00F53DCD" w:rsidRDefault="009824C7">
            <w:r>
              <w:rPr>
                <w:rStyle w:val="SAPEmphasis"/>
              </w:rPr>
              <w:t>Buchungskreis</w:t>
            </w:r>
          </w:p>
        </w:tc>
        <w:tc>
          <w:tcPr>
            <w:tcW w:w="0" w:type="auto"/>
          </w:tcPr>
          <w:p w:rsidR="00F53DCD" w:rsidRDefault="009824C7">
            <w:r>
              <w:rPr>
                <w:rStyle w:val="SAPUserEntry"/>
              </w:rPr>
              <w:t>1010</w:t>
            </w:r>
          </w:p>
        </w:tc>
        <w:tc>
          <w:tcPr>
            <w:tcW w:w="0" w:type="auto"/>
          </w:tcPr>
          <w:p w:rsidR="00F53DCD" w:rsidRDefault="00F53DCD"/>
        </w:tc>
        <w:tc>
          <w:tcPr>
            <w:tcW w:w="0" w:type="auto"/>
          </w:tcPr>
          <w:p w:rsidR="00F53DCD" w:rsidRDefault="00F53DCD"/>
        </w:tc>
      </w:tr>
      <w:tr w:rsidR="00F53DCD" w:rsidTr="009824C7">
        <w:tc>
          <w:tcPr>
            <w:tcW w:w="0" w:type="auto"/>
          </w:tcPr>
          <w:p w:rsidR="00F53DCD" w:rsidRDefault="009824C7">
            <w:r>
              <w:rPr>
                <w:rStyle w:val="SAPEmphasis"/>
              </w:rPr>
              <w:t>Bewertungsplan</w:t>
            </w:r>
          </w:p>
        </w:tc>
        <w:tc>
          <w:tcPr>
            <w:tcW w:w="0" w:type="auto"/>
          </w:tcPr>
          <w:p w:rsidR="00F53DCD" w:rsidRDefault="009824C7">
            <w:r>
              <w:rPr>
                <w:rStyle w:val="SAPUserEntry"/>
              </w:rPr>
              <w:t>1010</w:t>
            </w:r>
          </w:p>
        </w:tc>
        <w:tc>
          <w:tcPr>
            <w:tcW w:w="0" w:type="auto"/>
          </w:tcPr>
          <w:p w:rsidR="00F53DCD" w:rsidRDefault="00F53DCD"/>
        </w:tc>
        <w:tc>
          <w:tcPr>
            <w:tcW w:w="0" w:type="auto"/>
          </w:tcPr>
          <w:p w:rsidR="00F53DCD" w:rsidRDefault="00F53DCD"/>
        </w:tc>
      </w:tr>
    </w:tbl>
    <w:p w:rsidR="00F53DCD" w:rsidRDefault="009824C7">
      <w:r>
        <w:t>Verknüpfungsübersicht: Kostenstellen, Profitcenter, Funktionsbereiche, Segmente:</w:t>
      </w:r>
    </w:p>
    <w:tbl>
      <w:tblPr>
        <w:tblStyle w:val="SAPStandardTable"/>
        <w:tblW w:w="0" w:type="auto"/>
        <w:tblLook w:val="0620" w:firstRow="1" w:lastRow="0" w:firstColumn="0" w:lastColumn="0" w:noHBand="1" w:noVBand="1"/>
      </w:tblPr>
      <w:tblGrid>
        <w:gridCol w:w="1330"/>
        <w:gridCol w:w="1299"/>
        <w:gridCol w:w="1757"/>
        <w:gridCol w:w="1016"/>
      </w:tblGrid>
      <w:tr w:rsidR="00F53DCD" w:rsidTr="009824C7">
        <w:trPr>
          <w:cnfStyle w:val="100000000000" w:firstRow="1" w:lastRow="0" w:firstColumn="0" w:lastColumn="0" w:oddVBand="0" w:evenVBand="0" w:oddHBand="0" w:evenHBand="0" w:firstRowFirstColumn="0" w:firstRowLastColumn="0" w:lastRowFirstColumn="0" w:lastRowLastColumn="0"/>
        </w:trPr>
        <w:tc>
          <w:tcPr>
            <w:tcW w:w="0" w:type="auto"/>
          </w:tcPr>
          <w:p w:rsidR="00F53DCD" w:rsidRDefault="009824C7">
            <w:pPr>
              <w:pStyle w:val="SAPTableHeader"/>
            </w:pPr>
            <w:r>
              <w:t>Kostenstelle</w:t>
            </w:r>
          </w:p>
        </w:tc>
        <w:tc>
          <w:tcPr>
            <w:tcW w:w="0" w:type="auto"/>
          </w:tcPr>
          <w:p w:rsidR="00F53DCD" w:rsidRDefault="009824C7">
            <w:pPr>
              <w:pStyle w:val="SAPTableHeader"/>
            </w:pPr>
            <w:r>
              <w:t>Profitcenter</w:t>
            </w:r>
          </w:p>
        </w:tc>
        <w:tc>
          <w:tcPr>
            <w:tcW w:w="0" w:type="auto"/>
          </w:tcPr>
          <w:p w:rsidR="00F53DCD" w:rsidRDefault="009824C7">
            <w:pPr>
              <w:pStyle w:val="SAPTableHeader"/>
            </w:pPr>
            <w:r>
              <w:t>Funktionsbereich</w:t>
            </w:r>
          </w:p>
        </w:tc>
        <w:tc>
          <w:tcPr>
            <w:tcW w:w="0" w:type="auto"/>
          </w:tcPr>
          <w:p w:rsidR="00F53DCD" w:rsidRDefault="009824C7">
            <w:pPr>
              <w:pStyle w:val="SAPTableHeader"/>
            </w:pPr>
            <w:r>
              <w:t>Segment</w:t>
            </w:r>
          </w:p>
        </w:tc>
      </w:tr>
      <w:tr w:rsidR="00F53DCD" w:rsidTr="009824C7">
        <w:tc>
          <w:tcPr>
            <w:tcW w:w="0" w:type="auto"/>
          </w:tcPr>
          <w:p w:rsidR="00F53DCD" w:rsidRDefault="009824C7">
            <w:r>
              <w:rPr>
                <w:rStyle w:val="SAPUserEntry"/>
              </w:rPr>
              <w:t>10101101</w:t>
            </w:r>
          </w:p>
        </w:tc>
        <w:tc>
          <w:tcPr>
            <w:tcW w:w="0" w:type="auto"/>
          </w:tcPr>
          <w:p w:rsidR="00F53DCD" w:rsidRDefault="009824C7">
            <w:r>
              <w:t>YB600</w:t>
            </w:r>
          </w:p>
        </w:tc>
        <w:tc>
          <w:tcPr>
            <w:tcW w:w="0" w:type="auto"/>
          </w:tcPr>
          <w:p w:rsidR="00F53DCD" w:rsidRDefault="009824C7">
            <w:r>
              <w:t>YB40</w:t>
            </w:r>
          </w:p>
        </w:tc>
        <w:tc>
          <w:tcPr>
            <w:tcW w:w="0" w:type="auto"/>
          </w:tcPr>
          <w:p w:rsidR="00F53DCD" w:rsidRDefault="009824C7">
            <w:r>
              <w:t>1000_C</w:t>
            </w:r>
          </w:p>
        </w:tc>
      </w:tr>
      <w:tr w:rsidR="00F53DCD" w:rsidTr="009824C7">
        <w:tc>
          <w:tcPr>
            <w:tcW w:w="0" w:type="auto"/>
          </w:tcPr>
          <w:p w:rsidR="00F53DCD" w:rsidRDefault="009824C7">
            <w:r>
              <w:rPr>
                <w:rStyle w:val="SAPUserEntry"/>
              </w:rPr>
              <w:t>10101201</w:t>
            </w:r>
          </w:p>
        </w:tc>
        <w:tc>
          <w:tcPr>
            <w:tcW w:w="0" w:type="auto"/>
          </w:tcPr>
          <w:p w:rsidR="00F53DCD" w:rsidRDefault="009824C7">
            <w:r>
              <w:t>YB700</w:t>
            </w:r>
          </w:p>
        </w:tc>
        <w:tc>
          <w:tcPr>
            <w:tcW w:w="0" w:type="auto"/>
          </w:tcPr>
          <w:p w:rsidR="00F53DCD" w:rsidRDefault="009824C7">
            <w:r>
              <w:t>YB20</w:t>
            </w:r>
          </w:p>
        </w:tc>
        <w:tc>
          <w:tcPr>
            <w:tcW w:w="0" w:type="auto"/>
          </w:tcPr>
          <w:p w:rsidR="00F53DCD" w:rsidRDefault="009824C7">
            <w:r>
              <w:t>1000_C</w:t>
            </w:r>
          </w:p>
        </w:tc>
      </w:tr>
      <w:tr w:rsidR="00F53DCD" w:rsidTr="009824C7">
        <w:tc>
          <w:tcPr>
            <w:tcW w:w="0" w:type="auto"/>
          </w:tcPr>
          <w:p w:rsidR="00F53DCD" w:rsidRDefault="009824C7">
            <w:r>
              <w:rPr>
                <w:rStyle w:val="SAPUserEntry"/>
              </w:rPr>
              <w:t>10101202</w:t>
            </w:r>
          </w:p>
        </w:tc>
        <w:tc>
          <w:tcPr>
            <w:tcW w:w="0" w:type="auto"/>
          </w:tcPr>
          <w:p w:rsidR="00F53DCD" w:rsidRDefault="009824C7">
            <w:r>
              <w:t>YB700</w:t>
            </w:r>
          </w:p>
        </w:tc>
        <w:tc>
          <w:tcPr>
            <w:tcW w:w="0" w:type="auto"/>
          </w:tcPr>
          <w:p w:rsidR="00F53DCD" w:rsidRDefault="009824C7">
            <w:r>
              <w:t>YB20</w:t>
            </w:r>
          </w:p>
        </w:tc>
        <w:tc>
          <w:tcPr>
            <w:tcW w:w="0" w:type="auto"/>
          </w:tcPr>
          <w:p w:rsidR="00F53DCD" w:rsidRDefault="009824C7">
            <w:r>
              <w:t>1000_C</w:t>
            </w:r>
          </w:p>
        </w:tc>
      </w:tr>
      <w:tr w:rsidR="00F53DCD" w:rsidTr="009824C7">
        <w:tc>
          <w:tcPr>
            <w:tcW w:w="0" w:type="auto"/>
          </w:tcPr>
          <w:p w:rsidR="00F53DCD" w:rsidRDefault="009824C7">
            <w:r>
              <w:rPr>
                <w:rStyle w:val="SAPUserEntry"/>
              </w:rPr>
              <w:t>10101301</w:t>
            </w:r>
          </w:p>
        </w:tc>
        <w:tc>
          <w:tcPr>
            <w:tcW w:w="0" w:type="auto"/>
          </w:tcPr>
          <w:p w:rsidR="00F53DCD" w:rsidRDefault="009824C7">
            <w:r>
              <w:t>YB110</w:t>
            </w:r>
          </w:p>
        </w:tc>
        <w:tc>
          <w:tcPr>
            <w:tcW w:w="0" w:type="auto"/>
          </w:tcPr>
          <w:p w:rsidR="00F53DCD" w:rsidRDefault="009824C7">
            <w:r>
              <w:t>YB20</w:t>
            </w:r>
          </w:p>
        </w:tc>
        <w:tc>
          <w:tcPr>
            <w:tcW w:w="0" w:type="auto"/>
          </w:tcPr>
          <w:p w:rsidR="00F53DCD" w:rsidRDefault="009824C7">
            <w:r>
              <w:t>1000_A</w:t>
            </w:r>
          </w:p>
        </w:tc>
      </w:tr>
      <w:tr w:rsidR="00F53DCD" w:rsidTr="009824C7">
        <w:tc>
          <w:tcPr>
            <w:tcW w:w="0" w:type="auto"/>
          </w:tcPr>
          <w:p w:rsidR="00F53DCD" w:rsidRDefault="009824C7">
            <w:r>
              <w:rPr>
                <w:rStyle w:val="SAPUserEntry"/>
              </w:rPr>
              <w:t>10101302</w:t>
            </w:r>
          </w:p>
        </w:tc>
        <w:tc>
          <w:tcPr>
            <w:tcW w:w="0" w:type="auto"/>
          </w:tcPr>
          <w:p w:rsidR="00F53DCD" w:rsidRDefault="009824C7">
            <w:r>
              <w:t>YB111</w:t>
            </w:r>
          </w:p>
        </w:tc>
        <w:tc>
          <w:tcPr>
            <w:tcW w:w="0" w:type="auto"/>
          </w:tcPr>
          <w:p w:rsidR="00F53DCD" w:rsidRDefault="009824C7">
            <w:r>
              <w:t>YB20</w:t>
            </w:r>
          </w:p>
        </w:tc>
        <w:tc>
          <w:tcPr>
            <w:tcW w:w="0" w:type="auto"/>
          </w:tcPr>
          <w:p w:rsidR="00F53DCD" w:rsidRDefault="009824C7">
            <w:r>
              <w:t>1000_B</w:t>
            </w:r>
          </w:p>
        </w:tc>
      </w:tr>
      <w:tr w:rsidR="00F53DCD" w:rsidTr="009824C7">
        <w:tc>
          <w:tcPr>
            <w:tcW w:w="0" w:type="auto"/>
          </w:tcPr>
          <w:p w:rsidR="00F53DCD" w:rsidRDefault="009824C7">
            <w:r>
              <w:rPr>
                <w:rStyle w:val="SAPUserEntry"/>
              </w:rPr>
              <w:lastRenderedPageBreak/>
              <w:t>10101321</w:t>
            </w:r>
          </w:p>
        </w:tc>
        <w:tc>
          <w:tcPr>
            <w:tcW w:w="0" w:type="auto"/>
          </w:tcPr>
          <w:p w:rsidR="00F53DCD" w:rsidRDefault="009824C7">
            <w:r>
              <w:t>YB111</w:t>
            </w:r>
          </w:p>
        </w:tc>
        <w:tc>
          <w:tcPr>
            <w:tcW w:w="0" w:type="auto"/>
          </w:tcPr>
          <w:p w:rsidR="00F53DCD" w:rsidRDefault="009824C7">
            <w:r>
              <w:t>YB20</w:t>
            </w:r>
          </w:p>
        </w:tc>
        <w:tc>
          <w:tcPr>
            <w:tcW w:w="0" w:type="auto"/>
          </w:tcPr>
          <w:p w:rsidR="00F53DCD" w:rsidRDefault="009824C7">
            <w:r>
              <w:t>1000_B</w:t>
            </w:r>
          </w:p>
        </w:tc>
      </w:tr>
      <w:tr w:rsidR="00F53DCD" w:rsidTr="009824C7">
        <w:tc>
          <w:tcPr>
            <w:tcW w:w="0" w:type="auto"/>
          </w:tcPr>
          <w:p w:rsidR="00F53DCD" w:rsidRDefault="009824C7">
            <w:r>
              <w:rPr>
                <w:rStyle w:val="SAPUserEntry"/>
              </w:rPr>
              <w:t>10101401</w:t>
            </w:r>
          </w:p>
        </w:tc>
        <w:tc>
          <w:tcPr>
            <w:tcW w:w="0" w:type="auto"/>
          </w:tcPr>
          <w:p w:rsidR="00F53DCD" w:rsidRDefault="009824C7">
            <w:r>
              <w:t>YB600</w:t>
            </w:r>
          </w:p>
        </w:tc>
        <w:tc>
          <w:tcPr>
            <w:tcW w:w="0" w:type="auto"/>
          </w:tcPr>
          <w:p w:rsidR="00F53DCD" w:rsidRDefault="009824C7">
            <w:r>
              <w:t>YB40</w:t>
            </w:r>
          </w:p>
        </w:tc>
        <w:tc>
          <w:tcPr>
            <w:tcW w:w="0" w:type="auto"/>
          </w:tcPr>
          <w:p w:rsidR="00F53DCD" w:rsidRDefault="009824C7">
            <w:r>
              <w:t>1000_C</w:t>
            </w:r>
          </w:p>
        </w:tc>
      </w:tr>
      <w:tr w:rsidR="00F53DCD" w:rsidTr="009824C7">
        <w:tc>
          <w:tcPr>
            <w:tcW w:w="0" w:type="auto"/>
          </w:tcPr>
          <w:p w:rsidR="00F53DCD" w:rsidRDefault="009824C7">
            <w:r>
              <w:rPr>
                <w:rStyle w:val="SAPUserEntry"/>
              </w:rPr>
              <w:t>10101501</w:t>
            </w:r>
          </w:p>
        </w:tc>
        <w:tc>
          <w:tcPr>
            <w:tcW w:w="0" w:type="auto"/>
          </w:tcPr>
          <w:p w:rsidR="00F53DCD" w:rsidRDefault="009824C7">
            <w:r>
              <w:t>YB600</w:t>
            </w:r>
          </w:p>
        </w:tc>
        <w:tc>
          <w:tcPr>
            <w:tcW w:w="0" w:type="auto"/>
          </w:tcPr>
          <w:p w:rsidR="00F53DCD" w:rsidRDefault="009824C7">
            <w:r>
              <w:t>YB50</w:t>
            </w:r>
          </w:p>
        </w:tc>
        <w:tc>
          <w:tcPr>
            <w:tcW w:w="0" w:type="auto"/>
          </w:tcPr>
          <w:p w:rsidR="00F53DCD" w:rsidRDefault="009824C7">
            <w:r>
              <w:t>1000_C</w:t>
            </w:r>
          </w:p>
        </w:tc>
      </w:tr>
      <w:tr w:rsidR="00F53DCD" w:rsidTr="009824C7">
        <w:tc>
          <w:tcPr>
            <w:tcW w:w="0" w:type="auto"/>
          </w:tcPr>
          <w:p w:rsidR="00F53DCD" w:rsidRDefault="009824C7">
            <w:r>
              <w:rPr>
                <w:rStyle w:val="SAPUserEntry"/>
              </w:rPr>
              <w:t>10101601</w:t>
            </w:r>
          </w:p>
        </w:tc>
        <w:tc>
          <w:tcPr>
            <w:tcW w:w="0" w:type="auto"/>
          </w:tcPr>
          <w:p w:rsidR="00F53DCD" w:rsidRDefault="009824C7">
            <w:r>
              <w:t>YB600</w:t>
            </w:r>
          </w:p>
        </w:tc>
        <w:tc>
          <w:tcPr>
            <w:tcW w:w="0" w:type="auto"/>
          </w:tcPr>
          <w:p w:rsidR="00F53DCD" w:rsidRDefault="009824C7">
            <w:r>
              <w:t>YB35</w:t>
            </w:r>
          </w:p>
        </w:tc>
        <w:tc>
          <w:tcPr>
            <w:tcW w:w="0" w:type="auto"/>
          </w:tcPr>
          <w:p w:rsidR="00F53DCD" w:rsidRDefault="009824C7">
            <w:r>
              <w:t>1000_C</w:t>
            </w:r>
          </w:p>
        </w:tc>
      </w:tr>
      <w:tr w:rsidR="00F53DCD" w:rsidTr="009824C7">
        <w:tc>
          <w:tcPr>
            <w:tcW w:w="0" w:type="auto"/>
          </w:tcPr>
          <w:p w:rsidR="00F53DCD" w:rsidRDefault="009824C7">
            <w:r>
              <w:rPr>
                <w:rStyle w:val="SAPUserEntry"/>
              </w:rPr>
              <w:t>10101602</w:t>
            </w:r>
          </w:p>
        </w:tc>
        <w:tc>
          <w:tcPr>
            <w:tcW w:w="0" w:type="auto"/>
          </w:tcPr>
          <w:p w:rsidR="00F53DCD" w:rsidRDefault="009824C7">
            <w:r>
              <w:t>YB600</w:t>
            </w:r>
          </w:p>
        </w:tc>
        <w:tc>
          <w:tcPr>
            <w:tcW w:w="0" w:type="auto"/>
          </w:tcPr>
          <w:p w:rsidR="00F53DCD" w:rsidRDefault="009824C7">
            <w:r>
              <w:t>YB30</w:t>
            </w:r>
          </w:p>
        </w:tc>
        <w:tc>
          <w:tcPr>
            <w:tcW w:w="0" w:type="auto"/>
          </w:tcPr>
          <w:p w:rsidR="00F53DCD" w:rsidRDefault="009824C7">
            <w:r>
              <w:t>1000_C</w:t>
            </w:r>
          </w:p>
        </w:tc>
      </w:tr>
      <w:tr w:rsidR="00F53DCD" w:rsidTr="009824C7">
        <w:tc>
          <w:tcPr>
            <w:tcW w:w="0" w:type="auto"/>
          </w:tcPr>
          <w:p w:rsidR="00F53DCD" w:rsidRDefault="009824C7">
            <w:r>
              <w:rPr>
                <w:rStyle w:val="SAPUserEntry"/>
              </w:rPr>
              <w:t>10101701</w:t>
            </w:r>
          </w:p>
        </w:tc>
        <w:tc>
          <w:tcPr>
            <w:tcW w:w="0" w:type="auto"/>
          </w:tcPr>
          <w:p w:rsidR="00F53DCD" w:rsidRDefault="009824C7">
            <w:r>
              <w:t>YB600</w:t>
            </w:r>
          </w:p>
        </w:tc>
        <w:tc>
          <w:tcPr>
            <w:tcW w:w="0" w:type="auto"/>
          </w:tcPr>
          <w:p w:rsidR="00F53DCD" w:rsidRDefault="009824C7">
            <w:r>
              <w:t>YB40</w:t>
            </w:r>
          </w:p>
        </w:tc>
        <w:tc>
          <w:tcPr>
            <w:tcW w:w="0" w:type="auto"/>
          </w:tcPr>
          <w:p w:rsidR="00F53DCD" w:rsidRDefault="009824C7">
            <w:r>
              <w:t>1000_C</w:t>
            </w:r>
          </w:p>
        </w:tc>
      </w:tr>
      <w:tr w:rsidR="00F53DCD" w:rsidTr="009824C7">
        <w:tc>
          <w:tcPr>
            <w:tcW w:w="0" w:type="auto"/>
          </w:tcPr>
          <w:p w:rsidR="00F53DCD" w:rsidRDefault="009824C7">
            <w:r>
              <w:rPr>
                <w:rStyle w:val="SAPUserEntry"/>
              </w:rPr>
              <w:t>10101750</w:t>
            </w:r>
          </w:p>
        </w:tc>
        <w:tc>
          <w:tcPr>
            <w:tcW w:w="0" w:type="auto"/>
          </w:tcPr>
          <w:p w:rsidR="00F53DCD" w:rsidRDefault="009824C7">
            <w:r>
              <w:t>YB900</w:t>
            </w:r>
          </w:p>
        </w:tc>
        <w:tc>
          <w:tcPr>
            <w:tcW w:w="0" w:type="auto"/>
          </w:tcPr>
          <w:p w:rsidR="00F53DCD" w:rsidRDefault="009824C7">
            <w:r>
              <w:t>YB40</w:t>
            </w:r>
          </w:p>
        </w:tc>
        <w:tc>
          <w:tcPr>
            <w:tcW w:w="0" w:type="auto"/>
          </w:tcPr>
          <w:p w:rsidR="00F53DCD" w:rsidRDefault="009824C7">
            <w:r>
              <w:t>1000_C</w:t>
            </w:r>
          </w:p>
        </w:tc>
      </w:tr>
      <w:tr w:rsidR="00F53DCD" w:rsidTr="009824C7">
        <w:tc>
          <w:tcPr>
            <w:tcW w:w="0" w:type="auto"/>
          </w:tcPr>
          <w:p w:rsidR="00F53DCD" w:rsidRDefault="009824C7">
            <w:r>
              <w:rPr>
                <w:rStyle w:val="SAPUserEntry"/>
              </w:rPr>
              <w:t>10101751</w:t>
            </w:r>
          </w:p>
        </w:tc>
        <w:tc>
          <w:tcPr>
            <w:tcW w:w="0" w:type="auto"/>
          </w:tcPr>
          <w:p w:rsidR="00F53DCD" w:rsidRDefault="009824C7">
            <w:r>
              <w:t>YB600</w:t>
            </w:r>
          </w:p>
        </w:tc>
        <w:tc>
          <w:tcPr>
            <w:tcW w:w="0" w:type="auto"/>
          </w:tcPr>
          <w:p w:rsidR="00F53DCD" w:rsidRDefault="009824C7">
            <w:r>
              <w:t>YB40</w:t>
            </w:r>
          </w:p>
        </w:tc>
        <w:tc>
          <w:tcPr>
            <w:tcW w:w="0" w:type="auto"/>
          </w:tcPr>
          <w:p w:rsidR="00F53DCD" w:rsidRDefault="009824C7">
            <w:r>
              <w:t>1000_C</w:t>
            </w:r>
          </w:p>
        </w:tc>
      </w:tr>
      <w:tr w:rsidR="00F53DCD" w:rsidTr="009824C7">
        <w:tc>
          <w:tcPr>
            <w:tcW w:w="0" w:type="auto"/>
          </w:tcPr>
          <w:p w:rsidR="00F53DCD" w:rsidRDefault="009824C7">
            <w:r>
              <w:rPr>
                <w:rStyle w:val="SAPUserEntry"/>
              </w:rPr>
              <w:t>10101752</w:t>
            </w:r>
          </w:p>
        </w:tc>
        <w:tc>
          <w:tcPr>
            <w:tcW w:w="0" w:type="auto"/>
          </w:tcPr>
          <w:p w:rsidR="00F53DCD" w:rsidRDefault="009824C7">
            <w:r>
              <w:t>YB600</w:t>
            </w:r>
          </w:p>
        </w:tc>
        <w:tc>
          <w:tcPr>
            <w:tcW w:w="0" w:type="auto"/>
          </w:tcPr>
          <w:p w:rsidR="00F53DCD" w:rsidRDefault="009824C7">
            <w:r>
              <w:t>YB40</w:t>
            </w:r>
          </w:p>
        </w:tc>
        <w:tc>
          <w:tcPr>
            <w:tcW w:w="0" w:type="auto"/>
          </w:tcPr>
          <w:p w:rsidR="00F53DCD" w:rsidRDefault="009824C7">
            <w:r>
              <w:t>1000_C</w:t>
            </w:r>
          </w:p>
        </w:tc>
      </w:tr>
      <w:tr w:rsidR="00F53DCD" w:rsidTr="009824C7">
        <w:tc>
          <w:tcPr>
            <w:tcW w:w="0" w:type="auto"/>
          </w:tcPr>
          <w:p w:rsidR="00F53DCD" w:rsidRDefault="009824C7">
            <w:r>
              <w:rPr>
                <w:rStyle w:val="SAPUserEntry"/>
              </w:rPr>
              <w:t>10101753</w:t>
            </w:r>
          </w:p>
        </w:tc>
        <w:tc>
          <w:tcPr>
            <w:tcW w:w="0" w:type="auto"/>
          </w:tcPr>
          <w:p w:rsidR="00F53DCD" w:rsidRDefault="009824C7">
            <w:r>
              <w:t>YB600</w:t>
            </w:r>
          </w:p>
        </w:tc>
        <w:tc>
          <w:tcPr>
            <w:tcW w:w="0" w:type="auto"/>
          </w:tcPr>
          <w:p w:rsidR="00F53DCD" w:rsidRDefault="009824C7">
            <w:r>
              <w:t>YB40</w:t>
            </w:r>
          </w:p>
        </w:tc>
        <w:tc>
          <w:tcPr>
            <w:tcW w:w="0" w:type="auto"/>
          </w:tcPr>
          <w:p w:rsidR="00F53DCD" w:rsidRDefault="009824C7">
            <w:r>
              <w:t>1000_C</w:t>
            </w:r>
          </w:p>
        </w:tc>
      </w:tr>
      <w:tr w:rsidR="00F53DCD" w:rsidTr="009824C7">
        <w:tc>
          <w:tcPr>
            <w:tcW w:w="0" w:type="auto"/>
          </w:tcPr>
          <w:p w:rsidR="00F53DCD" w:rsidRDefault="009824C7">
            <w:r>
              <w:rPr>
                <w:rStyle w:val="SAPUserEntry"/>
              </w:rPr>
              <w:t>10101801</w:t>
            </w:r>
          </w:p>
        </w:tc>
        <w:tc>
          <w:tcPr>
            <w:tcW w:w="0" w:type="auto"/>
          </w:tcPr>
          <w:p w:rsidR="00F53DCD" w:rsidRDefault="009824C7">
            <w:r>
              <w:t>YB600</w:t>
            </w:r>
          </w:p>
        </w:tc>
        <w:tc>
          <w:tcPr>
            <w:tcW w:w="0" w:type="auto"/>
          </w:tcPr>
          <w:p w:rsidR="00F53DCD" w:rsidRDefault="009824C7">
            <w:r>
              <w:t>YB40</w:t>
            </w:r>
          </w:p>
        </w:tc>
        <w:tc>
          <w:tcPr>
            <w:tcW w:w="0" w:type="auto"/>
          </w:tcPr>
          <w:p w:rsidR="00F53DCD" w:rsidRDefault="009824C7">
            <w:r>
              <w:t>1000_C</w:t>
            </w:r>
          </w:p>
        </w:tc>
      </w:tr>
      <w:tr w:rsidR="00F53DCD" w:rsidTr="009824C7">
        <w:tc>
          <w:tcPr>
            <w:tcW w:w="0" w:type="auto"/>
          </w:tcPr>
          <w:p w:rsidR="00F53DCD" w:rsidRDefault="009824C7">
            <w:r>
              <w:rPr>
                <w:rStyle w:val="SAPUserEntry"/>
              </w:rPr>
              <w:t>10101901</w:t>
            </w:r>
          </w:p>
        </w:tc>
        <w:tc>
          <w:tcPr>
            <w:tcW w:w="0" w:type="auto"/>
          </w:tcPr>
          <w:p w:rsidR="00F53DCD" w:rsidRDefault="009824C7">
            <w:r>
              <w:t>YB600</w:t>
            </w:r>
          </w:p>
        </w:tc>
        <w:tc>
          <w:tcPr>
            <w:tcW w:w="0" w:type="auto"/>
          </w:tcPr>
          <w:p w:rsidR="00F53DCD" w:rsidRDefault="009824C7">
            <w:r>
              <w:t>YB30</w:t>
            </w:r>
          </w:p>
        </w:tc>
        <w:tc>
          <w:tcPr>
            <w:tcW w:w="0" w:type="auto"/>
          </w:tcPr>
          <w:p w:rsidR="00F53DCD" w:rsidRDefault="009824C7">
            <w:r>
              <w:t>1000_C</w:t>
            </w:r>
          </w:p>
        </w:tc>
      </w:tr>
      <w:tr w:rsidR="00F53DCD" w:rsidTr="009824C7">
        <w:tc>
          <w:tcPr>
            <w:tcW w:w="0" w:type="auto"/>
          </w:tcPr>
          <w:p w:rsidR="00F53DCD" w:rsidRDefault="009824C7">
            <w:r>
              <w:rPr>
                <w:rStyle w:val="SAPUserEntry"/>
              </w:rPr>
              <w:t>10101902</w:t>
            </w:r>
          </w:p>
        </w:tc>
        <w:tc>
          <w:tcPr>
            <w:tcW w:w="0" w:type="auto"/>
          </w:tcPr>
          <w:p w:rsidR="00F53DCD" w:rsidRDefault="009824C7">
            <w:r>
              <w:t>YB101</w:t>
            </w:r>
          </w:p>
        </w:tc>
        <w:tc>
          <w:tcPr>
            <w:tcW w:w="0" w:type="auto"/>
          </w:tcPr>
          <w:p w:rsidR="00F53DCD" w:rsidRDefault="009824C7">
            <w:r>
              <w:t>YB25</w:t>
            </w:r>
          </w:p>
        </w:tc>
        <w:tc>
          <w:tcPr>
            <w:tcW w:w="0" w:type="auto"/>
          </w:tcPr>
          <w:p w:rsidR="00F53DCD" w:rsidRDefault="009824C7">
            <w:r>
              <w:t>1000_A</w:t>
            </w:r>
          </w:p>
        </w:tc>
      </w:tr>
      <w:tr w:rsidR="00F53DCD" w:rsidTr="009824C7">
        <w:tc>
          <w:tcPr>
            <w:tcW w:w="0" w:type="auto"/>
          </w:tcPr>
          <w:p w:rsidR="00F53DCD" w:rsidRDefault="009824C7">
            <w:r>
              <w:rPr>
                <w:rStyle w:val="SAPUserEntry"/>
              </w:rPr>
              <w:t>10101903</w:t>
            </w:r>
          </w:p>
        </w:tc>
        <w:tc>
          <w:tcPr>
            <w:tcW w:w="0" w:type="auto"/>
          </w:tcPr>
          <w:p w:rsidR="00F53DCD" w:rsidRDefault="009824C7">
            <w:r>
              <w:t>YB102</w:t>
            </w:r>
          </w:p>
        </w:tc>
        <w:tc>
          <w:tcPr>
            <w:tcW w:w="0" w:type="auto"/>
          </w:tcPr>
          <w:p w:rsidR="00F53DCD" w:rsidRDefault="009824C7">
            <w:r>
              <w:t>YB25</w:t>
            </w:r>
          </w:p>
        </w:tc>
        <w:tc>
          <w:tcPr>
            <w:tcW w:w="0" w:type="auto"/>
          </w:tcPr>
          <w:p w:rsidR="00F53DCD" w:rsidRDefault="009824C7">
            <w:r>
              <w:t>1000_B</w:t>
            </w:r>
          </w:p>
        </w:tc>
      </w:tr>
      <w:tr w:rsidR="00F53DCD" w:rsidTr="009824C7">
        <w:tc>
          <w:tcPr>
            <w:tcW w:w="0" w:type="auto"/>
          </w:tcPr>
          <w:p w:rsidR="00F53DCD" w:rsidRDefault="009824C7">
            <w:r>
              <w:rPr>
                <w:rStyle w:val="SAPUserEntry"/>
              </w:rPr>
              <w:t>10101904</w:t>
            </w:r>
          </w:p>
        </w:tc>
        <w:tc>
          <w:tcPr>
            <w:tcW w:w="0" w:type="auto"/>
          </w:tcPr>
          <w:p w:rsidR="00F53DCD" w:rsidRDefault="009824C7">
            <w:r>
              <w:t>YB103</w:t>
            </w:r>
          </w:p>
        </w:tc>
        <w:tc>
          <w:tcPr>
            <w:tcW w:w="0" w:type="auto"/>
          </w:tcPr>
          <w:p w:rsidR="00F53DCD" w:rsidRDefault="009824C7">
            <w:r>
              <w:t>YB25</w:t>
            </w:r>
          </w:p>
        </w:tc>
        <w:tc>
          <w:tcPr>
            <w:tcW w:w="0" w:type="auto"/>
          </w:tcPr>
          <w:p w:rsidR="00F53DCD" w:rsidRDefault="009824C7">
            <w:r>
              <w:t>1000_C</w:t>
            </w:r>
          </w:p>
        </w:tc>
      </w:tr>
    </w:tbl>
    <w:p w:rsidR="00F53DCD" w:rsidRDefault="009824C7">
      <w:r>
        <w:t xml:space="preserve">Weitere Informationen zum Anlegen dieser Stammdatenobjekte finden Sie in folgenden </w:t>
      </w:r>
      <w:hyperlink r:id="rId8" w:history="1">
        <w:r>
          <w:rPr>
            <w:rStyle w:val="underline"/>
          </w:rPr>
          <w:t>Stammdatenskripte (MDS)</w:t>
        </w:r>
      </w:hyperlink>
    </w:p>
    <w:p w:rsidR="00F53DCD" w:rsidRDefault="009824C7">
      <w:pPr>
        <w:pStyle w:val="tabletitle"/>
      </w:pPr>
      <w:r>
        <w:rPr>
          <w:rStyle w:val="SAPEmphasis"/>
        </w:rPr>
        <w:t>Tabelle 1: Verweis auf Stammdatenskripte</w:t>
      </w:r>
    </w:p>
    <w:tbl>
      <w:tblPr>
        <w:tblStyle w:val="SAPStandardTable"/>
        <w:tblW w:w="0" w:type="auto"/>
        <w:tblLook w:val="0620" w:firstRow="1" w:lastRow="0" w:firstColumn="0" w:lastColumn="0" w:noHBand="1" w:noVBand="1"/>
      </w:tblPr>
      <w:tblGrid>
        <w:gridCol w:w="1623"/>
        <w:gridCol w:w="4044"/>
      </w:tblGrid>
      <w:tr w:rsidR="00F53DCD" w:rsidTr="009824C7">
        <w:trPr>
          <w:cnfStyle w:val="100000000000" w:firstRow="1" w:lastRow="0" w:firstColumn="0" w:lastColumn="0" w:oddVBand="0" w:evenVBand="0" w:oddHBand="0" w:evenHBand="0" w:firstRowFirstColumn="0" w:firstRowLastColumn="0" w:lastRowFirstColumn="0" w:lastRowLastColumn="0"/>
        </w:trPr>
        <w:tc>
          <w:tcPr>
            <w:tcW w:w="0" w:type="auto"/>
          </w:tcPr>
          <w:p w:rsidR="00F53DCD" w:rsidRDefault="009824C7">
            <w:pPr>
              <w:pStyle w:val="SAPTableHeader"/>
            </w:pPr>
            <w:r>
              <w:t>Stammdaten-ID</w:t>
            </w:r>
          </w:p>
        </w:tc>
        <w:tc>
          <w:tcPr>
            <w:tcW w:w="0" w:type="auto"/>
          </w:tcPr>
          <w:p w:rsidR="00F53DCD" w:rsidRDefault="009824C7">
            <w:pPr>
              <w:pStyle w:val="SAPTableHeader"/>
            </w:pPr>
            <w:r>
              <w:t>Beschreibung</w:t>
            </w:r>
          </w:p>
        </w:tc>
      </w:tr>
      <w:tr w:rsidR="00F53DCD" w:rsidTr="009824C7">
        <w:tc>
          <w:tcPr>
            <w:tcW w:w="0" w:type="auto"/>
          </w:tcPr>
          <w:p w:rsidR="00F53DCD" w:rsidRDefault="009824C7">
            <w:r>
              <w:t>BNM</w:t>
            </w:r>
          </w:p>
        </w:tc>
        <w:tc>
          <w:tcPr>
            <w:tcW w:w="0" w:type="auto"/>
          </w:tcPr>
          <w:p w:rsidR="00F53DCD" w:rsidRDefault="009824C7">
            <w:r>
              <w:t xml:space="preserve">Kostenstelle und </w:t>
            </w:r>
            <w:r>
              <w:t>Kostenstellengruppe anlegen</w:t>
            </w:r>
          </w:p>
        </w:tc>
      </w:tr>
      <w:tr w:rsidR="00F53DCD" w:rsidTr="009824C7">
        <w:tc>
          <w:tcPr>
            <w:tcW w:w="0" w:type="auto"/>
          </w:tcPr>
          <w:p w:rsidR="00F53DCD" w:rsidRDefault="009824C7">
            <w:r>
              <w:t>BND</w:t>
            </w:r>
          </w:p>
        </w:tc>
        <w:tc>
          <w:tcPr>
            <w:tcW w:w="0" w:type="auto"/>
          </w:tcPr>
          <w:p w:rsidR="00F53DCD" w:rsidRDefault="009824C7">
            <w:r>
              <w:t>Kundenstamm anlegen</w:t>
            </w:r>
          </w:p>
        </w:tc>
      </w:tr>
      <w:tr w:rsidR="00F53DCD" w:rsidTr="009824C7">
        <w:tc>
          <w:tcPr>
            <w:tcW w:w="0" w:type="auto"/>
          </w:tcPr>
          <w:p w:rsidR="00F53DCD" w:rsidRDefault="009824C7">
            <w:r>
              <w:t>BNE</w:t>
            </w:r>
          </w:p>
        </w:tc>
        <w:tc>
          <w:tcPr>
            <w:tcW w:w="0" w:type="auto"/>
          </w:tcPr>
          <w:p w:rsidR="00F53DCD" w:rsidRDefault="009824C7">
            <w:r>
              <w:t>Lieferantenstamm anlegen</w:t>
            </w:r>
          </w:p>
        </w:tc>
      </w:tr>
      <w:tr w:rsidR="00F53DCD" w:rsidTr="009824C7">
        <w:tc>
          <w:tcPr>
            <w:tcW w:w="0" w:type="auto"/>
          </w:tcPr>
          <w:p w:rsidR="00F53DCD" w:rsidRDefault="009824C7">
            <w:r>
              <w:t>BNI</w:t>
            </w:r>
          </w:p>
        </w:tc>
        <w:tc>
          <w:tcPr>
            <w:tcW w:w="0" w:type="auto"/>
          </w:tcPr>
          <w:p w:rsidR="00F53DCD" w:rsidRDefault="009824C7">
            <w:r>
              <w:t>Anlage anlegen</w:t>
            </w:r>
          </w:p>
        </w:tc>
      </w:tr>
    </w:tbl>
    <w:p w:rsidR="00F53DCD" w:rsidRDefault="009824C7">
      <w:pPr>
        <w:pStyle w:val="Heading2"/>
      </w:pPr>
      <w:bookmarkStart w:id="12" w:name="unique_6"/>
      <w:bookmarkStart w:id="13" w:name="_Toc52216722"/>
      <w:r>
        <w:lastRenderedPageBreak/>
        <w:t>Voraussetzungen/Situation</w:t>
      </w:r>
      <w:bookmarkEnd w:id="12"/>
      <w:bookmarkEnd w:id="13"/>
    </w:p>
    <w:p w:rsidR="00F53DCD" w:rsidRDefault="009824C7">
      <w:r>
        <w:t>Um diesen Umfangsbestandteil testen zu können, müssen die folgenden Voraussetzungen erfüllt sein.</w:t>
      </w:r>
    </w:p>
    <w:tbl>
      <w:tblPr>
        <w:tblStyle w:val="SAPStandardTable"/>
        <w:tblW w:w="0" w:type="auto"/>
        <w:tblLook w:val="0620" w:firstRow="1" w:lastRow="0" w:firstColumn="0" w:lastColumn="0" w:noHBand="1" w:noVBand="1"/>
      </w:tblPr>
      <w:tblGrid>
        <w:gridCol w:w="1928"/>
        <w:gridCol w:w="12243"/>
      </w:tblGrid>
      <w:tr w:rsidR="00F53DCD" w:rsidTr="009824C7">
        <w:trPr>
          <w:cnfStyle w:val="100000000000" w:firstRow="1" w:lastRow="0" w:firstColumn="0" w:lastColumn="0" w:oddVBand="0" w:evenVBand="0" w:oddHBand="0" w:evenHBand="0" w:firstRowFirstColumn="0" w:firstRowLastColumn="0" w:lastRowFirstColumn="0" w:lastRowLastColumn="0"/>
        </w:trPr>
        <w:tc>
          <w:tcPr>
            <w:tcW w:w="0" w:type="auto"/>
          </w:tcPr>
          <w:p w:rsidR="00F53DCD" w:rsidRDefault="009824C7">
            <w:pPr>
              <w:pStyle w:val="SAPTableHeader"/>
            </w:pPr>
            <w:r>
              <w:t>Umfangsbestandteile</w:t>
            </w:r>
          </w:p>
        </w:tc>
        <w:tc>
          <w:tcPr>
            <w:tcW w:w="0" w:type="auto"/>
          </w:tcPr>
          <w:p w:rsidR="00F53DCD" w:rsidRDefault="009824C7">
            <w:pPr>
              <w:pStyle w:val="SAPTableHeader"/>
            </w:pPr>
            <w:r>
              <w:t>Voraussetzungen/Situation</w:t>
            </w:r>
          </w:p>
        </w:tc>
      </w:tr>
      <w:tr w:rsidR="00F53DCD" w:rsidTr="009824C7">
        <w:tc>
          <w:tcPr>
            <w:tcW w:w="0" w:type="auto"/>
          </w:tcPr>
          <w:p w:rsidR="00F53DCD" w:rsidRDefault="009824C7">
            <w:r>
              <w:t>BNI - Anlage anlegen</w:t>
            </w:r>
          </w:p>
        </w:tc>
        <w:tc>
          <w:tcPr>
            <w:tcW w:w="0" w:type="auto"/>
          </w:tcPr>
          <w:p w:rsidR="00F53DCD" w:rsidRDefault="009824C7">
            <w:r>
              <w:t xml:space="preserve">Legen Sie zwei Anlagenstammsätze (einen in Anlagenklasse </w:t>
            </w:r>
            <w:r>
              <w:rPr>
                <w:rStyle w:val="italic"/>
              </w:rPr>
              <w:t>Anlage im Bau</w:t>
            </w:r>
            <w:r>
              <w:t xml:space="preserve"> und einen in Anlagenklasse </w:t>
            </w:r>
            <w:r>
              <w:rPr>
                <w:rStyle w:val="italic"/>
              </w:rPr>
              <w:t>Maschinen</w:t>
            </w:r>
            <w:r>
              <w:t>) an. Um die Anlagen anzulegen, verwenden Sie das Stammdatentestskript Anlage anlegen</w:t>
            </w:r>
            <w:r>
              <w:t xml:space="preserve"> und die dort angegebenen Daten.</w:t>
            </w:r>
          </w:p>
        </w:tc>
      </w:tr>
      <w:tr w:rsidR="00F53DCD" w:rsidTr="009824C7">
        <w:tc>
          <w:tcPr>
            <w:tcW w:w="0" w:type="auto"/>
          </w:tcPr>
          <w:p w:rsidR="00F53DCD" w:rsidRDefault="009824C7">
            <w:r>
              <w:t>BFH – Anlage im Bau</w:t>
            </w:r>
          </w:p>
        </w:tc>
        <w:tc>
          <w:tcPr>
            <w:tcW w:w="0" w:type="auto"/>
          </w:tcPr>
          <w:p w:rsidR="00F53DCD" w:rsidRDefault="009824C7">
            <w:r>
              <w:t xml:space="preserve">Sie müssen die Testverfahren im Abschnitt </w:t>
            </w:r>
            <w:r>
              <w:rPr>
                <w:rStyle w:val="italic"/>
              </w:rPr>
              <w:t>Anlagenzugang für gefertigte Anlagen (Fremdbeschaffung)</w:t>
            </w:r>
            <w:r>
              <w:t xml:space="preserve"> abgeschlossen haben. Verwenden Sie den unter der Anlagenklasse </w:t>
            </w:r>
            <w:r>
              <w:rPr>
                <w:rStyle w:val="SAPScreenElement"/>
              </w:rPr>
              <w:t>Anlagen im Bau</w:t>
            </w:r>
            <w:r>
              <w:t xml:space="preserve"> angelegten Anlagenstammsat</w:t>
            </w:r>
            <w:r>
              <w:t>z in diesem Testskript.</w:t>
            </w:r>
          </w:p>
          <w:p w:rsidR="00F53DCD" w:rsidRDefault="009824C7">
            <w:r>
              <w:t xml:space="preserve">Wenn Sie den zuvor im Testskript </w:t>
            </w:r>
            <w:r>
              <w:rPr>
                <w:rStyle w:val="italic"/>
              </w:rPr>
              <w:t>BFH</w:t>
            </w:r>
            <w:r>
              <w:t xml:space="preserve"> angelegten Anlagenstammsatz nicht mehr verwenden können, müssen Sie eine neue Anlage im Bau anlegen und Kosten darauf buchen, indem Sie die App </w:t>
            </w:r>
            <w:r>
              <w:rPr>
                <w:rStyle w:val="italic"/>
              </w:rPr>
              <w:t>Zugang (integriert) ohne Bestellung buchen</w:t>
            </w:r>
            <w:r>
              <w:t xml:space="preserve"> im Absch</w:t>
            </w:r>
            <w:r>
              <w:t xml:space="preserve">nitt </w:t>
            </w:r>
            <w:r>
              <w:rPr>
                <w:rStyle w:val="italic"/>
              </w:rPr>
              <w:t>Anlagenzugang für gefertigte Anlagen – (Fremdbeschaffung)</w:t>
            </w:r>
            <w:r>
              <w:t xml:space="preserve"> des Testskripts </w:t>
            </w:r>
            <w:r>
              <w:rPr>
                <w:rStyle w:val="italic"/>
              </w:rPr>
              <w:t>Anlage im Bau (BFH)</w:t>
            </w:r>
            <w:r>
              <w:t xml:space="preserve"> nutzen.</w:t>
            </w:r>
          </w:p>
        </w:tc>
      </w:tr>
    </w:tbl>
    <w:p w:rsidR="00F53DCD" w:rsidRDefault="009824C7">
      <w:pPr>
        <w:pStyle w:val="Heading2"/>
      </w:pPr>
      <w:bookmarkStart w:id="14" w:name="d2e766"/>
      <w:bookmarkStart w:id="15" w:name="_Toc52216723"/>
      <w:r>
        <w:t>Vorbereitende Schritte</w:t>
      </w:r>
      <w:bookmarkEnd w:id="14"/>
      <w:bookmarkEnd w:id="15"/>
    </w:p>
    <w:p w:rsidR="00F53DCD" w:rsidRDefault="009824C7">
      <w:pPr>
        <w:pStyle w:val="Heading3"/>
      </w:pPr>
      <w:bookmarkStart w:id="16" w:name="d2e767"/>
      <w:bookmarkStart w:id="17" w:name="_Toc52216724"/>
      <w:r>
        <w:t>Bereitschaft des Anlagenbuchhaltungssystems überprüfen</w:t>
      </w:r>
      <w:bookmarkEnd w:id="16"/>
      <w:bookmarkEnd w:id="17"/>
    </w:p>
    <w:p w:rsidR="00F53DCD" w:rsidRDefault="009824C7">
      <w:pPr>
        <w:pStyle w:val="Heading4"/>
      </w:pPr>
      <w:bookmarkStart w:id="18" w:name="unique_7"/>
      <w:bookmarkStart w:id="19" w:name="_Toc52216725"/>
      <w:r>
        <w:t>Informationen zum Übernahmedatum bestätigen</w:t>
      </w:r>
      <w:bookmarkEnd w:id="18"/>
      <w:bookmarkEnd w:id="19"/>
    </w:p>
    <w:p w:rsidR="00F53DCD" w:rsidRDefault="009824C7">
      <w:pPr>
        <w:pStyle w:val="SAPKeyblockTitle"/>
      </w:pPr>
      <w:r>
        <w:t>Zweck</w:t>
      </w:r>
    </w:p>
    <w:p w:rsidR="00F53DCD" w:rsidRDefault="009824C7">
      <w:r>
        <w:t xml:space="preserve">In dieser Aktivität </w:t>
      </w:r>
      <w:r>
        <w:t>legen Sie ein Altdatenübernahmesegment an, um Anlagen zu einem bestimmten Übernahmedatum zu übernehmen. Neben dem Übernahmedatum definieren Sie auch zusätzliche Parameter für die Altdatenübernahme.</w:t>
      </w:r>
    </w:p>
    <w:p w:rsidR="00F53DCD" w:rsidRDefault="009824C7">
      <w:r>
        <w:rPr>
          <w:rStyle w:val="SAPEmphasis"/>
        </w:rPr>
        <w:t xml:space="preserve">Hinweis </w:t>
      </w:r>
      <w:r>
        <w:t>Nach dem Abschluss der erstmaligen Content-Aktivie</w:t>
      </w:r>
      <w:r>
        <w:t>rung, müssen Sie ein Übernahmedatum festlegen. Dieses bestimmt das aktuelle Geschäftsjahr und das letzte abgeschlossene Geschäftsjahr in der Anlagenbuchhaltung. Das Übernahmedatum ist für die Systemverarbeitung besonders wichtig, da hiermit der Zeitpunkt f</w:t>
      </w:r>
      <w:r>
        <w:t>estgelegt wird, zu dem Werte von Altanlagen geladen werden. Bei Cloud-Systemen ist das in der Regel der letzte Tag des Vorjahres. Bei AiB-Anlagenbewertungsdatum wird der Wert automatisch auf den ersten Tag des neuen Geschäftsjahres (1.1.JJJJ+1) anstelle de</w:t>
      </w:r>
      <w:r>
        <w:t>s Übernahmedatums (31.12.JJJJ) festgelegt.</w:t>
      </w:r>
    </w:p>
    <w:p w:rsidR="00F53DCD" w:rsidRDefault="009824C7">
      <w:r>
        <w:rPr>
          <w:rStyle w:val="SAPEmphasis"/>
        </w:rPr>
        <w:t xml:space="preserve">Achtung </w:t>
      </w:r>
      <w:r>
        <w:t>Wenn Sie sich z.B. im Geschäftsjahr 2018 befinden, bedeutet dies, dass Altanlagen zum Jahresabschluss 2017 geladen werden.</w:t>
      </w:r>
    </w:p>
    <w:p w:rsidR="00F53DCD" w:rsidRDefault="009824C7">
      <w:r>
        <w:rPr>
          <w:rStyle w:val="SAPEmphasis"/>
        </w:rPr>
        <w:lastRenderedPageBreak/>
        <w:t xml:space="preserve">Achtung </w:t>
      </w:r>
      <w:r>
        <w:t xml:space="preserve">Wenn die </w:t>
      </w:r>
      <w:r>
        <w:rPr>
          <w:rStyle w:val="SAPEmphasis"/>
        </w:rPr>
        <w:t>Altdatenübernahme</w:t>
      </w:r>
      <w:r>
        <w:t xml:space="preserve"> im Hauptbuch definiert ist, kann das </w:t>
      </w:r>
      <w:r>
        <w:rPr>
          <w:rStyle w:val="SAPEmphasis"/>
        </w:rPr>
        <w:t xml:space="preserve">Datum der </w:t>
      </w:r>
      <w:r>
        <w:rPr>
          <w:rStyle w:val="SAPEmphasis"/>
        </w:rPr>
        <w:t>Altdatenübernahme</w:t>
      </w:r>
      <w:r>
        <w:t xml:space="preserve"> in der Anlagenbuchhaltung nicht auf ein früheres Datum gesetzt werden.</w:t>
      </w:r>
    </w:p>
    <w:p w:rsidR="00F53DCD" w:rsidRDefault="009824C7">
      <w:pPr>
        <w:pStyle w:val="SAPKeyblockTitle"/>
      </w:pPr>
      <w:r>
        <w:t>Vorgehensweise</w:t>
      </w:r>
    </w:p>
    <w:p w:rsidR="00F53DCD" w:rsidRDefault="009824C7">
      <w:pPr>
        <w:pStyle w:val="listpara1"/>
        <w:numPr>
          <w:ilvl w:val="0"/>
          <w:numId w:val="5"/>
        </w:numPr>
      </w:pPr>
      <w:r>
        <w:t>Melden Sie sich am SAP Fiori Launchpad als Anlagenbuchhalter an.</w:t>
      </w:r>
    </w:p>
    <w:p w:rsidR="00F53DCD" w:rsidRDefault="009824C7">
      <w:pPr>
        <w:pStyle w:val="listpara1"/>
        <w:numPr>
          <w:ilvl w:val="0"/>
          <w:numId w:val="2"/>
        </w:numPr>
      </w:pPr>
      <w:r>
        <w:t xml:space="preserve">Öffnen Sie </w:t>
      </w:r>
      <w:r>
        <w:rPr>
          <w:rStyle w:val="SAPScreenElement"/>
        </w:rPr>
        <w:t>Buchungskreiseinstellungen vornehmen</w:t>
      </w:r>
      <w:r>
        <w:t xml:space="preserve"> - </w:t>
      </w:r>
      <w:r>
        <w:rPr>
          <w:rStyle w:val="SAPScreenElement"/>
        </w:rPr>
        <w:t>Anlagenbuchhaltungsspezifisch</w:t>
      </w:r>
      <w:r>
        <w:rPr>
          <w:rStyle w:val="SAPMonospace"/>
        </w:rPr>
        <w:t>(FAA_CMP</w:t>
      </w:r>
      <w:r>
        <w:rPr>
          <w:rStyle w:val="SAPMonospace"/>
        </w:rPr>
        <w:t>)</w:t>
      </w:r>
      <w:r>
        <w:t>.</w:t>
      </w:r>
    </w:p>
    <w:p w:rsidR="00F53DCD" w:rsidRDefault="009824C7">
      <w:pPr>
        <w:pStyle w:val="listpara1"/>
        <w:numPr>
          <w:ilvl w:val="0"/>
          <w:numId w:val="2"/>
        </w:numPr>
      </w:pPr>
      <w:r>
        <w:t xml:space="preserve">Wählen Sie im linken Bildbereich den Buchungskreis aus, und wählen Sie </w:t>
      </w:r>
      <w:r>
        <w:rPr>
          <w:rStyle w:val="SAPScreenElement"/>
        </w:rPr>
        <w:t>Eintrag markieren</w:t>
      </w:r>
      <w:r>
        <w:t>.</w:t>
      </w:r>
    </w:p>
    <w:p w:rsidR="00F53DCD" w:rsidRDefault="009824C7">
      <w:pPr>
        <w:pStyle w:val="listpara1"/>
        <w:numPr>
          <w:ilvl w:val="0"/>
          <w:numId w:val="2"/>
        </w:numPr>
      </w:pPr>
      <w:r>
        <w:t xml:space="preserve">Wählen Sie die Registerkarte </w:t>
      </w:r>
      <w:r>
        <w:rPr>
          <w:rStyle w:val="SAPScreenElement"/>
        </w:rPr>
        <w:t>Allgemeine Einstellungen</w:t>
      </w:r>
      <w:r>
        <w:t>.</w:t>
      </w:r>
    </w:p>
    <w:p w:rsidR="00F53DCD" w:rsidRDefault="009824C7">
      <w:pPr>
        <w:pStyle w:val="listpara1"/>
        <w:numPr>
          <w:ilvl w:val="0"/>
          <w:numId w:val="2"/>
        </w:numPr>
      </w:pPr>
      <w:r>
        <w:t xml:space="preserve">Prüfen Sie den Status für Ihr Unternehmen. Auf der Registerkarte </w:t>
      </w:r>
      <w:r>
        <w:rPr>
          <w:rStyle w:val="SAPScreenElement"/>
        </w:rPr>
        <w:t>Allgemeine Einstellungen</w:t>
      </w:r>
      <w:r>
        <w:t xml:space="preserve"> wird der Status </w:t>
      </w:r>
      <w:r>
        <w:rPr>
          <w:rStyle w:val="SAPScreenElement"/>
        </w:rPr>
        <w:t>Bu</w:t>
      </w:r>
      <w:r>
        <w:rPr>
          <w:rStyle w:val="SAPScreenElement"/>
        </w:rPr>
        <w:t>chungskreis</w:t>
      </w:r>
      <w:r>
        <w:t xml:space="preserve"> angezeigt (sollte auf </w:t>
      </w:r>
      <w:r>
        <w:rPr>
          <w:rStyle w:val="SAPScreenElement"/>
        </w:rPr>
        <w:t>Zum Testen</w:t>
      </w:r>
      <w:r>
        <w:t xml:space="preserve"> gesetzt werden).</w:t>
      </w:r>
    </w:p>
    <w:p w:rsidR="00F53DCD" w:rsidRDefault="009824C7">
      <w:pPr>
        <w:pStyle w:val="listpara1"/>
        <w:numPr>
          <w:ilvl w:val="0"/>
          <w:numId w:val="2"/>
        </w:numPr>
      </w:pPr>
      <w:r>
        <w:t xml:space="preserve">Überprüfen oder ändern Sie auf der Registerkarte </w:t>
      </w:r>
      <w:r>
        <w:rPr>
          <w:rStyle w:val="SAPScreenElement"/>
        </w:rPr>
        <w:t>Altdatenübernahme</w:t>
      </w:r>
      <w:r>
        <w:t xml:space="preserve"> die folgenden Einträge (legen Sie bei Bedarf über die Option </w:t>
      </w:r>
      <w:r>
        <w:rPr>
          <w:rStyle w:val="SAPScreenElement"/>
        </w:rPr>
        <w:t>Altdatenübernahmesegment anlegen</w:t>
      </w:r>
      <w:r>
        <w:t xml:space="preserve"> ein neues Altdatenübernahmesegmen</w:t>
      </w:r>
      <w:r>
        <w:t>t an):</w:t>
      </w:r>
    </w:p>
    <w:tbl>
      <w:tblPr>
        <w:tblStyle w:val="SAPStandardTable"/>
        <w:tblW w:w="0" w:type="auto"/>
        <w:tblInd w:w="0" w:type="dxa"/>
        <w:tblLook w:val="0620" w:firstRow="1" w:lastRow="0" w:firstColumn="0" w:lastColumn="0" w:noHBand="1" w:noVBand="1"/>
      </w:tblPr>
      <w:tblGrid>
        <w:gridCol w:w="1968"/>
        <w:gridCol w:w="2498"/>
        <w:gridCol w:w="9818"/>
      </w:tblGrid>
      <w:tr w:rsidR="00F53DCD" w:rsidTr="009824C7">
        <w:trPr>
          <w:cnfStyle w:val="100000000000" w:firstRow="1" w:lastRow="0" w:firstColumn="0" w:lastColumn="0" w:oddVBand="0" w:evenVBand="0" w:oddHBand="0" w:evenHBand="0" w:firstRowFirstColumn="0" w:firstRowLastColumn="0" w:lastRowFirstColumn="0" w:lastRowLastColumn="0"/>
        </w:trPr>
        <w:tc>
          <w:tcPr>
            <w:tcW w:w="0" w:type="auto"/>
          </w:tcPr>
          <w:p w:rsidR="00F53DCD" w:rsidRDefault="009824C7">
            <w:pPr>
              <w:pStyle w:val="SAPTableHeader"/>
            </w:pPr>
            <w:r>
              <w:t>Feld</w:t>
            </w:r>
          </w:p>
        </w:tc>
        <w:tc>
          <w:tcPr>
            <w:tcW w:w="0" w:type="auto"/>
          </w:tcPr>
          <w:p w:rsidR="00F53DCD" w:rsidRDefault="009824C7">
            <w:pPr>
              <w:pStyle w:val="SAPTableHeader"/>
            </w:pPr>
            <w:r>
              <w:t>Wert</w:t>
            </w:r>
          </w:p>
        </w:tc>
        <w:tc>
          <w:tcPr>
            <w:tcW w:w="0" w:type="auto"/>
          </w:tcPr>
          <w:p w:rsidR="00F53DCD" w:rsidRDefault="009824C7">
            <w:pPr>
              <w:pStyle w:val="SAPTableHeader"/>
            </w:pPr>
            <w:r>
              <w:t>Kommentare</w:t>
            </w:r>
          </w:p>
        </w:tc>
      </w:tr>
      <w:tr w:rsidR="00F53DCD" w:rsidTr="009824C7">
        <w:tc>
          <w:tcPr>
            <w:tcW w:w="0" w:type="auto"/>
          </w:tcPr>
          <w:p w:rsidR="00F53DCD" w:rsidRDefault="009824C7">
            <w:r>
              <w:rPr>
                <w:rStyle w:val="SAPScreenElement"/>
              </w:rPr>
              <w:t>Übernahmedatum</w:t>
            </w:r>
          </w:p>
        </w:tc>
        <w:tc>
          <w:tcPr>
            <w:tcW w:w="0" w:type="auto"/>
          </w:tcPr>
          <w:p w:rsidR="00F53DCD" w:rsidRDefault="009824C7">
            <w:r>
              <w:rPr>
                <w:rStyle w:val="SAPUserEntry"/>
              </w:rPr>
              <w:t>&lt;Letzter Tag des Vorjahresultimo&gt;</w:t>
            </w:r>
          </w:p>
        </w:tc>
        <w:tc>
          <w:tcPr>
            <w:tcW w:w="0" w:type="auto"/>
          </w:tcPr>
          <w:p w:rsidR="00F53DCD" w:rsidRDefault="009824C7">
            <w:r>
              <w:t xml:space="preserve">Dies ist in der Regel ein Jahresabschlussdatum für ein Vorjahr. Wenn Sie angewiesen sind, ein unterjähriges Datum zu verwenden, verwenden Sie ein Monatsenddatum. Das Datum </w:t>
            </w:r>
            <w:r>
              <w:t>sollte immer vorwärts verschoben werden (nie rückwärts).</w:t>
            </w:r>
          </w:p>
          <w:p w:rsidR="00F53DCD" w:rsidRDefault="009824C7">
            <w:r>
              <w:t xml:space="preserve">Das laufende und das abgeschlossene Geschäftsjahr werden anhand des </w:t>
            </w:r>
            <w:r>
              <w:rPr>
                <w:rStyle w:val="SAPScreenElement"/>
              </w:rPr>
              <w:t>Übernahmedatums</w:t>
            </w:r>
            <w:r>
              <w:t xml:space="preserve"> abgeleitet. Um das laufende und das abgeschlossene Geschäftsjahr zu überprüfen, wählen Sie das Ledger auf der linke</w:t>
            </w:r>
            <w:r>
              <w:t xml:space="preserve">n Seite des Bildes per Doppelklick aus. Das Ergebnis wird auf der rechten Seite des Bildes auf der Registerkarte </w:t>
            </w:r>
            <w:r>
              <w:rPr>
                <w:rStyle w:val="SAPScreenElement"/>
              </w:rPr>
              <w:t>Ledger-Einstellungen</w:t>
            </w:r>
            <w:r>
              <w:t xml:space="preserve"> angezeigt. Wenn das Altdatenübernahmesegment nicht benötigt wird, kann das laufende Geschäftsjahr manuell eingegeben werde</w:t>
            </w:r>
            <w:r>
              <w:t>n, und das abgeschlossene Geschäftsjahr wird abgeleitet. Ohne definiertes Altdatenübernahmesegment können keine Altanlagenstammdaten angelegt werden.</w:t>
            </w:r>
          </w:p>
        </w:tc>
      </w:tr>
      <w:tr w:rsidR="00F53DCD" w:rsidTr="009824C7">
        <w:tc>
          <w:tcPr>
            <w:tcW w:w="0" w:type="auto"/>
          </w:tcPr>
          <w:p w:rsidR="00F53DCD" w:rsidRDefault="009824C7">
            <w:r>
              <w:rPr>
                <w:rStyle w:val="SAPScreenElement"/>
              </w:rPr>
              <w:t>Status der Altdatenübernahme</w:t>
            </w:r>
            <w:r>
              <w:t>:</w:t>
            </w:r>
          </w:p>
        </w:tc>
        <w:tc>
          <w:tcPr>
            <w:tcW w:w="0" w:type="auto"/>
          </w:tcPr>
          <w:p w:rsidR="00F53DCD" w:rsidRDefault="009824C7">
            <w:r>
              <w:rPr>
                <w:rStyle w:val="SAPUserEntry"/>
              </w:rPr>
              <w:t>In Durchführung (andere Buchungen zulässig)</w:t>
            </w:r>
          </w:p>
        </w:tc>
        <w:tc>
          <w:tcPr>
            <w:tcW w:w="0" w:type="auto"/>
          </w:tcPr>
          <w:p w:rsidR="00F53DCD" w:rsidRDefault="009824C7">
            <w:r>
              <w:t>Mögliche Einstellungen:</w:t>
            </w:r>
          </w:p>
          <w:p w:rsidR="00F53DCD" w:rsidRDefault="009824C7">
            <w:r>
              <w:rPr>
                <w:rStyle w:val="SAPUserEntry"/>
              </w:rPr>
              <w:t xml:space="preserve">In </w:t>
            </w:r>
            <w:r>
              <w:rPr>
                <w:rStyle w:val="SAPUserEntry"/>
              </w:rPr>
              <w:t>Vorbereitung</w:t>
            </w:r>
            <w:r>
              <w:t>: Das System erlaubt unvollständige Customizing-Einstellungen für die Altdatenübernahme (beispielsweise kann die Belegart für die Buchung der Altdatenübernahme fehlen).</w:t>
            </w:r>
          </w:p>
          <w:p w:rsidR="00F53DCD" w:rsidRDefault="009824C7">
            <w:r>
              <w:t xml:space="preserve">Wenn der Status "Altdatenübernahmesegment" auf </w:t>
            </w:r>
            <w:r>
              <w:rPr>
                <w:rStyle w:val="SAPScreenElement"/>
              </w:rPr>
              <w:t>In Vorbereitung</w:t>
            </w:r>
            <w:r>
              <w:t xml:space="preserve"> gesetzt ist,</w:t>
            </w:r>
            <w:r>
              <w:t xml:space="preserve"> sind keine Buchungen zulässig.</w:t>
            </w:r>
          </w:p>
          <w:p w:rsidR="00F53DCD" w:rsidRDefault="009824C7">
            <w:r>
              <w:rPr>
                <w:rStyle w:val="SAPUserEntry"/>
              </w:rPr>
              <w:t>In Durchführung</w:t>
            </w:r>
            <w:r>
              <w:t>: Nur Buchungen der Altdatenübernahme sind zulässig (andere Arten von Buchungen, Zu- und Abgänge sind nicht erlaubt).</w:t>
            </w:r>
          </w:p>
          <w:p w:rsidR="00F53DCD" w:rsidRDefault="009824C7">
            <w:r>
              <w:rPr>
                <w:rStyle w:val="SAPUserEntry"/>
              </w:rPr>
              <w:t>In Durchführung (andere Buchungen zulässig)</w:t>
            </w:r>
            <w:r>
              <w:t>: Nicht nur Buchungen der Altdatenübernahme, son</w:t>
            </w:r>
            <w:r>
              <w:t>dern auch andere Buchungen sind zulässig. Dieser Status ist sinnvoll, wenn Sie in einem bereits produktiven Buchungskreis weitere Altdatenübernahmen durchführen.</w:t>
            </w:r>
          </w:p>
          <w:p w:rsidR="00F53DCD" w:rsidRDefault="009824C7">
            <w:r>
              <w:rPr>
                <w:rStyle w:val="SAPUserEntry"/>
              </w:rPr>
              <w:lastRenderedPageBreak/>
              <w:t>Abgeschlossen</w:t>
            </w:r>
            <w:r>
              <w:t>: Die Altdatenübernahme ist abgeschlossen. Buchungen der Altdatenübernahme sind n</w:t>
            </w:r>
            <w:r>
              <w:t xml:space="preserve">icht zulässig, und Sie dürfen keine Altanlagen anlegen. Der Status </w:t>
            </w:r>
            <w:r>
              <w:rPr>
                <w:rStyle w:val="SAPScreenElement"/>
              </w:rPr>
              <w:t>Abgeschlossen</w:t>
            </w:r>
            <w:r>
              <w:t xml:space="preserve"> wird erst sichtbar, wenn Sie das Segment abgeschlossen haben.</w:t>
            </w:r>
          </w:p>
        </w:tc>
      </w:tr>
      <w:tr w:rsidR="00F53DCD" w:rsidTr="009824C7">
        <w:tc>
          <w:tcPr>
            <w:tcW w:w="0" w:type="auto"/>
          </w:tcPr>
          <w:p w:rsidR="00F53DCD" w:rsidRDefault="009824C7">
            <w:r>
              <w:rPr>
                <w:rStyle w:val="SAPScreenElement"/>
              </w:rPr>
              <w:lastRenderedPageBreak/>
              <w:t>Belegart</w:t>
            </w:r>
          </w:p>
        </w:tc>
        <w:tc>
          <w:tcPr>
            <w:tcW w:w="0" w:type="auto"/>
          </w:tcPr>
          <w:p w:rsidR="00F53DCD" w:rsidRDefault="009824C7">
            <w:r>
              <w:rPr>
                <w:rStyle w:val="SAPUserEntry"/>
              </w:rPr>
              <w:t>AA – Anlagenbuchung</w:t>
            </w:r>
          </w:p>
        </w:tc>
        <w:tc>
          <w:tcPr>
            <w:tcW w:w="0" w:type="auto"/>
          </w:tcPr>
          <w:p w:rsidR="00F53DCD" w:rsidRDefault="00F53DCD"/>
        </w:tc>
      </w:tr>
    </w:tbl>
    <w:p w:rsidR="00F53DCD" w:rsidRDefault="009824C7">
      <w:pPr>
        <w:pStyle w:val="listpara1"/>
        <w:numPr>
          <w:ilvl w:val="0"/>
          <w:numId w:val="2"/>
        </w:numPr>
      </w:pPr>
      <w:r>
        <w:t xml:space="preserve">Nachdem die Altdatenübernahme abgeschlossen ist, setzen Sie den </w:t>
      </w:r>
      <w:r>
        <w:rPr>
          <w:rStyle w:val="SAPScreenElement"/>
        </w:rPr>
        <w:t xml:space="preserve">Status der </w:t>
      </w:r>
      <w:r>
        <w:rPr>
          <w:rStyle w:val="SAPScreenElement"/>
        </w:rPr>
        <w:t>Altdatenübernahme</w:t>
      </w:r>
      <w:r>
        <w:t xml:space="preserve"> auf </w:t>
      </w:r>
      <w:r>
        <w:rPr>
          <w:rStyle w:val="SAPUserEntry"/>
        </w:rPr>
        <w:t>Abgeschlossen</w:t>
      </w:r>
      <w:r>
        <w:t>.</w:t>
      </w:r>
    </w:p>
    <w:p w:rsidR="009824C7" w:rsidRDefault="009824C7">
      <w:pPr>
        <w:pStyle w:val="listpara1"/>
        <w:numPr>
          <w:ilvl w:val="0"/>
          <w:numId w:val="2"/>
        </w:numPr>
      </w:pPr>
      <w:r>
        <w:t>Bevor Sie in Ihrem P-System Buchungen in der Anlagenbuchhaltung vornehmen, wiederholen Sie die oben genannten Schritte, um Werte für Daten wie Übernahmedatum, Status und Belegart für die Erfassung von bereits im Q-Syste</w:t>
      </w:r>
      <w:r>
        <w:t>m vorhandenen Altanlagen zu bestätigen.</w:t>
      </w:r>
    </w:p>
    <w:p w:rsidR="00F53DCD" w:rsidRDefault="009824C7">
      <w:pPr>
        <w:pStyle w:val="Heading4"/>
      </w:pPr>
      <w:bookmarkStart w:id="20" w:name="unique_8"/>
      <w:bookmarkStart w:id="21" w:name="_Toc52216726"/>
      <w:r>
        <w:t>Ausführung des Saldovortrags für aktuelles Geschäftsjahr bestätigen</w:t>
      </w:r>
      <w:bookmarkEnd w:id="20"/>
      <w:bookmarkEnd w:id="21"/>
    </w:p>
    <w:p w:rsidR="00F53DCD" w:rsidRDefault="009824C7">
      <w:pPr>
        <w:pStyle w:val="SAPKeyblockTitle"/>
      </w:pPr>
      <w:r>
        <w:t>Zweck</w:t>
      </w:r>
    </w:p>
    <w:p w:rsidR="009824C7" w:rsidRDefault="009824C7">
      <w:r>
        <w:t>In dieser Aktivität bestätigen Sie, dass der Saldovortrag für das aktuelle Geschäftsjahr ausgeführt wurde.</w:t>
      </w:r>
    </w:p>
    <w:p w:rsidR="00F53DCD" w:rsidRDefault="009824C7">
      <w:r>
        <w:rPr>
          <w:rStyle w:val="SAPEmphasis"/>
        </w:rPr>
        <w:t xml:space="preserve">Hinweis </w:t>
      </w:r>
      <w:r>
        <w:t>Wenn in Ihrer Implementie</w:t>
      </w:r>
      <w:r>
        <w:t>rung kein spezifischer Ledger verwendet wird, vernachlässigen Sie diesen Ledger.</w:t>
      </w:r>
    </w:p>
    <w:p w:rsidR="00F53DCD" w:rsidRDefault="009824C7">
      <w:pPr>
        <w:pStyle w:val="SAPKeyblockTitle"/>
      </w:pPr>
      <w:r>
        <w:t>Vorgehensweise</w:t>
      </w:r>
    </w:p>
    <w:tbl>
      <w:tblPr>
        <w:tblStyle w:val="SAPStandardTable"/>
        <w:tblW w:w="0" w:type="auto"/>
        <w:tblLook w:val="0620" w:firstRow="1" w:lastRow="0" w:firstColumn="0" w:lastColumn="0" w:noHBand="1" w:noVBand="1"/>
      </w:tblPr>
      <w:tblGrid>
        <w:gridCol w:w="1506"/>
        <w:gridCol w:w="1325"/>
        <w:gridCol w:w="4500"/>
        <w:gridCol w:w="4792"/>
        <w:gridCol w:w="2048"/>
      </w:tblGrid>
      <w:tr w:rsidR="00F53DCD" w:rsidTr="009824C7">
        <w:trPr>
          <w:cnfStyle w:val="100000000000" w:firstRow="1" w:lastRow="0" w:firstColumn="0" w:lastColumn="0" w:oddVBand="0" w:evenVBand="0" w:oddHBand="0" w:evenHBand="0" w:firstRowFirstColumn="0" w:firstRowLastColumn="0" w:lastRowFirstColumn="0" w:lastRowLastColumn="0"/>
        </w:trPr>
        <w:tc>
          <w:tcPr>
            <w:tcW w:w="0" w:type="auto"/>
          </w:tcPr>
          <w:p w:rsidR="00F53DCD" w:rsidRDefault="009824C7">
            <w:pPr>
              <w:pStyle w:val="SAPTableHeader"/>
            </w:pPr>
            <w:r>
              <w:t>Prozessschritt</w:t>
            </w:r>
          </w:p>
        </w:tc>
        <w:tc>
          <w:tcPr>
            <w:tcW w:w="0" w:type="auto"/>
          </w:tcPr>
          <w:p w:rsidR="00F53DCD" w:rsidRDefault="009824C7">
            <w:pPr>
              <w:pStyle w:val="SAPTableHeader"/>
            </w:pPr>
            <w:r>
              <w:t>Bezeichnung des Testschritts</w:t>
            </w:r>
          </w:p>
        </w:tc>
        <w:tc>
          <w:tcPr>
            <w:tcW w:w="0" w:type="auto"/>
          </w:tcPr>
          <w:p w:rsidR="00F53DCD" w:rsidRDefault="009824C7">
            <w:pPr>
              <w:pStyle w:val="SAPTableHeader"/>
            </w:pPr>
            <w:r>
              <w:t>Anweisung</w:t>
            </w:r>
          </w:p>
        </w:tc>
        <w:tc>
          <w:tcPr>
            <w:tcW w:w="0" w:type="auto"/>
          </w:tcPr>
          <w:p w:rsidR="00F53DCD" w:rsidRDefault="009824C7">
            <w:pPr>
              <w:pStyle w:val="SAPTableHeader"/>
            </w:pPr>
            <w:r>
              <w:t>Erwartetes Ergebnis</w:t>
            </w:r>
          </w:p>
        </w:tc>
        <w:tc>
          <w:tcPr>
            <w:tcW w:w="0" w:type="auto"/>
          </w:tcPr>
          <w:p w:rsidR="00F53DCD" w:rsidRDefault="009824C7">
            <w:pPr>
              <w:pStyle w:val="SAPTableHeader"/>
            </w:pPr>
            <w:r>
              <w:t>Bestanden/Nicht bestanden/Anmerkung</w:t>
            </w:r>
          </w:p>
        </w:tc>
      </w:tr>
      <w:tr w:rsidR="00F53DCD" w:rsidTr="009824C7">
        <w:tc>
          <w:tcPr>
            <w:tcW w:w="0" w:type="auto"/>
          </w:tcPr>
          <w:p w:rsidR="00F53DCD" w:rsidRDefault="009824C7">
            <w:r>
              <w:t>1</w:t>
            </w:r>
          </w:p>
        </w:tc>
        <w:tc>
          <w:tcPr>
            <w:tcW w:w="0" w:type="auto"/>
          </w:tcPr>
          <w:p w:rsidR="00F53DCD" w:rsidRDefault="009824C7">
            <w:r>
              <w:rPr>
                <w:rStyle w:val="SAPEmphasis"/>
              </w:rPr>
              <w:t>Anmelden</w:t>
            </w:r>
          </w:p>
        </w:tc>
        <w:tc>
          <w:tcPr>
            <w:tcW w:w="0" w:type="auto"/>
          </w:tcPr>
          <w:p w:rsidR="00F53DCD" w:rsidRDefault="009824C7">
            <w:r>
              <w:t xml:space="preserve">Melden Sie sich am SAP Fiori </w:t>
            </w:r>
            <w:r>
              <w:t>Launchpad als Hauptbuchhalter an.</w:t>
            </w:r>
          </w:p>
        </w:tc>
        <w:tc>
          <w:tcPr>
            <w:tcW w:w="0" w:type="auto"/>
          </w:tcPr>
          <w:p w:rsidR="00F53DCD" w:rsidRDefault="00F53DCD"/>
        </w:tc>
        <w:tc>
          <w:tcPr>
            <w:tcW w:w="0" w:type="auto"/>
          </w:tcPr>
          <w:p w:rsidR="00F53DCD" w:rsidRDefault="00F53DCD"/>
        </w:tc>
      </w:tr>
      <w:tr w:rsidR="00F53DCD" w:rsidTr="009824C7">
        <w:tc>
          <w:tcPr>
            <w:tcW w:w="0" w:type="auto"/>
          </w:tcPr>
          <w:p w:rsidR="00F53DCD" w:rsidRDefault="009824C7">
            <w:r>
              <w:t>2</w:t>
            </w:r>
          </w:p>
        </w:tc>
        <w:tc>
          <w:tcPr>
            <w:tcW w:w="0" w:type="auto"/>
          </w:tcPr>
          <w:p w:rsidR="00F53DCD" w:rsidRDefault="009824C7">
            <w:r>
              <w:rPr>
                <w:rStyle w:val="SAPEmphasis"/>
              </w:rPr>
              <w:t>SAP-Fiori-App aufrufen</w:t>
            </w:r>
          </w:p>
        </w:tc>
        <w:tc>
          <w:tcPr>
            <w:tcW w:w="0" w:type="auto"/>
          </w:tcPr>
          <w:p w:rsidR="00F53DCD" w:rsidRDefault="009824C7">
            <w:r>
              <w:t xml:space="preserve">Öffnen Sie </w:t>
            </w:r>
            <w:r>
              <w:rPr>
                <w:rStyle w:val="SAPScreenElement"/>
              </w:rPr>
              <w:t>Saldovortrag durchführen</w:t>
            </w:r>
            <w:r>
              <w:rPr>
                <w:rStyle w:val="SAPMonospace"/>
              </w:rPr>
              <w:t>(F1596)</w:t>
            </w:r>
            <w:r>
              <w:t>.</w:t>
            </w:r>
          </w:p>
        </w:tc>
        <w:tc>
          <w:tcPr>
            <w:tcW w:w="0" w:type="auto"/>
          </w:tcPr>
          <w:p w:rsidR="00F53DCD" w:rsidRDefault="009824C7">
            <w:r>
              <w:t xml:space="preserve">Das Bild </w:t>
            </w:r>
            <w:r>
              <w:rPr>
                <w:rStyle w:val="SAPScreenElement"/>
              </w:rPr>
              <w:t>Saldovortrag</w:t>
            </w:r>
            <w:r>
              <w:rPr>
                <w:rStyle w:val="SAPMonospace"/>
              </w:rPr>
              <w:t>(CXS1)</w:t>
            </w:r>
            <w:r>
              <w:t xml:space="preserve"> wird angezeigt.</w:t>
            </w:r>
          </w:p>
        </w:tc>
        <w:tc>
          <w:tcPr>
            <w:tcW w:w="0" w:type="auto"/>
          </w:tcPr>
          <w:p w:rsidR="00F53DCD" w:rsidRDefault="00F53DCD"/>
        </w:tc>
      </w:tr>
      <w:tr w:rsidR="00F53DCD" w:rsidTr="009824C7">
        <w:tc>
          <w:tcPr>
            <w:tcW w:w="0" w:type="auto"/>
          </w:tcPr>
          <w:p w:rsidR="00F53DCD" w:rsidRDefault="009824C7">
            <w:r>
              <w:t>3</w:t>
            </w:r>
          </w:p>
        </w:tc>
        <w:tc>
          <w:tcPr>
            <w:tcW w:w="0" w:type="auto"/>
          </w:tcPr>
          <w:p w:rsidR="00F53DCD" w:rsidRDefault="009824C7">
            <w:r>
              <w:rPr>
                <w:rStyle w:val="SAPEmphasis"/>
              </w:rPr>
              <w:t>Selektionskriterien eingeben</w:t>
            </w:r>
          </w:p>
        </w:tc>
        <w:tc>
          <w:tcPr>
            <w:tcW w:w="0" w:type="auto"/>
          </w:tcPr>
          <w:p w:rsidR="00F53DCD" w:rsidRDefault="009824C7">
            <w:r>
              <w:t xml:space="preserve">Geben Sie Folgendes ein, und wählen Sie </w:t>
            </w:r>
            <w:r>
              <w:rPr>
                <w:rStyle w:val="SAPScreenElement"/>
              </w:rPr>
              <w:t>Starten</w:t>
            </w:r>
            <w:r>
              <w:t>:</w:t>
            </w:r>
          </w:p>
          <w:p w:rsidR="00F53DCD" w:rsidRDefault="009824C7">
            <w:r>
              <w:rPr>
                <w:rStyle w:val="SAPScreenElement"/>
              </w:rPr>
              <w:t>Bis Geschäftsjahr</w:t>
            </w:r>
            <w:r>
              <w:t xml:space="preserve">: </w:t>
            </w:r>
            <w:r>
              <w:rPr>
                <w:rStyle w:val="SAPUserEntry"/>
              </w:rPr>
              <w:t>aktuelles Jahr</w:t>
            </w:r>
          </w:p>
          <w:p w:rsidR="00F53DCD" w:rsidRDefault="009824C7">
            <w:r>
              <w:rPr>
                <w:rStyle w:val="SAPEmphasis"/>
              </w:rPr>
              <w:t xml:space="preserve">Achtung </w:t>
            </w:r>
            <w:r>
              <w:t xml:space="preserve">Das obige Geschäftsjahr muss das aktuelle Geschäftsjahr sein. Geben Sie kein Jahr in der </w:t>
            </w:r>
            <w:r>
              <w:lastRenderedPageBreak/>
              <w:t>Zukunft ein, es sei denn, Sie schließen das aktuelle Jahr in diesem System. Geben Sie kein Jahr in der Zukunft ein, es sei denn, Sie verstehen d</w:t>
            </w:r>
            <w:r>
              <w:t>ie Auswirkungen.</w:t>
            </w:r>
          </w:p>
          <w:p w:rsidR="00F53DCD" w:rsidRDefault="009824C7">
            <w:r>
              <w:rPr>
                <w:rStyle w:val="SAPScreenElement"/>
              </w:rPr>
              <w:t>Buchungskreis</w:t>
            </w:r>
            <w:r>
              <w:t xml:space="preserve">: </w:t>
            </w:r>
            <w:r>
              <w:rPr>
                <w:rStyle w:val="SAPUserEntry"/>
              </w:rPr>
              <w:t>1010</w:t>
            </w:r>
          </w:p>
          <w:p w:rsidR="00F53DCD" w:rsidRDefault="009824C7">
            <w:r>
              <w:rPr>
                <w:rStyle w:val="SAPScreenElement"/>
              </w:rPr>
              <w:t>Ledger</w:t>
            </w:r>
            <w:r>
              <w:t xml:space="preserve">: </w:t>
            </w:r>
            <w:r>
              <w:rPr>
                <w:rStyle w:val="SAPUserEntry"/>
              </w:rPr>
              <w:t>0L</w:t>
            </w:r>
            <w:r>
              <w:t xml:space="preserve"> für führendes Ledger mit nationalen Rechnungslegungsvorschriften</w:t>
            </w:r>
          </w:p>
        </w:tc>
        <w:tc>
          <w:tcPr>
            <w:tcW w:w="0" w:type="auto"/>
          </w:tcPr>
          <w:p w:rsidR="00F53DCD" w:rsidRDefault="009824C7">
            <w:r>
              <w:lastRenderedPageBreak/>
              <w:t xml:space="preserve">Der Status der Position wird im Bereich </w:t>
            </w:r>
            <w:r>
              <w:rPr>
                <w:rStyle w:val="SAPScreenElement"/>
              </w:rPr>
              <w:t>To-do</w:t>
            </w:r>
            <w:r>
              <w:t xml:space="preserve"> angezeigt.</w:t>
            </w:r>
          </w:p>
          <w:p w:rsidR="00F53DCD" w:rsidRDefault="009824C7">
            <w:r>
              <w:t xml:space="preserve">Wenn Sie den Saldovortrag bereits zuvor ausgeführt haben, sehen Sie die Position im Abschnitt </w:t>
            </w:r>
            <w:r>
              <w:rPr>
                <w:rStyle w:val="SAPScreenElement"/>
              </w:rPr>
              <w:t>Vorschau</w:t>
            </w:r>
            <w:r>
              <w:t xml:space="preserve"> </w:t>
            </w:r>
            <w:r>
              <w:lastRenderedPageBreak/>
              <w:t xml:space="preserve">oder </w:t>
            </w:r>
            <w:r>
              <w:rPr>
                <w:rStyle w:val="SAPScreenElement"/>
              </w:rPr>
              <w:t>Fertig</w:t>
            </w:r>
            <w:r>
              <w:t xml:space="preserve"> (die Zahl 1 wird ü</w:t>
            </w:r>
            <w:r>
              <w:t>ber dem Abschnittsnamen angezeigt).</w:t>
            </w:r>
          </w:p>
        </w:tc>
        <w:tc>
          <w:tcPr>
            <w:tcW w:w="0" w:type="auto"/>
          </w:tcPr>
          <w:p w:rsidR="00F53DCD" w:rsidRDefault="00F53DCD"/>
        </w:tc>
      </w:tr>
      <w:tr w:rsidR="00F53DCD" w:rsidTr="009824C7">
        <w:tc>
          <w:tcPr>
            <w:tcW w:w="0" w:type="auto"/>
          </w:tcPr>
          <w:p w:rsidR="00F53DCD" w:rsidRDefault="009824C7">
            <w:r>
              <w:t>4</w:t>
            </w:r>
          </w:p>
        </w:tc>
        <w:tc>
          <w:tcPr>
            <w:tcW w:w="0" w:type="auto"/>
          </w:tcPr>
          <w:p w:rsidR="00F53DCD" w:rsidRDefault="009824C7">
            <w:r>
              <w:rPr>
                <w:rStyle w:val="SAPEmphasis"/>
              </w:rPr>
              <w:t>Start</w:t>
            </w:r>
          </w:p>
        </w:tc>
        <w:tc>
          <w:tcPr>
            <w:tcW w:w="0" w:type="auto"/>
          </w:tcPr>
          <w:p w:rsidR="00F53DCD" w:rsidRDefault="009824C7">
            <w:r>
              <w:t>Wählen Sie die folgenden drei Abschnitte aus, um herauszufinden, unter welchem Abschnitt ein Eintrag angezeigt wird. Führen Sie die für jeden Abschnitt erforderlichen Schritte aus:</w:t>
            </w:r>
          </w:p>
          <w:p w:rsidR="00F53DCD" w:rsidRDefault="009824C7">
            <w:r>
              <w:t xml:space="preserve">Wählen Sie im Abschnitt </w:t>
            </w:r>
            <w:r>
              <w:rPr>
                <w:rStyle w:val="SAPScreenElement"/>
              </w:rPr>
              <w:t>To-do</w:t>
            </w:r>
          </w:p>
          <w:p w:rsidR="00F53DCD" w:rsidRDefault="009824C7">
            <w:pPr>
              <w:pStyle w:val="listpara1"/>
              <w:numPr>
                <w:ilvl w:val="0"/>
                <w:numId w:val="6"/>
              </w:numPr>
            </w:pPr>
            <w:r>
              <w:t xml:space="preserve">die Positionen aus, und wählen Sie </w:t>
            </w:r>
            <w:r>
              <w:rPr>
                <w:rStyle w:val="SAPScreenElement"/>
              </w:rPr>
              <w:t>Vortrag</w:t>
            </w:r>
            <w:r>
              <w:t>.</w:t>
            </w:r>
          </w:p>
          <w:p w:rsidR="00F53DCD" w:rsidRDefault="009824C7">
            <w:r>
              <w:t xml:space="preserve">Für den Abschnitt </w:t>
            </w:r>
            <w:r>
              <w:rPr>
                <w:rStyle w:val="SAPScreenElement"/>
              </w:rPr>
              <w:t>Fertig</w:t>
            </w:r>
            <w:r>
              <w:t xml:space="preserve"> gilt:</w:t>
            </w:r>
          </w:p>
          <w:p w:rsidR="00F53DCD" w:rsidRDefault="009824C7">
            <w:pPr>
              <w:pStyle w:val="listpara1"/>
              <w:numPr>
                <w:ilvl w:val="0"/>
                <w:numId w:val="7"/>
              </w:numPr>
            </w:pPr>
            <w:r>
              <w:t xml:space="preserve">Wenn der Wert im Feld </w:t>
            </w:r>
            <w:r>
              <w:rPr>
                <w:rStyle w:val="SAPScreenElement"/>
              </w:rPr>
              <w:t>Buchung nach Vortrag</w:t>
            </w:r>
            <w:r>
              <w:t xml:space="preserve"> größer als </w:t>
            </w:r>
            <w:r>
              <w:rPr>
                <w:rStyle w:val="SAPUserEntry"/>
              </w:rPr>
              <w:t>0</w:t>
            </w:r>
            <w:r>
              <w:t xml:space="preserve"> ist, wählen Sie die Positionen aus, und wählen Sie </w:t>
            </w:r>
            <w:r>
              <w:rPr>
                <w:rStyle w:val="SAPScreenElement"/>
              </w:rPr>
              <w:t>Erneut ausführen</w:t>
            </w:r>
            <w:r>
              <w:t>.</w:t>
            </w:r>
          </w:p>
          <w:p w:rsidR="00F53DCD" w:rsidRDefault="009824C7">
            <w:pPr>
              <w:pStyle w:val="listpara1"/>
              <w:numPr>
                <w:ilvl w:val="0"/>
                <w:numId w:val="3"/>
              </w:numPr>
            </w:pPr>
            <w:r>
              <w:t xml:space="preserve">Wenn der Wert </w:t>
            </w:r>
            <w:r>
              <w:rPr>
                <w:rStyle w:val="SAPUserEntry"/>
              </w:rPr>
              <w:t>0</w:t>
            </w:r>
            <w:r>
              <w:t xml:space="preserve"> ist, wählen Sie ein anderes Geschäftsjahr oder einen anderen Buchungskreis aus und starten den Test erneut.</w:t>
            </w:r>
          </w:p>
        </w:tc>
        <w:tc>
          <w:tcPr>
            <w:tcW w:w="0" w:type="auto"/>
          </w:tcPr>
          <w:p w:rsidR="00F53DCD" w:rsidRDefault="009824C7">
            <w:r>
              <w:t xml:space="preserve">Der Status der Position wird im Bereich </w:t>
            </w:r>
            <w:r>
              <w:rPr>
                <w:rStyle w:val="SAPScreenElement"/>
              </w:rPr>
              <w:t>To-do</w:t>
            </w:r>
            <w:r>
              <w:t xml:space="preserve"> ang</w:t>
            </w:r>
            <w:r>
              <w:t>ezeigt.</w:t>
            </w:r>
          </w:p>
          <w:p w:rsidR="00F53DCD" w:rsidRDefault="009824C7">
            <w:r>
              <w:t xml:space="preserve">Wenn Sie den Saldovortrag bereits zuvor ausgeführt haben, sehen Sie die Position im Abschnitt </w:t>
            </w:r>
            <w:r>
              <w:rPr>
                <w:rStyle w:val="SAPScreenElement"/>
              </w:rPr>
              <w:t>Vorschau</w:t>
            </w:r>
            <w:r>
              <w:t xml:space="preserve"> oder </w:t>
            </w:r>
            <w:r>
              <w:rPr>
                <w:rStyle w:val="SAPScreenElement"/>
              </w:rPr>
              <w:t>Fertig</w:t>
            </w:r>
            <w:r>
              <w:t xml:space="preserve"> (die Zahl 1 wird über dem Abschnittsnamen angezeigt).</w:t>
            </w:r>
          </w:p>
        </w:tc>
        <w:tc>
          <w:tcPr>
            <w:tcW w:w="0" w:type="auto"/>
          </w:tcPr>
          <w:p w:rsidR="00F53DCD" w:rsidRDefault="00F53DCD"/>
        </w:tc>
      </w:tr>
      <w:tr w:rsidR="00F53DCD" w:rsidTr="009824C7">
        <w:tc>
          <w:tcPr>
            <w:tcW w:w="0" w:type="auto"/>
          </w:tcPr>
          <w:p w:rsidR="00F53DCD" w:rsidRDefault="009824C7">
            <w:r>
              <w:t>5</w:t>
            </w:r>
          </w:p>
        </w:tc>
        <w:tc>
          <w:tcPr>
            <w:tcW w:w="0" w:type="auto"/>
          </w:tcPr>
          <w:p w:rsidR="00F53DCD" w:rsidRDefault="009824C7">
            <w:r>
              <w:rPr>
                <w:rStyle w:val="SAPEmphasis"/>
              </w:rPr>
              <w:t>Vorschau</w:t>
            </w:r>
          </w:p>
        </w:tc>
        <w:tc>
          <w:tcPr>
            <w:tcW w:w="0" w:type="auto"/>
          </w:tcPr>
          <w:p w:rsidR="00F53DCD" w:rsidRDefault="009824C7">
            <w:r>
              <w:t xml:space="preserve">Wählen Sie </w:t>
            </w:r>
            <w:r>
              <w:rPr>
                <w:rStyle w:val="SAPScreenElement"/>
              </w:rPr>
              <w:t>Aktualisieren</w:t>
            </w:r>
            <w:r>
              <w:t xml:space="preserve"> und anschließend </w:t>
            </w:r>
            <w:r>
              <w:rPr>
                <w:rStyle w:val="SAPScreenElement"/>
              </w:rPr>
              <w:t>VORSCHAU</w:t>
            </w:r>
            <w:r>
              <w:t>.</w:t>
            </w:r>
          </w:p>
        </w:tc>
        <w:tc>
          <w:tcPr>
            <w:tcW w:w="0" w:type="auto"/>
          </w:tcPr>
          <w:p w:rsidR="00F53DCD" w:rsidRDefault="009824C7">
            <w:r>
              <w:t>Der Status der</w:t>
            </w:r>
            <w:r>
              <w:t xml:space="preserve"> Position wird unter </w:t>
            </w:r>
            <w:r>
              <w:rPr>
                <w:rStyle w:val="SAPScreenElement"/>
              </w:rPr>
              <w:t>Vorschau</w:t>
            </w:r>
            <w:r>
              <w:t xml:space="preserve"> angezeigt.</w:t>
            </w:r>
          </w:p>
        </w:tc>
        <w:tc>
          <w:tcPr>
            <w:tcW w:w="0" w:type="auto"/>
          </w:tcPr>
          <w:p w:rsidR="00F53DCD" w:rsidRDefault="00F53DCD"/>
        </w:tc>
      </w:tr>
      <w:tr w:rsidR="00F53DCD" w:rsidTr="009824C7">
        <w:tc>
          <w:tcPr>
            <w:tcW w:w="0" w:type="auto"/>
          </w:tcPr>
          <w:p w:rsidR="00F53DCD" w:rsidRDefault="009824C7">
            <w:r>
              <w:t>6</w:t>
            </w:r>
          </w:p>
        </w:tc>
        <w:tc>
          <w:tcPr>
            <w:tcW w:w="0" w:type="auto"/>
          </w:tcPr>
          <w:p w:rsidR="00F53DCD" w:rsidRDefault="009824C7">
            <w:r>
              <w:rPr>
                <w:rStyle w:val="SAPEmphasis"/>
              </w:rPr>
              <w:t>Ausführen</w:t>
            </w:r>
          </w:p>
        </w:tc>
        <w:tc>
          <w:tcPr>
            <w:tcW w:w="0" w:type="auto"/>
          </w:tcPr>
          <w:p w:rsidR="00F53DCD" w:rsidRDefault="009824C7">
            <w:r>
              <w:t xml:space="preserve">Markieren Sie die Ankreuzfelder für die Positionen mit dem Status </w:t>
            </w:r>
            <w:r>
              <w:rPr>
                <w:rStyle w:val="SAPScreenElement"/>
              </w:rPr>
              <w:t>VORSCHAU</w:t>
            </w:r>
            <w:r>
              <w:t xml:space="preserve">, und wählen Sie anschließend </w:t>
            </w:r>
            <w:r>
              <w:rPr>
                <w:rStyle w:val="SAPScreenElement"/>
              </w:rPr>
              <w:t>Änderungen ausführen</w:t>
            </w:r>
            <w:r>
              <w:t>.</w:t>
            </w:r>
          </w:p>
        </w:tc>
        <w:tc>
          <w:tcPr>
            <w:tcW w:w="0" w:type="auto"/>
          </w:tcPr>
          <w:p w:rsidR="00F53DCD" w:rsidRDefault="009824C7">
            <w:r>
              <w:t xml:space="preserve">Der Status der Position wird unter </w:t>
            </w:r>
            <w:r>
              <w:rPr>
                <w:rStyle w:val="SAPScreenElement"/>
              </w:rPr>
              <w:t>Fertig</w:t>
            </w:r>
            <w:r>
              <w:t xml:space="preserve"> angezeigt. Dabei werden die Gewin</w:t>
            </w:r>
            <w:r>
              <w:t>n- und Verlustkonten auf das Saldovortragskonto bzw. auf die Saldovortragskonten vorgetragen. Die Bestände der Bestandskonten werden in das nächste Geschäftsjahr vorgetragen.</w:t>
            </w:r>
          </w:p>
        </w:tc>
        <w:tc>
          <w:tcPr>
            <w:tcW w:w="0" w:type="auto"/>
          </w:tcPr>
          <w:p w:rsidR="00F53DCD" w:rsidRDefault="00F53DCD"/>
        </w:tc>
      </w:tr>
      <w:tr w:rsidR="00F53DCD" w:rsidTr="009824C7">
        <w:tc>
          <w:tcPr>
            <w:tcW w:w="0" w:type="auto"/>
          </w:tcPr>
          <w:p w:rsidR="00F53DCD" w:rsidRDefault="009824C7">
            <w:r>
              <w:lastRenderedPageBreak/>
              <w:t>7</w:t>
            </w:r>
          </w:p>
        </w:tc>
        <w:tc>
          <w:tcPr>
            <w:tcW w:w="0" w:type="auto"/>
          </w:tcPr>
          <w:p w:rsidR="00F53DCD" w:rsidRDefault="009824C7">
            <w:r>
              <w:rPr>
                <w:rStyle w:val="SAPEmphasis"/>
              </w:rPr>
              <w:t>WIEDERHOLEN</w:t>
            </w:r>
          </w:p>
        </w:tc>
        <w:tc>
          <w:tcPr>
            <w:tcW w:w="0" w:type="auto"/>
          </w:tcPr>
          <w:p w:rsidR="00F53DCD" w:rsidRDefault="009824C7">
            <w:r>
              <w:t xml:space="preserve">Wiederholen Sie die Schritte 3 bis 6 für jedes zusätzliche </w:t>
            </w:r>
            <w:r>
              <w:t>Ledger:</w:t>
            </w:r>
          </w:p>
          <w:p w:rsidR="00F53DCD" w:rsidRDefault="009824C7">
            <w:pPr>
              <w:pStyle w:val="listpara1"/>
              <w:numPr>
                <w:ilvl w:val="0"/>
                <w:numId w:val="8"/>
              </w:numPr>
            </w:pPr>
            <w:r>
              <w:t>0L</w:t>
            </w:r>
          </w:p>
          <w:p w:rsidR="00F53DCD" w:rsidRDefault="009824C7">
            <w:pPr>
              <w:pStyle w:val="listpara1"/>
              <w:numPr>
                <w:ilvl w:val="0"/>
                <w:numId w:val="3"/>
              </w:numPr>
            </w:pPr>
            <w:r>
              <w:t>2L</w:t>
            </w:r>
          </w:p>
        </w:tc>
        <w:tc>
          <w:tcPr>
            <w:tcW w:w="0" w:type="auto"/>
          </w:tcPr>
          <w:p w:rsidR="00F53DCD" w:rsidRDefault="009824C7">
            <w:r>
              <w:t>Notieren Sie den erfolgreichen Abschluss für jedes Ledger:</w:t>
            </w:r>
          </w:p>
          <w:p w:rsidR="00F53DCD" w:rsidRDefault="009824C7">
            <w:r>
              <w:t>0L ______________________</w:t>
            </w:r>
          </w:p>
          <w:p w:rsidR="00F53DCD" w:rsidRDefault="009824C7">
            <w:r>
              <w:t>2L ______________________</w:t>
            </w:r>
          </w:p>
        </w:tc>
        <w:tc>
          <w:tcPr>
            <w:tcW w:w="0" w:type="auto"/>
          </w:tcPr>
          <w:p w:rsidR="00F53DCD" w:rsidRDefault="00F53DCD"/>
        </w:tc>
      </w:tr>
    </w:tbl>
    <w:p w:rsidR="00F53DCD" w:rsidRDefault="009824C7">
      <w:pPr>
        <w:pStyle w:val="Heading4"/>
      </w:pPr>
      <w:bookmarkStart w:id="22" w:name="unique_9"/>
      <w:bookmarkStart w:id="23" w:name="_Toc52216727"/>
      <w:r>
        <w:t>Anlagenstamm für Altanlage anlegen</w:t>
      </w:r>
      <w:bookmarkEnd w:id="22"/>
      <w:bookmarkEnd w:id="23"/>
    </w:p>
    <w:p w:rsidR="00F53DCD" w:rsidRDefault="009824C7">
      <w:pPr>
        <w:pStyle w:val="SAPKeyblockTitle"/>
      </w:pPr>
      <w:r>
        <w:t>Testverwaltung</w:t>
      </w:r>
    </w:p>
    <w:p w:rsidR="00F53DCD" w:rsidRDefault="009824C7">
      <w:r>
        <w:t>Kundenprojekt: Füllen Sie die projektbezogenen Teile aus.</w:t>
      </w:r>
    </w:p>
    <w:p w:rsidR="00F53DCD" w:rsidRDefault="00F53DC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F53DCD" w:rsidTr="009824C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53DCD" w:rsidRDefault="009824C7">
            <w:r>
              <w:rPr>
                <w:rStyle w:val="SAPEmphasis"/>
              </w:rPr>
              <w:t>Testfall-ID</w:t>
            </w:r>
          </w:p>
        </w:tc>
        <w:tc>
          <w:tcPr>
            <w:tcW w:w="0" w:type="auto"/>
            <w:shd w:val="clear" w:color="auto" w:fill="auto"/>
            <w:tcMar>
              <w:top w:w="29" w:type="dxa"/>
              <w:left w:w="29" w:type="dxa"/>
              <w:bottom w:w="29" w:type="dxa"/>
              <w:right w:w="29" w:type="dxa"/>
            </w:tcMar>
          </w:tcPr>
          <w:p w:rsidR="00F53DCD" w:rsidRDefault="009824C7">
            <w:r>
              <w:t>&lt;X.XX&gt;</w:t>
            </w:r>
          </w:p>
        </w:tc>
        <w:tc>
          <w:tcPr>
            <w:tcW w:w="0" w:type="auto"/>
            <w:shd w:val="clear" w:color="auto" w:fill="auto"/>
            <w:tcMar>
              <w:top w:w="29" w:type="dxa"/>
              <w:left w:w="29" w:type="dxa"/>
              <w:bottom w:w="29" w:type="dxa"/>
              <w:right w:w="29" w:type="dxa"/>
            </w:tcMar>
          </w:tcPr>
          <w:p w:rsidR="00F53DCD" w:rsidRDefault="009824C7">
            <w:r>
              <w:rPr>
                <w:rStyle w:val="SAPEmphasis"/>
              </w:rPr>
              <w:t>Testername</w:t>
            </w:r>
          </w:p>
        </w:tc>
        <w:tc>
          <w:tcPr>
            <w:tcW w:w="0" w:type="auto"/>
            <w:shd w:val="clear" w:color="auto" w:fill="auto"/>
            <w:tcMar>
              <w:top w:w="29" w:type="dxa"/>
              <w:left w:w="29" w:type="dxa"/>
              <w:bottom w:w="29" w:type="dxa"/>
              <w:right w:w="29" w:type="dxa"/>
            </w:tcMar>
          </w:tcPr>
          <w:p w:rsidR="00F53DCD" w:rsidRDefault="00F53DCD"/>
        </w:tc>
        <w:tc>
          <w:tcPr>
            <w:tcW w:w="0" w:type="auto"/>
            <w:shd w:val="clear" w:color="auto" w:fill="auto"/>
            <w:tcMar>
              <w:top w:w="29" w:type="dxa"/>
              <w:left w:w="29" w:type="dxa"/>
              <w:bottom w:w="29" w:type="dxa"/>
              <w:right w:w="29" w:type="dxa"/>
            </w:tcMar>
          </w:tcPr>
          <w:p w:rsidR="00F53DCD" w:rsidRDefault="009824C7">
            <w:r>
              <w:rPr>
                <w:rStyle w:val="SAPEmphasis"/>
              </w:rPr>
              <w:t>Testdatum</w:t>
            </w:r>
          </w:p>
        </w:tc>
        <w:tc>
          <w:tcPr>
            <w:tcW w:w="0" w:type="auto"/>
            <w:shd w:val="clear" w:color="auto" w:fill="auto"/>
            <w:tcMar>
              <w:top w:w="29" w:type="dxa"/>
              <w:left w:w="29" w:type="dxa"/>
              <w:bottom w:w="29" w:type="dxa"/>
              <w:right w:w="29" w:type="dxa"/>
            </w:tcMar>
          </w:tcPr>
          <w:p w:rsidR="00F53DCD" w:rsidRDefault="009824C7">
            <w:r>
              <w:rPr>
                <w:rStyle w:val="SAPUserEntry"/>
              </w:rPr>
              <w:t>Geben Sie ein Testdatum ein.</w:t>
            </w:r>
          </w:p>
        </w:tc>
      </w:tr>
      <w:tr w:rsidR="00F53DCD" w:rsidTr="009824C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53DCD" w:rsidRDefault="009824C7">
            <w:r>
              <w:t>Benutzerrolle(n)</w:t>
            </w:r>
          </w:p>
        </w:tc>
        <w:tc>
          <w:tcPr>
            <w:tcW w:w="0" w:type="auto"/>
            <w:gridSpan w:val="5"/>
            <w:shd w:val="clear" w:color="auto" w:fill="auto"/>
            <w:tcMar>
              <w:top w:w="29" w:type="dxa"/>
              <w:left w:w="29" w:type="dxa"/>
              <w:bottom w:w="29" w:type="dxa"/>
              <w:right w:w="29" w:type="dxa"/>
            </w:tcMar>
          </w:tcPr>
          <w:p w:rsidR="00F53DCD" w:rsidRDefault="00F53DCD"/>
        </w:tc>
      </w:tr>
      <w:tr w:rsidR="00F53DCD" w:rsidTr="009824C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53DCD" w:rsidRDefault="009824C7">
            <w:r>
              <w:rPr>
                <w:rStyle w:val="SAPEmphasis"/>
              </w:rPr>
              <w:t>Verantwortungsbereich</w:t>
            </w:r>
          </w:p>
        </w:tc>
        <w:tc>
          <w:tcPr>
            <w:tcW w:w="0" w:type="auto"/>
            <w:gridSpan w:val="3"/>
            <w:shd w:val="clear" w:color="auto" w:fill="auto"/>
            <w:tcMar>
              <w:top w:w="29" w:type="dxa"/>
              <w:left w:w="29" w:type="dxa"/>
              <w:bottom w:w="29" w:type="dxa"/>
              <w:right w:w="29" w:type="dxa"/>
            </w:tcMar>
          </w:tcPr>
          <w:p w:rsidR="00F53DCD" w:rsidRDefault="009824C7">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F53DCD" w:rsidRDefault="009824C7">
            <w:r>
              <w:rPr>
                <w:rStyle w:val="SAPEmphasis"/>
              </w:rPr>
              <w:t>Dauer</w:t>
            </w:r>
          </w:p>
        </w:tc>
        <w:tc>
          <w:tcPr>
            <w:tcW w:w="0" w:type="auto"/>
            <w:shd w:val="clear" w:color="auto" w:fill="auto"/>
            <w:tcMar>
              <w:top w:w="29" w:type="dxa"/>
              <w:left w:w="29" w:type="dxa"/>
              <w:bottom w:w="29" w:type="dxa"/>
              <w:right w:w="29" w:type="dxa"/>
            </w:tcMar>
          </w:tcPr>
          <w:p w:rsidR="00F53DCD" w:rsidRDefault="009824C7">
            <w:r>
              <w:rPr>
                <w:rStyle w:val="SAPUserEntry"/>
              </w:rPr>
              <w:t>Geben Sie eine Dauer ein.</w:t>
            </w:r>
          </w:p>
        </w:tc>
      </w:tr>
    </w:tbl>
    <w:p w:rsidR="00F53DCD" w:rsidRDefault="009824C7">
      <w:pPr>
        <w:pStyle w:val="SAPKeyblockTitle"/>
      </w:pPr>
      <w:r>
        <w:t>Kontext</w:t>
      </w:r>
    </w:p>
    <w:p w:rsidR="00F53DCD" w:rsidRDefault="009824C7">
      <w:r>
        <w:t>In dieser Aktivität</w:t>
      </w:r>
      <w:r>
        <w:t xml:space="preserve"> legen Sie Altanlagen mit Werten an. Diese Anlagen können für verschiedene Testszenarios verwendet werden.</w:t>
      </w:r>
    </w:p>
    <w:p w:rsidR="00F53DCD" w:rsidRDefault="009824C7">
      <w:pPr>
        <w:pStyle w:val="SAPKeyblockTitle"/>
      </w:pPr>
      <w:r>
        <w:lastRenderedPageBreak/>
        <w:t>Voraussetzungen</w:t>
      </w:r>
    </w:p>
    <w:p w:rsidR="00F53DCD" w:rsidRDefault="009824C7">
      <w:r>
        <w:t>Altdaten können nur dann in die Anlagenbuchhaltung übernommen werden, wenn lediglich ein Geschäftsjahr offen ist. Wenn Sie die Fehler</w:t>
      </w:r>
      <w:r>
        <w:t xml:space="preserve">meldung erhalten, dass mehr als ein Geschäftsjahr offen ist, prüfen Sie, ob das vorangehende Geschäftsjahr in der Anlagenbuchhaltung geschlossen ist. Verwenden Sie hierzu die App </w:t>
      </w:r>
      <w:r>
        <w:rPr>
          <w:rStyle w:val="SAPScreenElement"/>
        </w:rPr>
        <w:t>Buchungskreiseinstellungen vornehmen</w:t>
      </w:r>
      <w:r>
        <w:t xml:space="preserve"> - </w:t>
      </w:r>
      <w:r>
        <w:rPr>
          <w:rStyle w:val="SAPScreenElement"/>
        </w:rPr>
        <w:t>Anlagenbuchhaltungsspezifisch</w:t>
      </w:r>
      <w:r>
        <w:rPr>
          <w:rStyle w:val="SAPMonospace"/>
        </w:rPr>
        <w:t>(FAA_CMP)</w:t>
      </w:r>
      <w:r>
        <w:t>. Für Ihren Buchungskreis muss das vergangene Geschäftsjahr abgeschlossen sein.</w:t>
      </w:r>
    </w:p>
    <w:p w:rsidR="00F53DCD" w:rsidRDefault="009824C7">
      <w:pPr>
        <w:pStyle w:val="SAPKeyblockTitle"/>
      </w:pPr>
      <w:r>
        <w:t>Vorgehensweise</w:t>
      </w:r>
    </w:p>
    <w:p w:rsidR="00F53DCD" w:rsidRDefault="009824C7">
      <w:r>
        <w:rPr>
          <w:rStyle w:val="SAPEmphasis"/>
        </w:rPr>
        <w:t xml:space="preserve">Hinweis </w:t>
      </w:r>
      <w:r>
        <w:t xml:space="preserve">Legen Sie fünf Altanlagen mit unterschiedlichen Beschreibungen an. Achten Sie darauf, dass die Anlagenbezeichnung mit </w:t>
      </w:r>
      <w:r>
        <w:rPr>
          <w:rStyle w:val="SAPEmphasis"/>
        </w:rPr>
        <w:t>Alt</w:t>
      </w:r>
      <w:r>
        <w:t xml:space="preserve"> beginnt.</w:t>
      </w:r>
    </w:p>
    <w:p w:rsidR="00F53DCD" w:rsidRDefault="00F53DCD"/>
    <w:tbl>
      <w:tblPr>
        <w:tblStyle w:val="SAPStandardTable"/>
        <w:tblW w:w="0" w:type="auto"/>
        <w:tblLook w:val="0620" w:firstRow="1" w:lastRow="0" w:firstColumn="0" w:lastColumn="0" w:noHBand="1" w:noVBand="1"/>
      </w:tblPr>
      <w:tblGrid>
        <w:gridCol w:w="1470"/>
        <w:gridCol w:w="2393"/>
        <w:gridCol w:w="4126"/>
        <w:gridCol w:w="3191"/>
        <w:gridCol w:w="2991"/>
      </w:tblGrid>
      <w:tr w:rsidR="00F53DCD" w:rsidTr="009824C7">
        <w:trPr>
          <w:cnfStyle w:val="100000000000" w:firstRow="1" w:lastRow="0" w:firstColumn="0" w:lastColumn="0" w:oddVBand="0" w:evenVBand="0" w:oddHBand="0" w:evenHBand="0" w:firstRowFirstColumn="0" w:firstRowLastColumn="0" w:lastRowFirstColumn="0" w:lastRowLastColumn="0"/>
        </w:trPr>
        <w:tc>
          <w:tcPr>
            <w:tcW w:w="0" w:type="auto"/>
          </w:tcPr>
          <w:p w:rsidR="00F53DCD" w:rsidRDefault="009824C7">
            <w:pPr>
              <w:pStyle w:val="SAPTableHeader"/>
            </w:pPr>
            <w:r>
              <w:rPr>
                <w:rStyle w:val="SAPEmphasis"/>
              </w:rPr>
              <w:t>Prozessschritt</w:t>
            </w:r>
          </w:p>
        </w:tc>
        <w:tc>
          <w:tcPr>
            <w:tcW w:w="0" w:type="auto"/>
          </w:tcPr>
          <w:p w:rsidR="00F53DCD" w:rsidRDefault="009824C7">
            <w:pPr>
              <w:pStyle w:val="SAPTableHeader"/>
            </w:pPr>
            <w:r>
              <w:rPr>
                <w:rStyle w:val="SAPEmphasis"/>
              </w:rPr>
              <w:t>Bezei</w:t>
            </w:r>
            <w:r>
              <w:rPr>
                <w:rStyle w:val="SAPEmphasis"/>
              </w:rPr>
              <w:t>chnung des Testschritts</w:t>
            </w:r>
          </w:p>
        </w:tc>
        <w:tc>
          <w:tcPr>
            <w:tcW w:w="0" w:type="auto"/>
          </w:tcPr>
          <w:p w:rsidR="00F53DCD" w:rsidRDefault="009824C7">
            <w:pPr>
              <w:pStyle w:val="SAPTableHeader"/>
            </w:pPr>
            <w:r>
              <w:rPr>
                <w:rStyle w:val="SAPEmphasis"/>
              </w:rPr>
              <w:t>Anweisung</w:t>
            </w:r>
          </w:p>
        </w:tc>
        <w:tc>
          <w:tcPr>
            <w:tcW w:w="0" w:type="auto"/>
          </w:tcPr>
          <w:p w:rsidR="00F53DCD" w:rsidRDefault="009824C7">
            <w:pPr>
              <w:pStyle w:val="SAPTableHeader"/>
            </w:pPr>
            <w:r>
              <w:rPr>
                <w:rStyle w:val="SAPEmphasis"/>
              </w:rPr>
              <w:t>Erwartetes Ergebnis</w:t>
            </w:r>
          </w:p>
        </w:tc>
        <w:tc>
          <w:tcPr>
            <w:tcW w:w="0" w:type="auto"/>
          </w:tcPr>
          <w:p w:rsidR="00F53DCD" w:rsidRDefault="009824C7">
            <w:pPr>
              <w:pStyle w:val="SAPTableHeader"/>
            </w:pPr>
            <w:r>
              <w:rPr>
                <w:rStyle w:val="SAPEmphasis"/>
              </w:rPr>
              <w:t>Bestanden/Nicht bestanden/Anmerkung</w:t>
            </w:r>
          </w:p>
        </w:tc>
      </w:tr>
      <w:tr w:rsidR="00F53DCD" w:rsidTr="009824C7">
        <w:tc>
          <w:tcPr>
            <w:tcW w:w="0" w:type="auto"/>
          </w:tcPr>
          <w:p w:rsidR="00F53DCD" w:rsidRDefault="009824C7">
            <w:r>
              <w:t>1</w:t>
            </w:r>
          </w:p>
        </w:tc>
        <w:tc>
          <w:tcPr>
            <w:tcW w:w="0" w:type="auto"/>
          </w:tcPr>
          <w:p w:rsidR="00F53DCD" w:rsidRDefault="009824C7">
            <w:r>
              <w:rPr>
                <w:rStyle w:val="SAPEmphasis"/>
              </w:rPr>
              <w:t>Anmelden</w:t>
            </w:r>
          </w:p>
        </w:tc>
        <w:tc>
          <w:tcPr>
            <w:tcW w:w="0" w:type="auto"/>
          </w:tcPr>
          <w:p w:rsidR="00F53DCD" w:rsidRDefault="009824C7">
            <w:r>
              <w:t>Melden Sie sich am SAP Fiori Launchpad als Anlagenbuchhalter</w:t>
            </w:r>
            <w:r>
              <w:t xml:space="preserve"> an.</w:t>
            </w:r>
          </w:p>
        </w:tc>
        <w:tc>
          <w:tcPr>
            <w:tcW w:w="0" w:type="auto"/>
          </w:tcPr>
          <w:p w:rsidR="00000000" w:rsidRDefault="009824C7"/>
        </w:tc>
        <w:tc>
          <w:tcPr>
            <w:tcW w:w="0" w:type="auto"/>
          </w:tcPr>
          <w:p w:rsidR="00000000" w:rsidRDefault="009824C7"/>
        </w:tc>
      </w:tr>
      <w:tr w:rsidR="00F53DCD" w:rsidTr="009824C7">
        <w:tc>
          <w:tcPr>
            <w:tcW w:w="0" w:type="auto"/>
          </w:tcPr>
          <w:p w:rsidR="00F53DCD" w:rsidRDefault="009824C7">
            <w:r>
              <w:t>2</w:t>
            </w:r>
          </w:p>
        </w:tc>
        <w:tc>
          <w:tcPr>
            <w:tcW w:w="0" w:type="auto"/>
          </w:tcPr>
          <w:p w:rsidR="00F53DCD" w:rsidRDefault="009824C7">
            <w:r>
              <w:rPr>
                <w:rStyle w:val="SAPEmphasis"/>
              </w:rPr>
              <w:t>SAP-Fiori-App aufrufen</w:t>
            </w:r>
          </w:p>
        </w:tc>
        <w:tc>
          <w:tcPr>
            <w:tcW w:w="0" w:type="auto"/>
          </w:tcPr>
          <w:p w:rsidR="00F53DCD" w:rsidRDefault="009824C7">
            <w:r>
              <w:t xml:space="preserve">Öffnen Sie </w:t>
            </w:r>
            <w:r>
              <w:rPr>
                <w:rStyle w:val="SAPScreenElement"/>
              </w:rPr>
              <w:t>Anlagenstamm anlegen</w:t>
            </w:r>
            <w:r>
              <w:t xml:space="preserve"> - </w:t>
            </w:r>
            <w:r>
              <w:rPr>
                <w:rStyle w:val="SAPScreenElement"/>
              </w:rPr>
              <w:t>Für Altanlage</w:t>
            </w:r>
            <w:r>
              <w:rPr>
                <w:rStyle w:val="SAPMonospace"/>
              </w:rPr>
              <w:t>(AS91)</w:t>
            </w:r>
            <w:r>
              <w:t>.</w:t>
            </w:r>
          </w:p>
        </w:tc>
        <w:tc>
          <w:tcPr>
            <w:tcW w:w="0" w:type="auto"/>
          </w:tcPr>
          <w:p w:rsidR="00F53DCD" w:rsidRDefault="009824C7">
            <w:r>
              <w:t xml:space="preserve">Das Bild </w:t>
            </w:r>
            <w:r>
              <w:rPr>
                <w:rStyle w:val="SAPScreenElement"/>
              </w:rPr>
              <w:t>Altdaten anlegen</w:t>
            </w:r>
            <w:r>
              <w:t xml:space="preserve"> wird angezeigt.</w:t>
            </w:r>
          </w:p>
        </w:tc>
        <w:tc>
          <w:tcPr>
            <w:tcW w:w="0" w:type="auto"/>
          </w:tcPr>
          <w:p w:rsidR="00000000" w:rsidRDefault="009824C7"/>
        </w:tc>
      </w:tr>
      <w:tr w:rsidR="00F53DCD" w:rsidTr="009824C7">
        <w:tc>
          <w:tcPr>
            <w:tcW w:w="0" w:type="auto"/>
          </w:tcPr>
          <w:p w:rsidR="00F53DCD" w:rsidRDefault="009824C7">
            <w:r>
              <w:t>3</w:t>
            </w:r>
          </w:p>
        </w:tc>
        <w:tc>
          <w:tcPr>
            <w:tcW w:w="0" w:type="auto"/>
          </w:tcPr>
          <w:p w:rsidR="00F53DCD" w:rsidRDefault="009824C7">
            <w:r>
              <w:rPr>
                <w:rStyle w:val="SAPEmphasis"/>
              </w:rPr>
              <w:t>Bewegungsdetails eingeben</w:t>
            </w:r>
          </w:p>
        </w:tc>
        <w:tc>
          <w:tcPr>
            <w:tcW w:w="0" w:type="auto"/>
          </w:tcPr>
          <w:p w:rsidR="00F53DCD" w:rsidRDefault="009824C7">
            <w:r>
              <w:t xml:space="preserve">Geben Sie folgende Daten ein, und drücken Sie </w:t>
            </w:r>
            <w:r>
              <w:rPr>
                <w:rStyle w:val="SAPMonospace"/>
              </w:rPr>
              <w:t>Enter</w:t>
            </w:r>
            <w:r>
              <w:t>:</w:t>
            </w:r>
          </w:p>
          <w:p w:rsidR="00F53DCD" w:rsidRDefault="009824C7">
            <w:r>
              <w:rPr>
                <w:rStyle w:val="SAPScreenElement"/>
              </w:rPr>
              <w:t>Anlagenklasse</w:t>
            </w:r>
            <w:r>
              <w:t xml:space="preserve">: z.B. </w:t>
            </w:r>
            <w:r>
              <w:rPr>
                <w:rStyle w:val="SAPUserEntry"/>
              </w:rPr>
              <w:t>3200</w:t>
            </w:r>
          </w:p>
          <w:p w:rsidR="00F53DCD" w:rsidRDefault="009824C7">
            <w:r>
              <w:rPr>
                <w:rStyle w:val="SAPScreenElement"/>
              </w:rPr>
              <w:t>Buchungskreis</w:t>
            </w:r>
            <w:r>
              <w:t xml:space="preserve">: </w:t>
            </w:r>
            <w:r>
              <w:t xml:space="preserve">z.B. </w:t>
            </w:r>
            <w:r>
              <w:rPr>
                <w:rStyle w:val="SAPUserEntry"/>
              </w:rPr>
              <w:t>1010</w:t>
            </w:r>
          </w:p>
        </w:tc>
        <w:tc>
          <w:tcPr>
            <w:tcW w:w="0" w:type="auto"/>
          </w:tcPr>
          <w:p w:rsidR="00000000" w:rsidRDefault="009824C7"/>
        </w:tc>
        <w:tc>
          <w:tcPr>
            <w:tcW w:w="0" w:type="auto"/>
          </w:tcPr>
          <w:p w:rsidR="00000000" w:rsidRDefault="009824C7"/>
        </w:tc>
      </w:tr>
      <w:tr w:rsidR="00F53DCD" w:rsidTr="009824C7">
        <w:tc>
          <w:tcPr>
            <w:tcW w:w="0" w:type="auto"/>
          </w:tcPr>
          <w:p w:rsidR="00F53DCD" w:rsidRDefault="009824C7">
            <w:r>
              <w:t>4</w:t>
            </w:r>
          </w:p>
        </w:tc>
        <w:tc>
          <w:tcPr>
            <w:tcW w:w="0" w:type="auto"/>
          </w:tcPr>
          <w:p w:rsidR="00F53DCD" w:rsidRDefault="009824C7">
            <w:r>
              <w:rPr>
                <w:rStyle w:val="SAPEmphasis"/>
              </w:rPr>
              <w:t>Bewegungsdetails eingeben</w:t>
            </w:r>
          </w:p>
        </w:tc>
        <w:tc>
          <w:tcPr>
            <w:tcW w:w="0" w:type="auto"/>
          </w:tcPr>
          <w:p w:rsidR="00F53DCD" w:rsidRDefault="009824C7">
            <w:r>
              <w:t>Geben Sie folgende Daten ein:</w:t>
            </w:r>
          </w:p>
          <w:p w:rsidR="00F53DCD" w:rsidRDefault="009824C7">
            <w:r>
              <w:rPr>
                <w:rStyle w:val="SAPScreenElement"/>
              </w:rPr>
              <w:t>Beschreibung</w:t>
            </w:r>
            <w:r>
              <w:t xml:space="preserve">: Altanlage </w:t>
            </w:r>
            <w:r>
              <w:rPr>
                <w:rStyle w:val="SAPUserEntry"/>
              </w:rPr>
              <w:t>xxxxxx</w:t>
            </w:r>
          </w:p>
          <w:p w:rsidR="00F53DCD" w:rsidRDefault="009824C7">
            <w:r>
              <w:rPr>
                <w:rStyle w:val="SAPScreenElement"/>
              </w:rPr>
              <w:t>Aktivierungsdatum</w:t>
            </w:r>
            <w:r>
              <w:t xml:space="preserve">: z.B. </w:t>
            </w:r>
            <w:r>
              <w:rPr>
                <w:rStyle w:val="SAPUserEntry"/>
              </w:rPr>
              <w:t>08.04.2016</w:t>
            </w:r>
          </w:p>
          <w:p w:rsidR="00F53DCD" w:rsidRDefault="009824C7">
            <w:r>
              <w:rPr>
                <w:rStyle w:val="SAPEmphasis"/>
              </w:rPr>
              <w:t xml:space="preserve">Hinweis </w:t>
            </w:r>
            <w:r>
              <w:t>Dies ist eine Anlage aus dem Vorjahr.</w:t>
            </w:r>
          </w:p>
          <w:p w:rsidR="00F53DCD" w:rsidRDefault="009824C7">
            <w:r>
              <w:t xml:space="preserve">Wählen Sie die Registerkarte </w:t>
            </w:r>
            <w:r>
              <w:rPr>
                <w:rStyle w:val="SAPScreenElement"/>
              </w:rPr>
              <w:t>Zeitabhängig</w:t>
            </w:r>
            <w:r>
              <w:t>.</w:t>
            </w:r>
          </w:p>
        </w:tc>
        <w:tc>
          <w:tcPr>
            <w:tcW w:w="0" w:type="auto"/>
          </w:tcPr>
          <w:p w:rsidR="00000000" w:rsidRDefault="009824C7"/>
        </w:tc>
        <w:tc>
          <w:tcPr>
            <w:tcW w:w="0" w:type="auto"/>
          </w:tcPr>
          <w:p w:rsidR="00000000" w:rsidRDefault="009824C7"/>
        </w:tc>
      </w:tr>
      <w:tr w:rsidR="00F53DCD" w:rsidTr="009824C7">
        <w:tc>
          <w:tcPr>
            <w:tcW w:w="0" w:type="auto"/>
          </w:tcPr>
          <w:p w:rsidR="00F53DCD" w:rsidRDefault="009824C7">
            <w:r>
              <w:t>5</w:t>
            </w:r>
          </w:p>
        </w:tc>
        <w:tc>
          <w:tcPr>
            <w:tcW w:w="0" w:type="auto"/>
          </w:tcPr>
          <w:p w:rsidR="00F53DCD" w:rsidRDefault="009824C7">
            <w:r>
              <w:rPr>
                <w:rStyle w:val="SAPEmphasis"/>
              </w:rPr>
              <w:t>Bewegungsdetails eingeben</w:t>
            </w:r>
          </w:p>
        </w:tc>
        <w:tc>
          <w:tcPr>
            <w:tcW w:w="0" w:type="auto"/>
          </w:tcPr>
          <w:p w:rsidR="00F53DCD" w:rsidRDefault="009824C7">
            <w:r>
              <w:t>Geben Sie folgende Daten ein:</w:t>
            </w:r>
          </w:p>
          <w:p w:rsidR="00F53DCD" w:rsidRDefault="009824C7">
            <w:r>
              <w:rPr>
                <w:rStyle w:val="SAPScreenElement"/>
              </w:rPr>
              <w:t>Kostenstelle</w:t>
            </w:r>
            <w:r>
              <w:t xml:space="preserve">: z.B. </w:t>
            </w:r>
            <w:r>
              <w:rPr>
                <w:rStyle w:val="SAPUserEntry"/>
              </w:rPr>
              <w:t>10101301</w:t>
            </w:r>
          </w:p>
        </w:tc>
        <w:tc>
          <w:tcPr>
            <w:tcW w:w="0" w:type="auto"/>
          </w:tcPr>
          <w:p w:rsidR="00000000" w:rsidRDefault="009824C7"/>
        </w:tc>
        <w:tc>
          <w:tcPr>
            <w:tcW w:w="0" w:type="auto"/>
          </w:tcPr>
          <w:p w:rsidR="00000000" w:rsidRDefault="009824C7"/>
        </w:tc>
      </w:tr>
      <w:tr w:rsidR="00F53DCD" w:rsidTr="009824C7">
        <w:tc>
          <w:tcPr>
            <w:tcW w:w="0" w:type="auto"/>
          </w:tcPr>
          <w:p w:rsidR="00F53DCD" w:rsidRDefault="009824C7">
            <w:r>
              <w:t>6</w:t>
            </w:r>
          </w:p>
        </w:tc>
        <w:tc>
          <w:tcPr>
            <w:tcW w:w="0" w:type="auto"/>
          </w:tcPr>
          <w:p w:rsidR="00F53DCD" w:rsidRDefault="009824C7">
            <w:r>
              <w:rPr>
                <w:rStyle w:val="SAPEmphasis"/>
              </w:rPr>
              <w:t>Bewegungsdetails eingeben</w:t>
            </w:r>
          </w:p>
        </w:tc>
        <w:tc>
          <w:tcPr>
            <w:tcW w:w="0" w:type="auto"/>
          </w:tcPr>
          <w:p w:rsidR="00F53DCD" w:rsidRDefault="009824C7">
            <w:r>
              <w:t xml:space="preserve">Wählen Sie die Registerkarte </w:t>
            </w:r>
            <w:r>
              <w:rPr>
                <w:rStyle w:val="SAPScreenElement"/>
              </w:rPr>
              <w:t>Bewertungsbereiche</w:t>
            </w:r>
            <w:r>
              <w:t>.</w:t>
            </w:r>
          </w:p>
          <w:p w:rsidR="00F53DCD" w:rsidRDefault="009824C7">
            <w:r>
              <w:lastRenderedPageBreak/>
              <w:t xml:space="preserve">Bestätigen Sie </w:t>
            </w:r>
            <w:r>
              <w:rPr>
                <w:rStyle w:val="SAPScreenElement"/>
              </w:rPr>
              <w:t>Schlüssel</w:t>
            </w:r>
            <w:r>
              <w:t xml:space="preserve">, </w:t>
            </w:r>
            <w:r>
              <w:rPr>
                <w:rStyle w:val="SAPScreenElement"/>
              </w:rPr>
              <w:t>Laufzeit</w:t>
            </w:r>
            <w:r>
              <w:t xml:space="preserve"> und </w:t>
            </w:r>
            <w:r>
              <w:rPr>
                <w:rStyle w:val="SAPScreenElement"/>
              </w:rPr>
              <w:t>Startdatum</w:t>
            </w:r>
            <w:r>
              <w:t>.</w:t>
            </w:r>
          </w:p>
        </w:tc>
        <w:tc>
          <w:tcPr>
            <w:tcW w:w="0" w:type="auto"/>
          </w:tcPr>
          <w:p w:rsidR="00F53DCD" w:rsidRDefault="009824C7">
            <w:r>
              <w:lastRenderedPageBreak/>
              <w:t>Sie haben die Felder geprüft.</w:t>
            </w:r>
          </w:p>
        </w:tc>
        <w:tc>
          <w:tcPr>
            <w:tcW w:w="0" w:type="auto"/>
          </w:tcPr>
          <w:p w:rsidR="00000000" w:rsidRDefault="009824C7"/>
        </w:tc>
      </w:tr>
      <w:tr w:rsidR="00F53DCD" w:rsidTr="009824C7">
        <w:tc>
          <w:tcPr>
            <w:tcW w:w="0" w:type="auto"/>
          </w:tcPr>
          <w:p w:rsidR="00F53DCD" w:rsidRDefault="009824C7">
            <w:r>
              <w:t>7</w:t>
            </w:r>
          </w:p>
        </w:tc>
        <w:tc>
          <w:tcPr>
            <w:tcW w:w="0" w:type="auto"/>
          </w:tcPr>
          <w:p w:rsidR="00F53DCD" w:rsidRDefault="009824C7">
            <w:r>
              <w:rPr>
                <w:rStyle w:val="SAPEmphasis"/>
              </w:rPr>
              <w:t>Datensatz sichern</w:t>
            </w:r>
          </w:p>
        </w:tc>
        <w:tc>
          <w:tcPr>
            <w:tcW w:w="0" w:type="auto"/>
          </w:tcPr>
          <w:p w:rsidR="00F53DCD" w:rsidRDefault="009824C7">
            <w:r>
              <w:t xml:space="preserve">Wählen Sie </w:t>
            </w:r>
            <w:r>
              <w:rPr>
                <w:rStyle w:val="SAPScreenElement"/>
              </w:rPr>
              <w:t>Sichern</w:t>
            </w:r>
            <w:r>
              <w:t xml:space="preserve"> (unten rechts).</w:t>
            </w:r>
          </w:p>
        </w:tc>
        <w:tc>
          <w:tcPr>
            <w:tcW w:w="0" w:type="auto"/>
          </w:tcPr>
          <w:p w:rsidR="00F53DCD" w:rsidRDefault="009824C7">
            <w:r>
              <w:t>Notieren Sie die Referenznummer _____________.</w:t>
            </w:r>
          </w:p>
        </w:tc>
        <w:tc>
          <w:tcPr>
            <w:tcW w:w="0" w:type="auto"/>
          </w:tcPr>
          <w:p w:rsidR="00000000" w:rsidRDefault="009824C7"/>
        </w:tc>
      </w:tr>
    </w:tbl>
    <w:p w:rsidR="00F53DCD" w:rsidRDefault="009824C7">
      <w:pPr>
        <w:pStyle w:val="Heading4"/>
      </w:pPr>
      <w:bookmarkStart w:id="24" w:name="unique_10"/>
      <w:bookmarkStart w:id="25" w:name="_Toc52216728"/>
      <w:r>
        <w:t>Offene Posten der AiB für Altanlage übernehmen</w:t>
      </w:r>
      <w:bookmarkEnd w:id="24"/>
      <w:bookmarkEnd w:id="25"/>
    </w:p>
    <w:p w:rsidR="00F53DCD" w:rsidRDefault="009824C7">
      <w:pPr>
        <w:pStyle w:val="SAPKeyblockTitle"/>
      </w:pPr>
      <w:r>
        <w:t>Kontext</w:t>
      </w:r>
    </w:p>
    <w:p w:rsidR="009824C7" w:rsidRDefault="009824C7">
      <w:r>
        <w:t xml:space="preserve">In dieser Aktivität legen Sie Altanlagen im Bau </w:t>
      </w:r>
      <w:r>
        <w:t>(AiB) mit den zugehörigen Werten an. Diese Anlagen können für verschiedene Testszenarios verwendet werden. Sie legen fünf Alt-AiB unter Anlagenklasse 4000 mit unterschiedlichen Beschreibungen an.</w:t>
      </w:r>
    </w:p>
    <w:p w:rsidR="00F53DCD" w:rsidRDefault="009824C7">
      <w:r>
        <w:t>Legen Sie zuerst den Anlagenstammsatz für die Altanlage an,</w:t>
      </w:r>
      <w:r>
        <w:t xml:space="preserve"> und übernehmen Sie anschließend die offenen Posten für die Altanlage.</w:t>
      </w:r>
    </w:p>
    <w:p w:rsidR="00F53DCD" w:rsidRDefault="009824C7">
      <w:pPr>
        <w:pStyle w:val="SAPKeyblockTitle"/>
      </w:pPr>
      <w:r>
        <w:t>Vorgehensweise</w:t>
      </w:r>
    </w:p>
    <w:tbl>
      <w:tblPr>
        <w:tblStyle w:val="SAPStandardTable"/>
        <w:tblW w:w="0" w:type="auto"/>
        <w:tblLook w:val="0620" w:firstRow="1" w:lastRow="0" w:firstColumn="0" w:lastColumn="0" w:noHBand="1" w:noVBand="1"/>
      </w:tblPr>
      <w:tblGrid>
        <w:gridCol w:w="1506"/>
        <w:gridCol w:w="1700"/>
        <w:gridCol w:w="4494"/>
        <w:gridCol w:w="4129"/>
        <w:gridCol w:w="2342"/>
      </w:tblGrid>
      <w:tr w:rsidR="00F53DCD" w:rsidTr="009824C7">
        <w:trPr>
          <w:cnfStyle w:val="100000000000" w:firstRow="1" w:lastRow="0" w:firstColumn="0" w:lastColumn="0" w:oddVBand="0" w:evenVBand="0" w:oddHBand="0" w:evenHBand="0" w:firstRowFirstColumn="0" w:firstRowLastColumn="0" w:lastRowFirstColumn="0" w:lastRowLastColumn="0"/>
        </w:trPr>
        <w:tc>
          <w:tcPr>
            <w:tcW w:w="0" w:type="auto"/>
          </w:tcPr>
          <w:p w:rsidR="00F53DCD" w:rsidRDefault="009824C7">
            <w:pPr>
              <w:pStyle w:val="SAPTableHeader"/>
            </w:pPr>
            <w:r>
              <w:t>Prozessschritt</w:t>
            </w:r>
          </w:p>
        </w:tc>
        <w:tc>
          <w:tcPr>
            <w:tcW w:w="0" w:type="auto"/>
          </w:tcPr>
          <w:p w:rsidR="00F53DCD" w:rsidRDefault="009824C7">
            <w:pPr>
              <w:pStyle w:val="SAPTableHeader"/>
            </w:pPr>
            <w:r>
              <w:t>Bezeichnung des Testschritts</w:t>
            </w:r>
          </w:p>
        </w:tc>
        <w:tc>
          <w:tcPr>
            <w:tcW w:w="0" w:type="auto"/>
          </w:tcPr>
          <w:p w:rsidR="00F53DCD" w:rsidRDefault="009824C7">
            <w:pPr>
              <w:pStyle w:val="SAPTableHeader"/>
            </w:pPr>
            <w:r>
              <w:t>Anweisung</w:t>
            </w:r>
          </w:p>
        </w:tc>
        <w:tc>
          <w:tcPr>
            <w:tcW w:w="0" w:type="auto"/>
          </w:tcPr>
          <w:p w:rsidR="00F53DCD" w:rsidRDefault="009824C7">
            <w:pPr>
              <w:pStyle w:val="SAPTableHeader"/>
            </w:pPr>
            <w:r>
              <w:t>Erwartetes Ergebnis</w:t>
            </w:r>
          </w:p>
        </w:tc>
        <w:tc>
          <w:tcPr>
            <w:tcW w:w="0" w:type="auto"/>
          </w:tcPr>
          <w:p w:rsidR="00F53DCD" w:rsidRDefault="009824C7">
            <w:pPr>
              <w:pStyle w:val="SAPTableHeader"/>
            </w:pPr>
            <w:r>
              <w:t>Bestanden/Nicht bestanden/Anmerkung</w:t>
            </w:r>
          </w:p>
        </w:tc>
      </w:tr>
      <w:tr w:rsidR="00F53DCD" w:rsidTr="009824C7">
        <w:tc>
          <w:tcPr>
            <w:tcW w:w="0" w:type="auto"/>
          </w:tcPr>
          <w:p w:rsidR="00F53DCD" w:rsidRDefault="009824C7">
            <w:r>
              <w:t>1</w:t>
            </w:r>
          </w:p>
        </w:tc>
        <w:tc>
          <w:tcPr>
            <w:tcW w:w="0" w:type="auto"/>
          </w:tcPr>
          <w:p w:rsidR="00F53DCD" w:rsidRDefault="009824C7">
            <w:r>
              <w:rPr>
                <w:rStyle w:val="SAPEmphasis"/>
              </w:rPr>
              <w:t>Anmelden</w:t>
            </w:r>
          </w:p>
        </w:tc>
        <w:tc>
          <w:tcPr>
            <w:tcW w:w="0" w:type="auto"/>
          </w:tcPr>
          <w:p w:rsidR="00F53DCD" w:rsidRDefault="009824C7">
            <w:r>
              <w:t>Melden Sie sich am SAP Fiori Launchpad als Anlag</w:t>
            </w:r>
            <w:r>
              <w:t>enbuchhalter an.</w:t>
            </w:r>
          </w:p>
        </w:tc>
        <w:tc>
          <w:tcPr>
            <w:tcW w:w="0" w:type="auto"/>
          </w:tcPr>
          <w:p w:rsidR="00F53DCD" w:rsidRDefault="00F53DCD"/>
        </w:tc>
        <w:tc>
          <w:tcPr>
            <w:tcW w:w="0" w:type="auto"/>
          </w:tcPr>
          <w:p w:rsidR="00F53DCD" w:rsidRDefault="00F53DCD"/>
        </w:tc>
      </w:tr>
      <w:tr w:rsidR="00F53DCD" w:rsidTr="009824C7">
        <w:tc>
          <w:tcPr>
            <w:tcW w:w="0" w:type="auto"/>
          </w:tcPr>
          <w:p w:rsidR="00F53DCD" w:rsidRDefault="009824C7">
            <w:r>
              <w:t>2</w:t>
            </w:r>
          </w:p>
        </w:tc>
        <w:tc>
          <w:tcPr>
            <w:tcW w:w="0" w:type="auto"/>
          </w:tcPr>
          <w:p w:rsidR="00F53DCD" w:rsidRDefault="009824C7">
            <w:r>
              <w:rPr>
                <w:rStyle w:val="SAPEmphasis"/>
              </w:rPr>
              <w:t>SAP-Fiori-App aufrufen</w:t>
            </w:r>
          </w:p>
        </w:tc>
        <w:tc>
          <w:tcPr>
            <w:tcW w:w="0" w:type="auto"/>
          </w:tcPr>
          <w:p w:rsidR="00F53DCD" w:rsidRDefault="009824C7">
            <w:r>
              <w:t xml:space="preserve">Um die offenen Posten für die Altanlage zu übernehmen, öffnen Sie </w:t>
            </w:r>
            <w:r>
              <w:rPr>
                <w:rStyle w:val="SAPScreenElement"/>
              </w:rPr>
              <w:t>Offene Posten der AiB übernehmen</w:t>
            </w:r>
            <w:r>
              <w:t xml:space="preserve"> - </w:t>
            </w:r>
            <w:r>
              <w:rPr>
                <w:rStyle w:val="SAPScreenElement"/>
              </w:rPr>
              <w:t>Für Altanlage</w:t>
            </w:r>
            <w:r>
              <w:rPr>
                <w:rStyle w:val="SAPMonospace"/>
              </w:rPr>
              <w:t>(ABLDT_OI)</w:t>
            </w:r>
            <w:r>
              <w:t>.</w:t>
            </w:r>
          </w:p>
          <w:p w:rsidR="00F53DCD" w:rsidRDefault="009824C7">
            <w:r>
              <w:rPr>
                <w:rStyle w:val="SAPEmphasis"/>
              </w:rPr>
              <w:t xml:space="preserve">Hinweis </w:t>
            </w:r>
            <w:r>
              <w:t>Dies wird hier für eine AiB in Anlagenklasse 4000 vorgenommen.</w:t>
            </w:r>
          </w:p>
        </w:tc>
        <w:tc>
          <w:tcPr>
            <w:tcW w:w="0" w:type="auto"/>
          </w:tcPr>
          <w:p w:rsidR="00F53DCD" w:rsidRDefault="009824C7">
            <w:r>
              <w:t xml:space="preserve">Das Dialogfenster </w:t>
            </w:r>
            <w:r>
              <w:rPr>
                <w:rStyle w:val="SAPScreenElement"/>
              </w:rPr>
              <w:t>Allgemeine Kopfdaten für Buchung erfassen</w:t>
            </w:r>
            <w:r>
              <w:t xml:space="preserve"> wird geöffnet.</w:t>
            </w:r>
          </w:p>
        </w:tc>
        <w:tc>
          <w:tcPr>
            <w:tcW w:w="0" w:type="auto"/>
          </w:tcPr>
          <w:p w:rsidR="00F53DCD" w:rsidRDefault="00F53DCD"/>
        </w:tc>
      </w:tr>
      <w:tr w:rsidR="00F53DCD" w:rsidTr="009824C7">
        <w:tc>
          <w:tcPr>
            <w:tcW w:w="0" w:type="auto"/>
          </w:tcPr>
          <w:p w:rsidR="00F53DCD" w:rsidRDefault="009824C7">
            <w:r>
              <w:t>3</w:t>
            </w:r>
          </w:p>
        </w:tc>
        <w:tc>
          <w:tcPr>
            <w:tcW w:w="0" w:type="auto"/>
          </w:tcPr>
          <w:p w:rsidR="00F53DCD" w:rsidRDefault="009824C7">
            <w:r>
              <w:rPr>
                <w:rStyle w:val="SAPEmphasis"/>
              </w:rPr>
              <w:t>Unternehmen und Alt-AiB eingeben</w:t>
            </w:r>
          </w:p>
        </w:tc>
        <w:tc>
          <w:tcPr>
            <w:tcW w:w="0" w:type="auto"/>
          </w:tcPr>
          <w:p w:rsidR="00F53DCD" w:rsidRDefault="009824C7">
            <w:r>
              <w:t>Geben Sie eine Altanlage ein, deren Werte aktualisiert werden sollen (dies ist eine AiB in Anlagenklasse 4000).</w:t>
            </w:r>
          </w:p>
          <w:p w:rsidR="00F53DCD" w:rsidRDefault="009824C7">
            <w:r>
              <w:lastRenderedPageBreak/>
              <w:t xml:space="preserve">Geben Sie folgende Daten ein, und wählen Sie </w:t>
            </w:r>
            <w:r>
              <w:rPr>
                <w:rStyle w:val="SAPScreenElement"/>
              </w:rPr>
              <w:t>Weiter</w:t>
            </w:r>
            <w:r>
              <w:t>:</w:t>
            </w:r>
          </w:p>
          <w:p w:rsidR="00F53DCD" w:rsidRDefault="009824C7">
            <w:r>
              <w:rPr>
                <w:rStyle w:val="SAPScreenElement"/>
              </w:rPr>
              <w:t>Buchungskreis</w:t>
            </w:r>
            <w:r>
              <w:t xml:space="preserve">: z.B. </w:t>
            </w:r>
            <w:r>
              <w:rPr>
                <w:rStyle w:val="SAPUserEntry"/>
              </w:rPr>
              <w:t>1010</w:t>
            </w:r>
          </w:p>
          <w:p w:rsidR="00F53DCD" w:rsidRDefault="009824C7">
            <w:r>
              <w:rPr>
                <w:rStyle w:val="SAPScreenElement"/>
              </w:rPr>
              <w:t>Anlage</w:t>
            </w:r>
            <w:r>
              <w:t xml:space="preserve">: </w:t>
            </w:r>
            <w:r>
              <w:rPr>
                <w:rStyle w:val="SAPUserEntry"/>
              </w:rPr>
              <w:t>&lt;Anla</w:t>
            </w:r>
            <w:r>
              <w:rPr>
                <w:rStyle w:val="SAPUserEntry"/>
              </w:rPr>
              <w:t>gennummer&gt;</w:t>
            </w:r>
          </w:p>
          <w:p w:rsidR="00F53DCD" w:rsidRDefault="009824C7">
            <w:r>
              <w:rPr>
                <w:rStyle w:val="SAPScreenElement"/>
              </w:rPr>
              <w:t>Bewegungsart</w:t>
            </w:r>
            <w:r>
              <w:t xml:space="preserve">: </w:t>
            </w:r>
            <w:r>
              <w:rPr>
                <w:rStyle w:val="SAPUserEntry"/>
              </w:rPr>
              <w:t>900</w:t>
            </w:r>
          </w:p>
        </w:tc>
        <w:tc>
          <w:tcPr>
            <w:tcW w:w="0" w:type="auto"/>
          </w:tcPr>
          <w:p w:rsidR="00F53DCD" w:rsidRDefault="009824C7">
            <w:r>
              <w:rPr>
                <w:rStyle w:val="SAPEmphasis"/>
              </w:rPr>
              <w:lastRenderedPageBreak/>
              <w:t xml:space="preserve">Hinweis </w:t>
            </w:r>
            <w:r>
              <w:t>Mittels Bewegungsart 900 können Sie offene Posten für eine Alt-AiB in Anlagenklasse 4000 erfassen.</w:t>
            </w:r>
          </w:p>
        </w:tc>
        <w:tc>
          <w:tcPr>
            <w:tcW w:w="0" w:type="auto"/>
          </w:tcPr>
          <w:p w:rsidR="00F53DCD" w:rsidRDefault="00F53DCD"/>
        </w:tc>
      </w:tr>
      <w:tr w:rsidR="00F53DCD" w:rsidTr="009824C7">
        <w:tc>
          <w:tcPr>
            <w:tcW w:w="0" w:type="auto"/>
          </w:tcPr>
          <w:p w:rsidR="00F53DCD" w:rsidRDefault="009824C7">
            <w:r>
              <w:t>4</w:t>
            </w:r>
          </w:p>
        </w:tc>
        <w:tc>
          <w:tcPr>
            <w:tcW w:w="0" w:type="auto"/>
          </w:tcPr>
          <w:p w:rsidR="00F53DCD" w:rsidRDefault="009824C7">
            <w:r>
              <w:rPr>
                <w:rStyle w:val="SAPEmphasis"/>
              </w:rPr>
              <w:t>Werte für Alt-AiB eingeben</w:t>
            </w:r>
          </w:p>
        </w:tc>
        <w:tc>
          <w:tcPr>
            <w:tcW w:w="0" w:type="auto"/>
          </w:tcPr>
          <w:p w:rsidR="00F53DCD" w:rsidRDefault="009824C7">
            <w:r>
              <w:t xml:space="preserve">Geben Sie folgende Daten ein, und wählen Sie </w:t>
            </w:r>
            <w:r>
              <w:rPr>
                <w:rStyle w:val="SAPScreenElement"/>
              </w:rPr>
              <w:t>Simulieren</w:t>
            </w:r>
            <w:r>
              <w:t>:</w:t>
            </w:r>
          </w:p>
          <w:p w:rsidR="00F53DCD" w:rsidRDefault="009824C7">
            <w:r>
              <w:rPr>
                <w:rStyle w:val="SAPScreenElement"/>
              </w:rPr>
              <w:t>Übernahmedatum</w:t>
            </w:r>
            <w:r>
              <w:t xml:space="preserve">: </w:t>
            </w:r>
            <w:r>
              <w:rPr>
                <w:rStyle w:val="SAPUserEntry"/>
              </w:rPr>
              <w:t xml:space="preserve">Übernahmedatum; </w:t>
            </w:r>
            <w:r>
              <w:rPr>
                <w:rStyle w:val="SAPUserEntry"/>
              </w:rPr>
              <w:t>durch Datenübernahmedatum vorgegeben</w:t>
            </w:r>
          </w:p>
          <w:p w:rsidR="00F53DCD" w:rsidRDefault="009824C7">
            <w:r>
              <w:rPr>
                <w:rStyle w:val="SAPScreenElement"/>
              </w:rPr>
              <w:t>Belegdatum</w:t>
            </w:r>
            <w:r>
              <w:t xml:space="preserve">: </w:t>
            </w:r>
            <w:r>
              <w:rPr>
                <w:rStyle w:val="SAPUserEntry"/>
              </w:rPr>
              <w:t>Belegdatum; durch Datenübernahmedatum vorgegeben</w:t>
            </w:r>
          </w:p>
          <w:p w:rsidR="00F53DCD" w:rsidRDefault="009824C7">
            <w:r>
              <w:rPr>
                <w:rStyle w:val="SAPScreenElement"/>
              </w:rPr>
              <w:t>Buchungsdatum</w:t>
            </w:r>
            <w:r>
              <w:t xml:space="preserve">: </w:t>
            </w:r>
            <w:r>
              <w:rPr>
                <w:rStyle w:val="SAPUserEntry"/>
              </w:rPr>
              <w:t>Buchungsdatum; durch Datenübernahmedatum vorgegeben</w:t>
            </w:r>
          </w:p>
          <w:p w:rsidR="00F53DCD" w:rsidRDefault="009824C7">
            <w:r>
              <w:rPr>
                <w:rStyle w:val="SAPScreenElement"/>
              </w:rPr>
              <w:t>Bezugsdatum</w:t>
            </w:r>
            <w:r>
              <w:t xml:space="preserve">: </w:t>
            </w:r>
            <w:r>
              <w:rPr>
                <w:rStyle w:val="SAPUserEntry"/>
              </w:rPr>
              <w:t>Bezugsdatum; durch Datenübernahmedatum vorgegeben</w:t>
            </w:r>
          </w:p>
          <w:p w:rsidR="00F53DCD" w:rsidRDefault="009824C7">
            <w:r>
              <w:rPr>
                <w:rStyle w:val="SAPScreenElement"/>
              </w:rPr>
              <w:t>Buchungsbetrag</w:t>
            </w:r>
            <w:r>
              <w:t xml:space="preserve">: z.B. </w:t>
            </w:r>
            <w:r>
              <w:rPr>
                <w:rStyle w:val="SAPUserEntry"/>
              </w:rPr>
              <w:t>3600,00</w:t>
            </w:r>
          </w:p>
        </w:tc>
        <w:tc>
          <w:tcPr>
            <w:tcW w:w="0" w:type="auto"/>
          </w:tcPr>
          <w:p w:rsidR="00F53DCD" w:rsidRDefault="009824C7">
            <w:r>
              <w:t xml:space="preserve">Das Bild </w:t>
            </w:r>
            <w:r>
              <w:rPr>
                <w:rStyle w:val="SAPScreenElement"/>
              </w:rPr>
              <w:t>Anlagenbewegung erfassen: Altdaten - Offene Posten übernehmen</w:t>
            </w:r>
            <w:r>
              <w:t xml:space="preserve"> wird angezeigt.</w:t>
            </w:r>
          </w:p>
          <w:p w:rsidR="00F53DCD" w:rsidRDefault="009824C7">
            <w:r>
              <w:t>Bestätigen Sie die jeweiligen Termine sowie den gebuchten Betrag.</w:t>
            </w:r>
          </w:p>
          <w:p w:rsidR="00F53DCD" w:rsidRDefault="009824C7">
            <w:r>
              <w:t xml:space="preserve">Die Meldung </w:t>
            </w:r>
            <w:r>
              <w:rPr>
                <w:rStyle w:val="SAPScreenElement"/>
              </w:rPr>
              <w:t>Buchung erfolgt in zurückliegendem Geschäftsjahr</w:t>
            </w:r>
            <w:r>
              <w:t xml:space="preserve"> wird angezeigt. Übergehen Sie diese Warnu</w:t>
            </w:r>
            <w:r>
              <w:t>ng.</w:t>
            </w:r>
          </w:p>
          <w:p w:rsidR="00F53DCD" w:rsidRDefault="009824C7">
            <w:r>
              <w:t>Falls Fehler rot gekennzeichnet sind, müssen diese vor der Buchung korrigiert werden.</w:t>
            </w:r>
          </w:p>
        </w:tc>
        <w:tc>
          <w:tcPr>
            <w:tcW w:w="0" w:type="auto"/>
          </w:tcPr>
          <w:p w:rsidR="00F53DCD" w:rsidRDefault="00F53DCD"/>
        </w:tc>
      </w:tr>
      <w:tr w:rsidR="00F53DCD" w:rsidTr="009824C7">
        <w:tc>
          <w:tcPr>
            <w:tcW w:w="0" w:type="auto"/>
          </w:tcPr>
          <w:p w:rsidR="00F53DCD" w:rsidRDefault="009824C7">
            <w:r>
              <w:t>5</w:t>
            </w:r>
          </w:p>
        </w:tc>
        <w:tc>
          <w:tcPr>
            <w:tcW w:w="0" w:type="auto"/>
          </w:tcPr>
          <w:p w:rsidR="00F53DCD" w:rsidRDefault="009824C7">
            <w:r>
              <w:rPr>
                <w:rStyle w:val="SAPEmphasis"/>
              </w:rPr>
              <w:t>Alt-AiB-Bewegung buchen</w:t>
            </w:r>
          </w:p>
        </w:tc>
        <w:tc>
          <w:tcPr>
            <w:tcW w:w="0" w:type="auto"/>
          </w:tcPr>
          <w:p w:rsidR="00F53DCD" w:rsidRDefault="009824C7">
            <w:r>
              <w:t xml:space="preserve">Wählen Sie </w:t>
            </w:r>
            <w:r>
              <w:rPr>
                <w:rStyle w:val="SAPScreenElement"/>
              </w:rPr>
              <w:t>Buchen</w:t>
            </w:r>
            <w:r>
              <w:t>.</w:t>
            </w:r>
          </w:p>
          <w:p w:rsidR="00F53DCD" w:rsidRDefault="009824C7">
            <w:r>
              <w:t xml:space="preserve">Wählen Sie </w:t>
            </w:r>
            <w:r>
              <w:rPr>
                <w:rStyle w:val="SAPScreenElement"/>
              </w:rPr>
              <w:t>Weiter</w:t>
            </w:r>
            <w:r>
              <w:t>.</w:t>
            </w:r>
          </w:p>
        </w:tc>
        <w:tc>
          <w:tcPr>
            <w:tcW w:w="0" w:type="auto"/>
          </w:tcPr>
          <w:p w:rsidR="00F53DCD" w:rsidRDefault="009824C7">
            <w:r>
              <w:t>Notieren Sie die Belegnummer für jede Rechnungslegungsvorschrift:</w:t>
            </w:r>
          </w:p>
          <w:p w:rsidR="00F53DCD" w:rsidRDefault="009824C7">
            <w:r>
              <w:t>LG ______________________</w:t>
            </w:r>
          </w:p>
          <w:p w:rsidR="00F53DCD" w:rsidRDefault="009824C7">
            <w:r>
              <w:t>IFRS ___</w:t>
            </w:r>
            <w:r>
              <w:t>_________________</w:t>
            </w:r>
          </w:p>
        </w:tc>
        <w:tc>
          <w:tcPr>
            <w:tcW w:w="0" w:type="auto"/>
          </w:tcPr>
          <w:p w:rsidR="00F53DCD" w:rsidRDefault="00F53DCD"/>
        </w:tc>
      </w:tr>
    </w:tbl>
    <w:p w:rsidR="00F53DCD" w:rsidRDefault="009824C7">
      <w:pPr>
        <w:pStyle w:val="Heading1"/>
      </w:pPr>
      <w:bookmarkStart w:id="26" w:name="unique_11"/>
      <w:bookmarkStart w:id="27" w:name="_Toc52216729"/>
      <w:r>
        <w:lastRenderedPageBreak/>
        <w:t>Übersichtstabelle</w:t>
      </w:r>
      <w:bookmarkEnd w:id="26"/>
      <w:bookmarkEnd w:id="27"/>
    </w:p>
    <w:p w:rsidR="00F53DCD" w:rsidRDefault="009824C7">
      <w:r>
        <w:t xml:space="preserve">Der Umfangsbestandteil </w:t>
      </w:r>
      <w:r>
        <w:rPr>
          <w:rStyle w:val="italic"/>
        </w:rPr>
        <w:t>Anlagen im Bau – paralleler Ledger</w:t>
      </w:r>
      <w:r>
        <w:t xml:space="preserve"> umfasst die in der folgenden Tabelle aufgeführten Schritte:</w:t>
      </w:r>
    </w:p>
    <w:p w:rsidR="00F53DCD" w:rsidRDefault="009824C7">
      <w:r>
        <w:rPr>
          <w:rStyle w:val="SAPEmphasis"/>
        </w:rPr>
        <w:t xml:space="preserve">Hinweis </w:t>
      </w:r>
      <w:r>
        <w:t>Wenn Ihr Systemadministrator Bereiche und Seiten auf dem SAP Fiori Launchpad aktiviert hat, enthält die Startseite nur die wesentlichen Apps, mit denen die typischen Aufgaben einer Benutz</w:t>
      </w:r>
      <w:r>
        <w:t>errolle ausgeführt werden können.</w:t>
      </w:r>
    </w:p>
    <w:p w:rsidR="00F53DCD" w:rsidRDefault="009824C7">
      <w:r>
        <w:t>Alle anderen Apps, die nicht auf der Startseite enthalten sind, finden Sie über die Suchleiste.</w:t>
      </w:r>
    </w:p>
    <w:p w:rsidR="00F53DCD" w:rsidRDefault="009824C7">
      <w:r>
        <w:t>Wenn Sie die Startseite personalisieren und versteckte Apps hinzufügen möchten, wechseln Sie in Ihre Benutzerprofil und wählen</w:t>
      </w:r>
      <w:r>
        <w:t xml:space="preserve"> Sie </w:t>
      </w:r>
      <w:r>
        <w:rPr>
          <w:rStyle w:val="SAPScreenElement"/>
        </w:rPr>
        <w:t>Einstellungen &gt; App Finder</w:t>
      </w:r>
      <w:r>
        <w:t>.</w:t>
      </w:r>
    </w:p>
    <w:tbl>
      <w:tblPr>
        <w:tblStyle w:val="SAPStandardTable"/>
        <w:tblW w:w="0" w:type="auto"/>
        <w:tblLook w:val="0620" w:firstRow="1" w:lastRow="0" w:firstColumn="0" w:lastColumn="0" w:noHBand="1" w:noVBand="1"/>
      </w:tblPr>
      <w:tblGrid>
        <w:gridCol w:w="4415"/>
        <w:gridCol w:w="1502"/>
        <w:gridCol w:w="3409"/>
        <w:gridCol w:w="4845"/>
      </w:tblGrid>
      <w:tr w:rsidR="00F53DCD" w:rsidTr="009824C7">
        <w:trPr>
          <w:cnfStyle w:val="100000000000" w:firstRow="1" w:lastRow="0" w:firstColumn="0" w:lastColumn="0" w:oddVBand="0" w:evenVBand="0" w:oddHBand="0" w:evenHBand="0" w:firstRowFirstColumn="0" w:firstRowLastColumn="0" w:lastRowFirstColumn="0" w:lastRowLastColumn="0"/>
        </w:trPr>
        <w:tc>
          <w:tcPr>
            <w:tcW w:w="0" w:type="auto"/>
          </w:tcPr>
          <w:p w:rsidR="00F53DCD" w:rsidRDefault="009824C7">
            <w:pPr>
              <w:pStyle w:val="SAPTableHeader"/>
            </w:pPr>
            <w:r>
              <w:t>Prozessschritt</w:t>
            </w:r>
          </w:p>
        </w:tc>
        <w:tc>
          <w:tcPr>
            <w:tcW w:w="0" w:type="auto"/>
          </w:tcPr>
          <w:p w:rsidR="00F53DCD" w:rsidRDefault="009824C7">
            <w:pPr>
              <w:pStyle w:val="SAPTableHeader"/>
            </w:pPr>
            <w:r>
              <w:t>Benutzerrolle</w:t>
            </w:r>
          </w:p>
        </w:tc>
        <w:tc>
          <w:tcPr>
            <w:tcW w:w="0" w:type="auto"/>
          </w:tcPr>
          <w:p w:rsidR="00F53DCD" w:rsidRDefault="009824C7">
            <w:pPr>
              <w:pStyle w:val="SAPTableHeader"/>
            </w:pPr>
            <w:r>
              <w:t>Transaktion/App</w:t>
            </w:r>
          </w:p>
        </w:tc>
        <w:tc>
          <w:tcPr>
            <w:tcW w:w="0" w:type="auto"/>
          </w:tcPr>
          <w:p w:rsidR="00F53DCD" w:rsidRDefault="009824C7">
            <w:pPr>
              <w:pStyle w:val="SAPTableHeader"/>
            </w:pPr>
            <w:r>
              <w:t>Erwartete Ergebnisse</w:t>
            </w:r>
          </w:p>
        </w:tc>
      </w:tr>
      <w:tr w:rsidR="00F53DCD" w:rsidTr="009824C7">
        <w:tc>
          <w:tcPr>
            <w:tcW w:w="0" w:type="auto"/>
          </w:tcPr>
          <w:p w:rsidR="00F53DCD" w:rsidRDefault="009824C7">
            <w:hyperlink r:id="rId9" w:history="1">
              <w:r>
                <w:t>Verteilungsregeln für Anlage im Bau definieren (periodische Verarbeitung)</w:t>
              </w:r>
            </w:hyperlink>
            <w:r>
              <w:t xml:space="preserve">  [Seite ] </w:t>
            </w:r>
            <w:r>
              <w:fldChar w:fldCharType="begin"/>
            </w:r>
            <w:r>
              <w:instrText xml:space="preserve"> PAGEREF unique_12 </w:instrText>
            </w:r>
            <w:r>
              <w:fldChar w:fldCharType="separate"/>
            </w:r>
            <w:r>
              <w:rPr>
                <w:noProof/>
              </w:rPr>
              <w:t>15</w:t>
            </w:r>
            <w:r>
              <w:fldChar w:fldCharType="end"/>
            </w:r>
          </w:p>
        </w:tc>
        <w:tc>
          <w:tcPr>
            <w:tcW w:w="0" w:type="auto"/>
          </w:tcPr>
          <w:p w:rsidR="00F53DCD" w:rsidRDefault="009824C7">
            <w:r>
              <w:t>Anlagenbuchhalter</w:t>
            </w:r>
          </w:p>
        </w:tc>
        <w:tc>
          <w:tcPr>
            <w:tcW w:w="0" w:type="auto"/>
          </w:tcPr>
          <w:p w:rsidR="00F53DCD" w:rsidRDefault="009824C7">
            <w:r>
              <w:rPr>
                <w:rStyle w:val="SAPScreenElement"/>
              </w:rPr>
              <w:t>Ver</w:t>
            </w:r>
            <w:r>
              <w:rPr>
                <w:rStyle w:val="SAPScreenElement"/>
              </w:rPr>
              <w:t>teilungsregeln definieren</w:t>
            </w:r>
            <w:r>
              <w:t xml:space="preserve"> - </w:t>
            </w:r>
            <w:r>
              <w:rPr>
                <w:rStyle w:val="SAPScreenElement"/>
              </w:rPr>
              <w:t>Für Anlagen im Bau</w:t>
            </w:r>
            <w:r>
              <w:rPr>
                <w:rStyle w:val="SAPMonospace"/>
              </w:rPr>
              <w:t>(AIAB)</w:t>
            </w:r>
          </w:p>
        </w:tc>
        <w:tc>
          <w:tcPr>
            <w:tcW w:w="0" w:type="auto"/>
          </w:tcPr>
          <w:p w:rsidR="00F53DCD" w:rsidRDefault="009824C7">
            <w:r>
              <w:t>Die Regeln für die Abrechnung sind gepflegt.</w:t>
            </w:r>
          </w:p>
        </w:tc>
      </w:tr>
      <w:tr w:rsidR="00F53DCD" w:rsidTr="009824C7">
        <w:tc>
          <w:tcPr>
            <w:tcW w:w="0" w:type="auto"/>
          </w:tcPr>
          <w:p w:rsidR="00F53DCD" w:rsidRDefault="009824C7">
            <w:hyperlink r:id="rId10" w:history="1">
              <w:r>
                <w:t>Abrechnung für Anlagen im Bau ausführen (periodische Verarbeitung)</w:t>
              </w:r>
            </w:hyperlink>
            <w:r>
              <w:t xml:space="preserve"> </w:t>
            </w:r>
            <w:r>
              <w:t xml:space="preserve"> [Seite ] </w:t>
            </w:r>
            <w:r>
              <w:fldChar w:fldCharType="begin"/>
            </w:r>
            <w:r>
              <w:instrText xml:space="preserve"> PAGEREF unique_13 </w:instrText>
            </w:r>
            <w:r>
              <w:fldChar w:fldCharType="separate"/>
            </w:r>
            <w:r>
              <w:rPr>
                <w:noProof/>
              </w:rPr>
              <w:t>17</w:t>
            </w:r>
            <w:r>
              <w:fldChar w:fldCharType="end"/>
            </w:r>
          </w:p>
        </w:tc>
        <w:tc>
          <w:tcPr>
            <w:tcW w:w="0" w:type="auto"/>
          </w:tcPr>
          <w:p w:rsidR="00F53DCD" w:rsidRDefault="009824C7">
            <w:r>
              <w:t>Anlagenbuchhalter</w:t>
            </w:r>
          </w:p>
        </w:tc>
        <w:tc>
          <w:tcPr>
            <w:tcW w:w="0" w:type="auto"/>
          </w:tcPr>
          <w:p w:rsidR="00F53DCD" w:rsidRDefault="009824C7">
            <w:r>
              <w:rPr>
                <w:rStyle w:val="SAPScreenElement"/>
              </w:rPr>
              <w:t>Verteilungsregeln definieren</w:t>
            </w:r>
            <w:r>
              <w:t xml:space="preserve"> - </w:t>
            </w:r>
            <w:r>
              <w:rPr>
                <w:rStyle w:val="SAPScreenElement"/>
              </w:rPr>
              <w:t>Für Anlagen im Bau</w:t>
            </w:r>
            <w:r>
              <w:rPr>
                <w:rStyle w:val="SAPMonospace"/>
              </w:rPr>
              <w:t>(AIAB)</w:t>
            </w:r>
          </w:p>
        </w:tc>
        <w:tc>
          <w:tcPr>
            <w:tcW w:w="0" w:type="auto"/>
          </w:tcPr>
          <w:p w:rsidR="00F53DCD" w:rsidRDefault="009824C7">
            <w:r>
              <w:t>Anlagen im Bau werden entsprechend ihren Abrechnungsvorschriften abgerechnet.</w:t>
            </w:r>
          </w:p>
        </w:tc>
      </w:tr>
    </w:tbl>
    <w:p w:rsidR="00F53DCD" w:rsidRDefault="009824C7">
      <w:pPr>
        <w:pStyle w:val="Heading1"/>
      </w:pPr>
      <w:bookmarkStart w:id="28" w:name="unique_14"/>
      <w:bookmarkStart w:id="29" w:name="_Toc52216730"/>
      <w:r>
        <w:lastRenderedPageBreak/>
        <w:t>Testverfahren</w:t>
      </w:r>
      <w:bookmarkEnd w:id="28"/>
      <w:bookmarkEnd w:id="29"/>
    </w:p>
    <w:p w:rsidR="00F53DCD" w:rsidRDefault="009824C7">
      <w:r>
        <w:t>In diesem Abschnitt werden die Testverfahren für den jew</w:t>
      </w:r>
      <w:r>
        <w:t>eiligen Prozessschritt beschrieben, der zum betreffenden Umfangsbestandteil gehört.</w:t>
      </w:r>
    </w:p>
    <w:p w:rsidR="00F53DCD" w:rsidRDefault="009824C7">
      <w:pPr>
        <w:pStyle w:val="Heading2"/>
      </w:pPr>
      <w:bookmarkStart w:id="30" w:name="unique_12"/>
      <w:bookmarkStart w:id="31" w:name="_Toc52216731"/>
      <w:r>
        <w:t>Verteilungsregeln für Anlage im Bau definieren (periodische Verarbeitung)</w:t>
      </w:r>
      <w:bookmarkEnd w:id="30"/>
      <w:bookmarkEnd w:id="31"/>
    </w:p>
    <w:p w:rsidR="00F53DCD" w:rsidRDefault="009824C7">
      <w:pPr>
        <w:pStyle w:val="SAPKeyblockTitle"/>
      </w:pPr>
      <w:r>
        <w:t>Testverwaltung</w:t>
      </w:r>
    </w:p>
    <w:p w:rsidR="00F53DCD" w:rsidRDefault="009824C7">
      <w:r>
        <w:t>Kundenprojekt: Füllen Sie die projektbezogenen Teile aus.</w:t>
      </w:r>
    </w:p>
    <w:p w:rsidR="00F53DCD" w:rsidRDefault="00F53DC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F53DCD" w:rsidTr="009824C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53DCD" w:rsidRDefault="009824C7">
            <w:r>
              <w:rPr>
                <w:rStyle w:val="SAPEmphasis"/>
              </w:rPr>
              <w:t>Testfall-ID</w:t>
            </w:r>
          </w:p>
        </w:tc>
        <w:tc>
          <w:tcPr>
            <w:tcW w:w="0" w:type="auto"/>
            <w:shd w:val="clear" w:color="auto" w:fill="auto"/>
            <w:tcMar>
              <w:top w:w="29" w:type="dxa"/>
              <w:left w:w="29" w:type="dxa"/>
              <w:bottom w:w="29" w:type="dxa"/>
              <w:right w:w="29" w:type="dxa"/>
            </w:tcMar>
          </w:tcPr>
          <w:p w:rsidR="00F53DCD" w:rsidRDefault="009824C7">
            <w:r>
              <w:t>&lt;X.XX&gt;</w:t>
            </w:r>
          </w:p>
        </w:tc>
        <w:tc>
          <w:tcPr>
            <w:tcW w:w="0" w:type="auto"/>
            <w:shd w:val="clear" w:color="auto" w:fill="auto"/>
            <w:tcMar>
              <w:top w:w="29" w:type="dxa"/>
              <w:left w:w="29" w:type="dxa"/>
              <w:bottom w:w="29" w:type="dxa"/>
              <w:right w:w="29" w:type="dxa"/>
            </w:tcMar>
          </w:tcPr>
          <w:p w:rsidR="00F53DCD" w:rsidRDefault="009824C7">
            <w:r>
              <w:rPr>
                <w:rStyle w:val="SAPEmphasis"/>
              </w:rPr>
              <w:t>Teste</w:t>
            </w:r>
            <w:r>
              <w:rPr>
                <w:rStyle w:val="SAPEmphasis"/>
              </w:rPr>
              <w:t>rname</w:t>
            </w:r>
          </w:p>
        </w:tc>
        <w:tc>
          <w:tcPr>
            <w:tcW w:w="0" w:type="auto"/>
            <w:shd w:val="clear" w:color="auto" w:fill="auto"/>
            <w:tcMar>
              <w:top w:w="29" w:type="dxa"/>
              <w:left w:w="29" w:type="dxa"/>
              <w:bottom w:w="29" w:type="dxa"/>
              <w:right w:w="29" w:type="dxa"/>
            </w:tcMar>
          </w:tcPr>
          <w:p w:rsidR="00F53DCD" w:rsidRDefault="00F53DCD"/>
        </w:tc>
        <w:tc>
          <w:tcPr>
            <w:tcW w:w="0" w:type="auto"/>
            <w:shd w:val="clear" w:color="auto" w:fill="auto"/>
            <w:tcMar>
              <w:top w:w="29" w:type="dxa"/>
              <w:left w:w="29" w:type="dxa"/>
              <w:bottom w:w="29" w:type="dxa"/>
              <w:right w:w="29" w:type="dxa"/>
            </w:tcMar>
          </w:tcPr>
          <w:p w:rsidR="00F53DCD" w:rsidRDefault="009824C7">
            <w:r>
              <w:rPr>
                <w:rStyle w:val="SAPEmphasis"/>
              </w:rPr>
              <w:t>Testdatum</w:t>
            </w:r>
          </w:p>
        </w:tc>
        <w:tc>
          <w:tcPr>
            <w:tcW w:w="0" w:type="auto"/>
            <w:shd w:val="clear" w:color="auto" w:fill="auto"/>
            <w:tcMar>
              <w:top w:w="29" w:type="dxa"/>
              <w:left w:w="29" w:type="dxa"/>
              <w:bottom w:w="29" w:type="dxa"/>
              <w:right w:w="29" w:type="dxa"/>
            </w:tcMar>
          </w:tcPr>
          <w:p w:rsidR="00F53DCD" w:rsidRDefault="009824C7">
            <w:r>
              <w:rPr>
                <w:rStyle w:val="SAPUserEntry"/>
              </w:rPr>
              <w:t>Geben Sie ein Testdatum ein.</w:t>
            </w:r>
          </w:p>
        </w:tc>
      </w:tr>
      <w:tr w:rsidR="00F53DCD" w:rsidTr="009824C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53DCD" w:rsidRDefault="009824C7">
            <w:r>
              <w:t>Benutzerrolle(n)</w:t>
            </w:r>
          </w:p>
        </w:tc>
        <w:tc>
          <w:tcPr>
            <w:tcW w:w="0" w:type="auto"/>
            <w:gridSpan w:val="5"/>
            <w:shd w:val="clear" w:color="auto" w:fill="auto"/>
            <w:tcMar>
              <w:top w:w="29" w:type="dxa"/>
              <w:left w:w="29" w:type="dxa"/>
              <w:bottom w:w="29" w:type="dxa"/>
              <w:right w:w="29" w:type="dxa"/>
            </w:tcMar>
          </w:tcPr>
          <w:p w:rsidR="00F53DCD" w:rsidRDefault="00F53DCD"/>
        </w:tc>
      </w:tr>
      <w:tr w:rsidR="00F53DCD" w:rsidTr="009824C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53DCD" w:rsidRDefault="009824C7">
            <w:r>
              <w:rPr>
                <w:rStyle w:val="SAPEmphasis"/>
              </w:rPr>
              <w:t>Verantwortungsbereich</w:t>
            </w:r>
          </w:p>
        </w:tc>
        <w:tc>
          <w:tcPr>
            <w:tcW w:w="0" w:type="auto"/>
            <w:gridSpan w:val="3"/>
            <w:shd w:val="clear" w:color="auto" w:fill="auto"/>
            <w:tcMar>
              <w:top w:w="29" w:type="dxa"/>
              <w:left w:w="29" w:type="dxa"/>
              <w:bottom w:w="29" w:type="dxa"/>
              <w:right w:w="29" w:type="dxa"/>
            </w:tcMar>
          </w:tcPr>
          <w:p w:rsidR="00F53DCD" w:rsidRDefault="009824C7">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F53DCD" w:rsidRDefault="009824C7">
            <w:r>
              <w:rPr>
                <w:rStyle w:val="SAPEmphasis"/>
              </w:rPr>
              <w:t>Dauer</w:t>
            </w:r>
          </w:p>
        </w:tc>
        <w:tc>
          <w:tcPr>
            <w:tcW w:w="0" w:type="auto"/>
            <w:shd w:val="clear" w:color="auto" w:fill="auto"/>
            <w:tcMar>
              <w:top w:w="29" w:type="dxa"/>
              <w:left w:w="29" w:type="dxa"/>
              <w:bottom w:w="29" w:type="dxa"/>
              <w:right w:w="29" w:type="dxa"/>
            </w:tcMar>
          </w:tcPr>
          <w:p w:rsidR="00F53DCD" w:rsidRDefault="009824C7">
            <w:r>
              <w:rPr>
                <w:rStyle w:val="SAPUserEntry"/>
              </w:rPr>
              <w:t>Geben Sie eine Dauer ein.</w:t>
            </w:r>
          </w:p>
        </w:tc>
      </w:tr>
    </w:tbl>
    <w:p w:rsidR="00F53DCD" w:rsidRDefault="009824C7">
      <w:pPr>
        <w:pStyle w:val="SAPKeyblockTitle"/>
      </w:pPr>
      <w:r>
        <w:t>Zweck</w:t>
      </w:r>
    </w:p>
    <w:p w:rsidR="00F53DCD" w:rsidRDefault="009824C7">
      <w:r>
        <w:t xml:space="preserve">In diesem Prozessschritt </w:t>
      </w:r>
      <w:r>
        <w:t>bearbeiten Sie die Abrechnungsvorschriften für die Anlage im Bau, die Sie in den vorhergehenden Schritten angelegt haben.</w:t>
      </w:r>
    </w:p>
    <w:p w:rsidR="00F53DCD" w:rsidRDefault="009824C7">
      <w:pPr>
        <w:pStyle w:val="SAPKeyblockTitle"/>
      </w:pPr>
      <w:r>
        <w:t>Voraussetzung</w:t>
      </w:r>
    </w:p>
    <w:p w:rsidR="00F53DCD" w:rsidRDefault="009824C7">
      <w:r>
        <w:t>Sie haben alle vorhergehenden Schritte zu Anlagen im Bau ausgeführt.</w:t>
      </w:r>
    </w:p>
    <w:p w:rsidR="00F53DCD" w:rsidRDefault="009824C7">
      <w:pPr>
        <w:pStyle w:val="SAPKeyblockTitle"/>
      </w:pPr>
      <w:r>
        <w:lastRenderedPageBreak/>
        <w:t>Vorgehensweise</w:t>
      </w:r>
    </w:p>
    <w:tbl>
      <w:tblPr>
        <w:tblStyle w:val="SAPStandardTable"/>
        <w:tblW w:w="0" w:type="auto"/>
        <w:tblLook w:val="0620" w:firstRow="1" w:lastRow="0" w:firstColumn="0" w:lastColumn="0" w:noHBand="1" w:noVBand="1"/>
      </w:tblPr>
      <w:tblGrid>
        <w:gridCol w:w="1413"/>
        <w:gridCol w:w="2419"/>
        <w:gridCol w:w="3938"/>
        <w:gridCol w:w="4164"/>
        <w:gridCol w:w="2237"/>
      </w:tblGrid>
      <w:tr w:rsidR="00F53DCD" w:rsidTr="009824C7">
        <w:trPr>
          <w:cnfStyle w:val="100000000000" w:firstRow="1" w:lastRow="0" w:firstColumn="0" w:lastColumn="0" w:oddVBand="0" w:evenVBand="0" w:oddHBand="0" w:evenHBand="0" w:firstRowFirstColumn="0" w:firstRowLastColumn="0" w:lastRowFirstColumn="0" w:lastRowLastColumn="0"/>
        </w:trPr>
        <w:tc>
          <w:tcPr>
            <w:tcW w:w="0" w:type="auto"/>
          </w:tcPr>
          <w:p w:rsidR="00F53DCD" w:rsidRDefault="009824C7">
            <w:pPr>
              <w:pStyle w:val="SAPTableHeader"/>
            </w:pPr>
            <w:r>
              <w:t>Testschrittnummer</w:t>
            </w:r>
          </w:p>
        </w:tc>
        <w:tc>
          <w:tcPr>
            <w:tcW w:w="0" w:type="auto"/>
          </w:tcPr>
          <w:p w:rsidR="00F53DCD" w:rsidRDefault="009824C7">
            <w:pPr>
              <w:pStyle w:val="SAPTableHeader"/>
            </w:pPr>
            <w:r>
              <w:t xml:space="preserve">Bezeichnung des </w:t>
            </w:r>
            <w:r>
              <w:t>Testschritts</w:t>
            </w:r>
          </w:p>
        </w:tc>
        <w:tc>
          <w:tcPr>
            <w:tcW w:w="0" w:type="auto"/>
          </w:tcPr>
          <w:p w:rsidR="00F53DCD" w:rsidRDefault="009824C7">
            <w:pPr>
              <w:pStyle w:val="SAPTableHeader"/>
            </w:pPr>
            <w:r>
              <w:t>Anweisungen</w:t>
            </w:r>
          </w:p>
        </w:tc>
        <w:tc>
          <w:tcPr>
            <w:tcW w:w="0" w:type="auto"/>
          </w:tcPr>
          <w:p w:rsidR="00F53DCD" w:rsidRDefault="009824C7">
            <w:pPr>
              <w:pStyle w:val="SAPTableHeader"/>
            </w:pPr>
            <w:r>
              <w:t>Erwartetes Ergebnis</w:t>
            </w:r>
          </w:p>
        </w:tc>
        <w:tc>
          <w:tcPr>
            <w:tcW w:w="0" w:type="auto"/>
          </w:tcPr>
          <w:p w:rsidR="00F53DCD" w:rsidRDefault="009824C7">
            <w:pPr>
              <w:pStyle w:val="SAPTableHeader"/>
            </w:pPr>
            <w:r>
              <w:t>Bestanden/Nicht bestanden/Anmerkung</w:t>
            </w:r>
          </w:p>
        </w:tc>
      </w:tr>
      <w:tr w:rsidR="00F53DCD" w:rsidTr="009824C7">
        <w:tc>
          <w:tcPr>
            <w:tcW w:w="0" w:type="auto"/>
          </w:tcPr>
          <w:p w:rsidR="00F53DCD" w:rsidRDefault="009824C7">
            <w:r>
              <w:t>1</w:t>
            </w:r>
          </w:p>
        </w:tc>
        <w:tc>
          <w:tcPr>
            <w:tcW w:w="0" w:type="auto"/>
          </w:tcPr>
          <w:p w:rsidR="00F53DCD" w:rsidRDefault="009824C7">
            <w:r>
              <w:rPr>
                <w:rStyle w:val="SAPEmphasis"/>
              </w:rPr>
              <w:t>Anmeldung</w:t>
            </w:r>
          </w:p>
        </w:tc>
        <w:tc>
          <w:tcPr>
            <w:tcW w:w="0" w:type="auto"/>
          </w:tcPr>
          <w:p w:rsidR="00F53DCD" w:rsidRDefault="009824C7">
            <w:r>
              <w:t>Melden Sie sich am SAP Fiori Launchpad als Anlagenbuchhalter</w:t>
            </w:r>
            <w:r>
              <w:t xml:space="preserve"> an.</w:t>
            </w:r>
          </w:p>
        </w:tc>
        <w:tc>
          <w:tcPr>
            <w:tcW w:w="0" w:type="auto"/>
          </w:tcPr>
          <w:p w:rsidR="00F53DCD" w:rsidRDefault="00F53DCD"/>
        </w:tc>
        <w:tc>
          <w:tcPr>
            <w:tcW w:w="0" w:type="auto"/>
          </w:tcPr>
          <w:p w:rsidR="00F53DCD" w:rsidRDefault="00F53DCD"/>
        </w:tc>
      </w:tr>
      <w:tr w:rsidR="00F53DCD" w:rsidTr="009824C7">
        <w:tc>
          <w:tcPr>
            <w:tcW w:w="0" w:type="auto"/>
          </w:tcPr>
          <w:p w:rsidR="00F53DCD" w:rsidRDefault="009824C7">
            <w:r>
              <w:t>2</w:t>
            </w:r>
          </w:p>
        </w:tc>
        <w:tc>
          <w:tcPr>
            <w:tcW w:w="0" w:type="auto"/>
          </w:tcPr>
          <w:p w:rsidR="00F53DCD" w:rsidRDefault="009824C7">
            <w:r>
              <w:rPr>
                <w:rStyle w:val="SAPEmphasis"/>
              </w:rPr>
              <w:t>SAP-Fiori-App aufrufen</w:t>
            </w:r>
          </w:p>
        </w:tc>
        <w:tc>
          <w:tcPr>
            <w:tcW w:w="0" w:type="auto"/>
          </w:tcPr>
          <w:p w:rsidR="00F53DCD" w:rsidRDefault="009824C7">
            <w:r>
              <w:t xml:space="preserve">Öffnen Sie </w:t>
            </w:r>
            <w:r>
              <w:rPr>
                <w:rStyle w:val="SAPScreenElement"/>
              </w:rPr>
              <w:t>Verteilungsregeln definieren</w:t>
            </w:r>
            <w:r>
              <w:t xml:space="preserve"> - </w:t>
            </w:r>
            <w:r>
              <w:rPr>
                <w:rStyle w:val="SAPScreenElement"/>
              </w:rPr>
              <w:t>Für Anlagen im Bau</w:t>
            </w:r>
            <w:r>
              <w:rPr>
                <w:rStyle w:val="SAPMonospace"/>
              </w:rPr>
              <w:t>(AIAB)</w:t>
            </w:r>
            <w:r>
              <w:t>.</w:t>
            </w:r>
          </w:p>
        </w:tc>
        <w:tc>
          <w:tcPr>
            <w:tcW w:w="0" w:type="auto"/>
          </w:tcPr>
          <w:p w:rsidR="00F53DCD" w:rsidRDefault="009824C7">
            <w:r>
              <w:t xml:space="preserve">Das Bild </w:t>
            </w:r>
            <w:r>
              <w:rPr>
                <w:rStyle w:val="SAPScreenElement"/>
              </w:rPr>
              <w:t>Abrechnung Anlage im Bau: Einstieg</w:t>
            </w:r>
            <w:r>
              <w:t xml:space="preserve"> wird angezeigt.</w:t>
            </w:r>
          </w:p>
        </w:tc>
        <w:tc>
          <w:tcPr>
            <w:tcW w:w="0" w:type="auto"/>
          </w:tcPr>
          <w:p w:rsidR="00F53DCD" w:rsidRDefault="00F53DCD"/>
        </w:tc>
      </w:tr>
      <w:tr w:rsidR="00F53DCD" w:rsidTr="009824C7">
        <w:tc>
          <w:tcPr>
            <w:tcW w:w="0" w:type="auto"/>
          </w:tcPr>
          <w:p w:rsidR="00F53DCD" w:rsidRDefault="009824C7">
            <w:r>
              <w:t>3</w:t>
            </w:r>
          </w:p>
        </w:tc>
        <w:tc>
          <w:tcPr>
            <w:tcW w:w="0" w:type="auto"/>
          </w:tcPr>
          <w:p w:rsidR="00F53DCD" w:rsidRDefault="009824C7">
            <w:r>
              <w:rPr>
                <w:rStyle w:val="SAPEmphasis"/>
              </w:rPr>
              <w:t>Abrechnungsvorschrift bearbeiten</w:t>
            </w:r>
          </w:p>
        </w:tc>
        <w:tc>
          <w:tcPr>
            <w:tcW w:w="0" w:type="auto"/>
          </w:tcPr>
          <w:p w:rsidR="00F53DCD" w:rsidRDefault="009824C7">
            <w:r>
              <w:t xml:space="preserve">Geben Sie folgende Daten ein, und wählen Sie </w:t>
            </w:r>
            <w:r>
              <w:rPr>
                <w:rStyle w:val="SAPScreenElement"/>
              </w:rPr>
              <w:t>Ausführen</w:t>
            </w:r>
            <w:r>
              <w:t>.</w:t>
            </w:r>
          </w:p>
          <w:p w:rsidR="00F53DCD" w:rsidRDefault="009824C7">
            <w:r>
              <w:rPr>
                <w:rStyle w:val="SAPScreenElement"/>
              </w:rPr>
              <w:t>Bu</w:t>
            </w:r>
            <w:r>
              <w:rPr>
                <w:rStyle w:val="SAPScreenElement"/>
              </w:rPr>
              <w:t>chungskreis</w:t>
            </w:r>
            <w:r>
              <w:t xml:space="preserve">: </w:t>
            </w:r>
            <w:r>
              <w:rPr>
                <w:rStyle w:val="SAPUserEntry"/>
              </w:rPr>
              <w:t>1010</w:t>
            </w:r>
          </w:p>
          <w:p w:rsidR="00F53DCD" w:rsidRDefault="009824C7">
            <w:r>
              <w:rPr>
                <w:rStyle w:val="SAPScreenElement"/>
              </w:rPr>
              <w:t>Anlage</w:t>
            </w:r>
            <w:r>
              <w:t xml:space="preserve">: </w:t>
            </w:r>
            <w:r>
              <w:rPr>
                <w:rStyle w:val="SAPUserEntry"/>
              </w:rPr>
              <w:t>&lt;Anlagennummer&gt;</w:t>
            </w:r>
          </w:p>
          <w:p w:rsidR="00F53DCD" w:rsidRDefault="009824C7">
            <w:r>
              <w:rPr>
                <w:rStyle w:val="SAPEmphasis"/>
              </w:rPr>
              <w:t xml:space="preserve">Hinweis </w:t>
            </w:r>
            <w:r>
              <w:t>Die Anlagennummer entspricht der in einem vorherigen Schritt angelegten Anlage im Bau,</w:t>
            </w:r>
          </w:p>
          <w:p w:rsidR="00F53DCD" w:rsidRDefault="009824C7">
            <w:r>
              <w:rPr>
                <w:rStyle w:val="SAPScreenElement"/>
              </w:rPr>
              <w:t>Layout</w:t>
            </w:r>
            <w:r>
              <w:t xml:space="preserve">: </w:t>
            </w:r>
            <w:r>
              <w:rPr>
                <w:rStyle w:val="SAPUserEntry"/>
              </w:rPr>
              <w:t>1SAP</w:t>
            </w:r>
          </w:p>
        </w:tc>
        <w:tc>
          <w:tcPr>
            <w:tcW w:w="0" w:type="auto"/>
          </w:tcPr>
          <w:p w:rsidR="00F53DCD" w:rsidRDefault="00F53DCD"/>
        </w:tc>
        <w:tc>
          <w:tcPr>
            <w:tcW w:w="0" w:type="auto"/>
          </w:tcPr>
          <w:p w:rsidR="00F53DCD" w:rsidRDefault="00F53DCD"/>
        </w:tc>
      </w:tr>
      <w:tr w:rsidR="00F53DCD" w:rsidTr="009824C7">
        <w:tc>
          <w:tcPr>
            <w:tcW w:w="0" w:type="auto"/>
          </w:tcPr>
          <w:p w:rsidR="00F53DCD" w:rsidRDefault="009824C7">
            <w:r>
              <w:t>4</w:t>
            </w:r>
          </w:p>
        </w:tc>
        <w:tc>
          <w:tcPr>
            <w:tcW w:w="0" w:type="auto"/>
          </w:tcPr>
          <w:p w:rsidR="00F53DCD" w:rsidRDefault="009824C7">
            <w:r>
              <w:rPr>
                <w:rStyle w:val="SAPEmphasis"/>
              </w:rPr>
              <w:t>Anlagendaten eingeben</w:t>
            </w:r>
          </w:p>
        </w:tc>
        <w:tc>
          <w:tcPr>
            <w:tcW w:w="0" w:type="auto"/>
          </w:tcPr>
          <w:p w:rsidR="00F53DCD" w:rsidRDefault="009824C7">
            <w:r>
              <w:t>Wählen Sie die Einzelposten, deren Belegnummern mit der Ziffer 70 beginnen.</w:t>
            </w:r>
          </w:p>
          <w:p w:rsidR="00F53DCD" w:rsidRDefault="009824C7">
            <w:r>
              <w:rPr>
                <w:rStyle w:val="SAPEmphasis"/>
              </w:rPr>
              <w:t xml:space="preserve">Hinweis </w:t>
            </w:r>
            <w:r>
              <w:t>Jedes Ledger weist separate Einzelposten auf. Stellen Sie sicher, dass alle markiert sind.</w:t>
            </w:r>
          </w:p>
          <w:p w:rsidR="00F53DCD" w:rsidRDefault="009824C7">
            <w:r>
              <w:t xml:space="preserve">Wählen Sie im Dialogfenster </w:t>
            </w:r>
            <w:r>
              <w:rPr>
                <w:rStyle w:val="SAPScreenElement"/>
              </w:rPr>
              <w:t>Aufteilungsregeln bearbeiten</w:t>
            </w:r>
            <w:r>
              <w:t xml:space="preserve"> die Option </w:t>
            </w:r>
            <w:r>
              <w:rPr>
                <w:rStyle w:val="SAPScreenElement"/>
              </w:rPr>
              <w:t>Ändern</w:t>
            </w:r>
            <w:r>
              <w:t>.</w:t>
            </w:r>
          </w:p>
          <w:p w:rsidR="00F53DCD" w:rsidRDefault="009824C7">
            <w:r>
              <w:t xml:space="preserve">Wählen Sie </w:t>
            </w:r>
            <w:r>
              <w:rPr>
                <w:rStyle w:val="SAPScreenElement"/>
              </w:rPr>
              <w:t>Enter</w:t>
            </w:r>
            <w:r>
              <w:t>, und vervollständigen Sie die folgenden Angaben:</w:t>
            </w:r>
          </w:p>
          <w:p w:rsidR="00F53DCD" w:rsidRDefault="009824C7">
            <w:r>
              <w:rPr>
                <w:rStyle w:val="SAPScreenElement"/>
              </w:rPr>
              <w:t>Typ</w:t>
            </w:r>
            <w:r>
              <w:t xml:space="preserve">: </w:t>
            </w:r>
            <w:r>
              <w:rPr>
                <w:rStyle w:val="SAPUserEntry"/>
              </w:rPr>
              <w:t>&lt;FXA&gt; Anla</w:t>
            </w:r>
            <w:r>
              <w:rPr>
                <w:rStyle w:val="SAPUserEntry"/>
              </w:rPr>
              <w:t>ge</w:t>
            </w:r>
          </w:p>
          <w:p w:rsidR="00F53DCD" w:rsidRDefault="009824C7">
            <w:r>
              <w:rPr>
                <w:rStyle w:val="SAPScreenElement"/>
              </w:rPr>
              <w:t>Abrechnungsempfänger</w:t>
            </w:r>
            <w:r>
              <w:t xml:space="preserve">: </w:t>
            </w:r>
            <w:r>
              <w:rPr>
                <w:rStyle w:val="SAPUserEntry"/>
              </w:rPr>
              <w:t>&lt;Anlagennummer, die im vorherigen Schritt angelegt wurde&gt; in Klasse 2000</w:t>
            </w:r>
          </w:p>
          <w:p w:rsidR="00F53DCD" w:rsidRDefault="009824C7">
            <w:r>
              <w:rPr>
                <w:rStyle w:val="SAPScreenElement"/>
              </w:rPr>
              <w:t>%</w:t>
            </w:r>
            <w:r>
              <w:t xml:space="preserve">: </w:t>
            </w:r>
            <w:r>
              <w:rPr>
                <w:rStyle w:val="SAPUserEntry"/>
              </w:rPr>
              <w:t>&lt;Anteil der Anlage im Bau für die Aktivierung&gt;</w:t>
            </w:r>
            <w:r>
              <w:t xml:space="preserve">, z. B. </w:t>
            </w:r>
            <w:r>
              <w:rPr>
                <w:rStyle w:val="SAPUserEntry"/>
              </w:rPr>
              <w:t>90</w:t>
            </w:r>
          </w:p>
        </w:tc>
        <w:tc>
          <w:tcPr>
            <w:tcW w:w="0" w:type="auto"/>
          </w:tcPr>
          <w:p w:rsidR="00F53DCD" w:rsidRDefault="00F53DCD"/>
        </w:tc>
        <w:tc>
          <w:tcPr>
            <w:tcW w:w="0" w:type="auto"/>
          </w:tcPr>
          <w:p w:rsidR="00F53DCD" w:rsidRDefault="00F53DCD"/>
        </w:tc>
      </w:tr>
      <w:tr w:rsidR="00F53DCD" w:rsidTr="009824C7">
        <w:tc>
          <w:tcPr>
            <w:tcW w:w="0" w:type="auto"/>
          </w:tcPr>
          <w:p w:rsidR="00F53DCD" w:rsidRDefault="009824C7">
            <w:r>
              <w:lastRenderedPageBreak/>
              <w:t>5</w:t>
            </w:r>
          </w:p>
        </w:tc>
        <w:tc>
          <w:tcPr>
            <w:tcW w:w="0" w:type="auto"/>
          </w:tcPr>
          <w:p w:rsidR="00F53DCD" w:rsidRDefault="009824C7">
            <w:r>
              <w:rPr>
                <w:rStyle w:val="SAPEmphasis"/>
              </w:rPr>
              <w:t>Kostenstellendaten eingeben</w:t>
            </w:r>
          </w:p>
        </w:tc>
        <w:tc>
          <w:tcPr>
            <w:tcW w:w="0" w:type="auto"/>
          </w:tcPr>
          <w:p w:rsidR="00F53DCD" w:rsidRDefault="009824C7">
            <w:r>
              <w:t>Geben Sie folgende Werte ein:</w:t>
            </w:r>
          </w:p>
          <w:p w:rsidR="00F53DCD" w:rsidRDefault="009824C7">
            <w:r>
              <w:rPr>
                <w:rStyle w:val="SAPScreenElement"/>
              </w:rPr>
              <w:t>Typ</w:t>
            </w:r>
            <w:r>
              <w:t xml:space="preserve">: </w:t>
            </w:r>
            <w:r>
              <w:rPr>
                <w:rStyle w:val="SAPUserEntry"/>
              </w:rPr>
              <w:t>&lt;CTR&gt;</w:t>
            </w:r>
            <w:r>
              <w:t xml:space="preserve"> Kostenstelle</w:t>
            </w:r>
          </w:p>
          <w:p w:rsidR="00F53DCD" w:rsidRDefault="009824C7">
            <w:r>
              <w:rPr>
                <w:rStyle w:val="SAPScreenElement"/>
              </w:rPr>
              <w:t>Abrechnungsempfänger</w:t>
            </w:r>
            <w:r>
              <w:t xml:space="preserve">: </w:t>
            </w:r>
            <w:r>
              <w:rPr>
                <w:rStyle w:val="SAPUserEntry"/>
              </w:rPr>
              <w:t>&lt;Nummer&gt;</w:t>
            </w:r>
            <w:r>
              <w:t xml:space="preserve"> der </w:t>
            </w:r>
            <w:r>
              <w:rPr>
                <w:rStyle w:val="SAPScreenElement"/>
              </w:rPr>
              <w:t>Kostenstelle</w:t>
            </w:r>
            <w:r>
              <w:t xml:space="preserve">, z.B. </w:t>
            </w:r>
            <w:r>
              <w:rPr>
                <w:rStyle w:val="SAPUserEntry"/>
              </w:rPr>
              <w:t>10101301</w:t>
            </w:r>
          </w:p>
          <w:p w:rsidR="00F53DCD" w:rsidRDefault="009824C7">
            <w:r>
              <w:rPr>
                <w:rStyle w:val="SAPScreenElement"/>
              </w:rPr>
              <w:t xml:space="preserve">% </w:t>
            </w:r>
            <w:r>
              <w:t xml:space="preserve">: </w:t>
            </w:r>
            <w:r>
              <w:rPr>
                <w:rStyle w:val="SAPUserEntry"/>
              </w:rPr>
              <w:t>&lt;Anteil der AHK für die Anlage im Bau für die Aktivierung&gt;</w:t>
            </w:r>
            <w:r>
              <w:t xml:space="preserve">, z. B. </w:t>
            </w:r>
            <w:r>
              <w:rPr>
                <w:rStyle w:val="SAPUserEntry"/>
              </w:rPr>
              <w:t>10</w:t>
            </w:r>
          </w:p>
        </w:tc>
        <w:tc>
          <w:tcPr>
            <w:tcW w:w="0" w:type="auto"/>
          </w:tcPr>
          <w:p w:rsidR="00F53DCD" w:rsidRDefault="00F53DCD"/>
        </w:tc>
        <w:tc>
          <w:tcPr>
            <w:tcW w:w="0" w:type="auto"/>
          </w:tcPr>
          <w:p w:rsidR="00F53DCD" w:rsidRDefault="00F53DCD"/>
        </w:tc>
      </w:tr>
      <w:tr w:rsidR="00F53DCD" w:rsidTr="009824C7">
        <w:tc>
          <w:tcPr>
            <w:tcW w:w="0" w:type="auto"/>
          </w:tcPr>
          <w:p w:rsidR="00F53DCD" w:rsidRDefault="009824C7">
            <w:r>
              <w:t>6</w:t>
            </w:r>
          </w:p>
        </w:tc>
        <w:tc>
          <w:tcPr>
            <w:tcW w:w="0" w:type="auto"/>
          </w:tcPr>
          <w:p w:rsidR="00F53DCD" w:rsidRDefault="009824C7">
            <w:r>
              <w:rPr>
                <w:rStyle w:val="SAPEmphasis"/>
              </w:rPr>
              <w:t>Abrechnungsvorschrift sichern</w:t>
            </w:r>
          </w:p>
        </w:tc>
        <w:tc>
          <w:tcPr>
            <w:tcW w:w="0" w:type="auto"/>
          </w:tcPr>
          <w:p w:rsidR="00F53DCD" w:rsidRDefault="009824C7">
            <w:r>
              <w:t xml:space="preserve">Wählen Sie </w:t>
            </w:r>
            <w:r>
              <w:rPr>
                <w:rStyle w:val="SAPScreenElement"/>
              </w:rPr>
              <w:t>Zurück</w:t>
            </w:r>
            <w:r>
              <w:t>, und sichern Sie die Abrechnungsvorschrift.</w:t>
            </w:r>
          </w:p>
        </w:tc>
        <w:tc>
          <w:tcPr>
            <w:tcW w:w="0" w:type="auto"/>
          </w:tcPr>
          <w:p w:rsidR="00F53DCD" w:rsidRDefault="009824C7">
            <w:r>
              <w:t>Sie haben</w:t>
            </w:r>
            <w:r>
              <w:t xml:space="preserve"> die Abrechnungsvorschriften bearbeitet. Die Ausführung der Abrechnung ist Bestandteil der periodischen Arbeiten.</w:t>
            </w:r>
          </w:p>
        </w:tc>
        <w:tc>
          <w:tcPr>
            <w:tcW w:w="0" w:type="auto"/>
          </w:tcPr>
          <w:p w:rsidR="00F53DCD" w:rsidRDefault="00F53DCD"/>
        </w:tc>
      </w:tr>
    </w:tbl>
    <w:p w:rsidR="00F53DCD" w:rsidRDefault="009824C7">
      <w:pPr>
        <w:pStyle w:val="Heading2"/>
      </w:pPr>
      <w:bookmarkStart w:id="32" w:name="unique_13"/>
      <w:bookmarkStart w:id="33" w:name="_Toc52216732"/>
      <w:r>
        <w:t>Abrechnung für Anlagen im Bau ausführen (periodische Verarbeitung)</w:t>
      </w:r>
      <w:bookmarkEnd w:id="32"/>
      <w:bookmarkEnd w:id="33"/>
    </w:p>
    <w:p w:rsidR="00F53DCD" w:rsidRDefault="009824C7">
      <w:pPr>
        <w:pStyle w:val="SAPKeyblockTitle"/>
      </w:pPr>
      <w:r>
        <w:t>Testverwaltung</w:t>
      </w:r>
    </w:p>
    <w:p w:rsidR="00F53DCD" w:rsidRDefault="009824C7">
      <w:r>
        <w:t>Kundenprojekt: Füllen Sie die projektbezogenen Teile aus.</w:t>
      </w:r>
    </w:p>
    <w:p w:rsidR="00F53DCD" w:rsidRDefault="00F53DC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F53DCD" w:rsidTr="009824C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53DCD" w:rsidRDefault="009824C7">
            <w:r>
              <w:rPr>
                <w:rStyle w:val="SAPEmphasis"/>
              </w:rPr>
              <w:t>Testfall-ID</w:t>
            </w:r>
          </w:p>
        </w:tc>
        <w:tc>
          <w:tcPr>
            <w:tcW w:w="0" w:type="auto"/>
            <w:shd w:val="clear" w:color="auto" w:fill="auto"/>
            <w:tcMar>
              <w:top w:w="29" w:type="dxa"/>
              <w:left w:w="29" w:type="dxa"/>
              <w:bottom w:w="29" w:type="dxa"/>
              <w:right w:w="29" w:type="dxa"/>
            </w:tcMar>
          </w:tcPr>
          <w:p w:rsidR="00F53DCD" w:rsidRDefault="009824C7">
            <w:r>
              <w:t>&lt;X.XX&gt;</w:t>
            </w:r>
          </w:p>
        </w:tc>
        <w:tc>
          <w:tcPr>
            <w:tcW w:w="0" w:type="auto"/>
            <w:shd w:val="clear" w:color="auto" w:fill="auto"/>
            <w:tcMar>
              <w:top w:w="29" w:type="dxa"/>
              <w:left w:w="29" w:type="dxa"/>
              <w:bottom w:w="29" w:type="dxa"/>
              <w:right w:w="29" w:type="dxa"/>
            </w:tcMar>
          </w:tcPr>
          <w:p w:rsidR="00F53DCD" w:rsidRDefault="009824C7">
            <w:r>
              <w:rPr>
                <w:rStyle w:val="SAPEmphasis"/>
              </w:rPr>
              <w:t>Testername</w:t>
            </w:r>
          </w:p>
        </w:tc>
        <w:tc>
          <w:tcPr>
            <w:tcW w:w="0" w:type="auto"/>
            <w:shd w:val="clear" w:color="auto" w:fill="auto"/>
            <w:tcMar>
              <w:top w:w="29" w:type="dxa"/>
              <w:left w:w="29" w:type="dxa"/>
              <w:bottom w:w="29" w:type="dxa"/>
              <w:right w:w="29" w:type="dxa"/>
            </w:tcMar>
          </w:tcPr>
          <w:p w:rsidR="00F53DCD" w:rsidRDefault="00F53DCD"/>
        </w:tc>
        <w:tc>
          <w:tcPr>
            <w:tcW w:w="0" w:type="auto"/>
            <w:shd w:val="clear" w:color="auto" w:fill="auto"/>
            <w:tcMar>
              <w:top w:w="29" w:type="dxa"/>
              <w:left w:w="29" w:type="dxa"/>
              <w:bottom w:w="29" w:type="dxa"/>
              <w:right w:w="29" w:type="dxa"/>
            </w:tcMar>
          </w:tcPr>
          <w:p w:rsidR="00F53DCD" w:rsidRDefault="009824C7">
            <w:r>
              <w:rPr>
                <w:rStyle w:val="SAPEmphasis"/>
              </w:rPr>
              <w:t>Testdatum</w:t>
            </w:r>
          </w:p>
        </w:tc>
        <w:tc>
          <w:tcPr>
            <w:tcW w:w="0" w:type="auto"/>
            <w:shd w:val="clear" w:color="auto" w:fill="auto"/>
            <w:tcMar>
              <w:top w:w="29" w:type="dxa"/>
              <w:left w:w="29" w:type="dxa"/>
              <w:bottom w:w="29" w:type="dxa"/>
              <w:right w:w="29" w:type="dxa"/>
            </w:tcMar>
          </w:tcPr>
          <w:p w:rsidR="00F53DCD" w:rsidRDefault="009824C7">
            <w:r>
              <w:rPr>
                <w:rStyle w:val="SAPUserEntry"/>
              </w:rPr>
              <w:t>Geben Sie ein Testdatum ein.</w:t>
            </w:r>
          </w:p>
        </w:tc>
      </w:tr>
      <w:tr w:rsidR="00F53DCD" w:rsidTr="009824C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53DCD" w:rsidRDefault="009824C7">
            <w:r>
              <w:t>Benutzerrolle(n)</w:t>
            </w:r>
          </w:p>
        </w:tc>
        <w:tc>
          <w:tcPr>
            <w:tcW w:w="0" w:type="auto"/>
            <w:gridSpan w:val="5"/>
            <w:shd w:val="clear" w:color="auto" w:fill="auto"/>
            <w:tcMar>
              <w:top w:w="29" w:type="dxa"/>
              <w:left w:w="29" w:type="dxa"/>
              <w:bottom w:w="29" w:type="dxa"/>
              <w:right w:w="29" w:type="dxa"/>
            </w:tcMar>
          </w:tcPr>
          <w:p w:rsidR="00F53DCD" w:rsidRDefault="00F53DCD"/>
        </w:tc>
      </w:tr>
      <w:tr w:rsidR="00F53DCD" w:rsidTr="009824C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53DCD" w:rsidRDefault="009824C7">
            <w:r>
              <w:rPr>
                <w:rStyle w:val="SAPEmphasis"/>
              </w:rPr>
              <w:t>Verantwortungsbereich</w:t>
            </w:r>
          </w:p>
        </w:tc>
        <w:tc>
          <w:tcPr>
            <w:tcW w:w="0" w:type="auto"/>
            <w:gridSpan w:val="3"/>
            <w:shd w:val="clear" w:color="auto" w:fill="auto"/>
            <w:tcMar>
              <w:top w:w="29" w:type="dxa"/>
              <w:left w:w="29" w:type="dxa"/>
              <w:bottom w:w="29" w:type="dxa"/>
              <w:right w:w="29" w:type="dxa"/>
            </w:tcMar>
          </w:tcPr>
          <w:p w:rsidR="00F53DCD" w:rsidRDefault="009824C7">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F53DCD" w:rsidRDefault="009824C7">
            <w:r>
              <w:rPr>
                <w:rStyle w:val="SAPEmphasis"/>
              </w:rPr>
              <w:t>Dauer</w:t>
            </w:r>
          </w:p>
        </w:tc>
        <w:tc>
          <w:tcPr>
            <w:tcW w:w="0" w:type="auto"/>
            <w:shd w:val="clear" w:color="auto" w:fill="auto"/>
            <w:tcMar>
              <w:top w:w="29" w:type="dxa"/>
              <w:left w:w="29" w:type="dxa"/>
              <w:bottom w:w="29" w:type="dxa"/>
              <w:right w:w="29" w:type="dxa"/>
            </w:tcMar>
          </w:tcPr>
          <w:p w:rsidR="00F53DCD" w:rsidRDefault="009824C7">
            <w:r>
              <w:rPr>
                <w:rStyle w:val="SAPUserEntry"/>
              </w:rPr>
              <w:t>Geben Sie eine Dauer ein.</w:t>
            </w:r>
          </w:p>
        </w:tc>
      </w:tr>
    </w:tbl>
    <w:p w:rsidR="00F53DCD" w:rsidRDefault="009824C7">
      <w:pPr>
        <w:pStyle w:val="SAPKeyblockTitle"/>
      </w:pPr>
      <w:r>
        <w:t>Zweck</w:t>
      </w:r>
    </w:p>
    <w:p w:rsidR="00F53DCD" w:rsidRDefault="009824C7">
      <w:r>
        <w:t>In dieser Aktivität werden Anlagen im Bau entsprechend ihren Abrechnungsvorschriften abgerechnet.</w:t>
      </w:r>
    </w:p>
    <w:p w:rsidR="00F53DCD" w:rsidRDefault="009824C7">
      <w:pPr>
        <w:pStyle w:val="SAPKeyblockTitle"/>
      </w:pPr>
      <w:r>
        <w:lastRenderedPageBreak/>
        <w:t>Voraussetzung</w:t>
      </w:r>
    </w:p>
    <w:p w:rsidR="009824C7" w:rsidRDefault="009824C7">
      <w:r>
        <w:t>Für die Anlage im Bau, die Sie abrechnen möchten, wurden Abrechnungsvorschriften festgelegt.</w:t>
      </w:r>
    </w:p>
    <w:p w:rsidR="009824C7" w:rsidRDefault="009824C7">
      <w:r>
        <w:rPr>
          <w:rStyle w:val="SAPEmphasis"/>
        </w:rPr>
        <w:t xml:space="preserve">Hinweis </w:t>
      </w:r>
      <w:r>
        <w:t>Unter bestimmten Bedingungen müssen Sie ei</w:t>
      </w:r>
      <w:r>
        <w:t>ne Anlage im Bau aktivieren, bevor alle Lieferanten ihre Abschlussrechnungen vorgelegt haben. Das kann zu einigen Schwierigkeiten führen, besonders, wenn die Abschlussrechnung erst im nächsten Geschäftsjahr nach der Aktivierung der Anlage im Bau gebucht we</w:t>
      </w:r>
      <w:r>
        <w:t>rden kann und bereits Anzahlungen auf die Anlage im Bau gebucht wurden.</w:t>
      </w:r>
    </w:p>
    <w:p w:rsidR="00F53DCD" w:rsidRDefault="009824C7">
      <w:r>
        <w:t>Zunächst buchen Sie die Anzahlung wie üblich. Wenn Sie die Anlage im Bau dann am Ende des Geschäftsjahrs, jedoch vor Erhalt der Abschlussrechnung aktivieren müssen, buchen Sie Rücklag</w:t>
      </w:r>
      <w:r>
        <w:t>en über den Gesamtbetrag der erwarteten Rechnung. Diese Rücklagen buchen Sie direkt auf die aktivierte Anlage (Fremdbeschaffung mit Lieferant, Transaktionsart 100). Wenn Sie die Beträge aus der Anlage im Bau auf mehrere Endanlagen verteilen möchten, buchen</w:t>
      </w:r>
      <w:r>
        <w:t xml:space="preserve"> Sie die Rücklage zunächst auf die Anlage im Bau und aktivieren diese anschließend. Ganz gleich welche Methode Sie verwenden, Sie müssen die Anzahlung auf die Anlage im Bau stornieren, da diese nicht auf dem Anzahlungskonto für Anlagevermögen erscheinen da</w:t>
      </w:r>
      <w:r>
        <w:t>rf. Stattdessen muss sie auf dem Konto für fertige Anlagen enthalten sein.</w:t>
      </w:r>
    </w:p>
    <w:p w:rsidR="00F53DCD" w:rsidRDefault="009824C7">
      <w:pPr>
        <w:pStyle w:val="SAPKeyblockTitle"/>
      </w:pPr>
      <w:r>
        <w:t>Vorgehensweise</w:t>
      </w:r>
    </w:p>
    <w:tbl>
      <w:tblPr>
        <w:tblStyle w:val="SAPStandardTable"/>
        <w:tblW w:w="0" w:type="auto"/>
        <w:tblLook w:val="0620" w:firstRow="1" w:lastRow="0" w:firstColumn="0" w:lastColumn="0" w:noHBand="1" w:noVBand="1"/>
      </w:tblPr>
      <w:tblGrid>
        <w:gridCol w:w="1416"/>
        <w:gridCol w:w="1882"/>
        <w:gridCol w:w="4596"/>
        <w:gridCol w:w="4029"/>
        <w:gridCol w:w="2248"/>
      </w:tblGrid>
      <w:tr w:rsidR="00F53DCD" w:rsidTr="009824C7">
        <w:trPr>
          <w:cnfStyle w:val="100000000000" w:firstRow="1" w:lastRow="0" w:firstColumn="0" w:lastColumn="0" w:oddVBand="0" w:evenVBand="0" w:oddHBand="0" w:evenHBand="0" w:firstRowFirstColumn="0" w:firstRowLastColumn="0" w:lastRowFirstColumn="0" w:lastRowLastColumn="0"/>
        </w:trPr>
        <w:tc>
          <w:tcPr>
            <w:tcW w:w="0" w:type="auto"/>
          </w:tcPr>
          <w:p w:rsidR="00F53DCD" w:rsidRDefault="009824C7">
            <w:pPr>
              <w:pStyle w:val="SAPTableHeader"/>
            </w:pPr>
            <w:r>
              <w:t>Testschrittnummer</w:t>
            </w:r>
          </w:p>
        </w:tc>
        <w:tc>
          <w:tcPr>
            <w:tcW w:w="0" w:type="auto"/>
          </w:tcPr>
          <w:p w:rsidR="00F53DCD" w:rsidRDefault="009824C7">
            <w:pPr>
              <w:pStyle w:val="SAPTableHeader"/>
            </w:pPr>
            <w:r>
              <w:t>Bezeichnung des Testschritts</w:t>
            </w:r>
          </w:p>
        </w:tc>
        <w:tc>
          <w:tcPr>
            <w:tcW w:w="0" w:type="auto"/>
          </w:tcPr>
          <w:p w:rsidR="00F53DCD" w:rsidRDefault="009824C7">
            <w:pPr>
              <w:pStyle w:val="SAPTableHeader"/>
            </w:pPr>
            <w:r>
              <w:t>Anweisungen</w:t>
            </w:r>
          </w:p>
        </w:tc>
        <w:tc>
          <w:tcPr>
            <w:tcW w:w="0" w:type="auto"/>
          </w:tcPr>
          <w:p w:rsidR="00F53DCD" w:rsidRDefault="009824C7">
            <w:pPr>
              <w:pStyle w:val="SAPTableHeader"/>
            </w:pPr>
            <w:r>
              <w:t>Erwartetes Ergebnis</w:t>
            </w:r>
          </w:p>
        </w:tc>
        <w:tc>
          <w:tcPr>
            <w:tcW w:w="0" w:type="auto"/>
          </w:tcPr>
          <w:p w:rsidR="00F53DCD" w:rsidRDefault="009824C7">
            <w:pPr>
              <w:pStyle w:val="SAPTableHeader"/>
            </w:pPr>
            <w:r>
              <w:t>Bestanden/Nicht bestanden/Anmerkung</w:t>
            </w:r>
          </w:p>
        </w:tc>
      </w:tr>
      <w:tr w:rsidR="00F53DCD" w:rsidTr="009824C7">
        <w:tc>
          <w:tcPr>
            <w:tcW w:w="0" w:type="auto"/>
          </w:tcPr>
          <w:p w:rsidR="00F53DCD" w:rsidRDefault="009824C7">
            <w:r>
              <w:t>1</w:t>
            </w:r>
          </w:p>
        </w:tc>
        <w:tc>
          <w:tcPr>
            <w:tcW w:w="0" w:type="auto"/>
          </w:tcPr>
          <w:p w:rsidR="00F53DCD" w:rsidRDefault="009824C7">
            <w:r>
              <w:rPr>
                <w:rStyle w:val="SAPEmphasis"/>
              </w:rPr>
              <w:t>Anmeldung</w:t>
            </w:r>
          </w:p>
        </w:tc>
        <w:tc>
          <w:tcPr>
            <w:tcW w:w="0" w:type="auto"/>
          </w:tcPr>
          <w:p w:rsidR="00F53DCD" w:rsidRDefault="009824C7">
            <w:r>
              <w:t>Melden Sie sich am SAP Fiori Launchpad</w:t>
            </w:r>
            <w:r>
              <w:t xml:space="preserve"> als Anlagenbuchhalter an.</w:t>
            </w:r>
          </w:p>
        </w:tc>
        <w:tc>
          <w:tcPr>
            <w:tcW w:w="0" w:type="auto"/>
          </w:tcPr>
          <w:p w:rsidR="00F53DCD" w:rsidRDefault="00F53DCD"/>
        </w:tc>
        <w:tc>
          <w:tcPr>
            <w:tcW w:w="0" w:type="auto"/>
          </w:tcPr>
          <w:p w:rsidR="00F53DCD" w:rsidRDefault="00F53DCD"/>
        </w:tc>
      </w:tr>
      <w:tr w:rsidR="00F53DCD" w:rsidTr="009824C7">
        <w:tc>
          <w:tcPr>
            <w:tcW w:w="0" w:type="auto"/>
          </w:tcPr>
          <w:p w:rsidR="00F53DCD" w:rsidRDefault="009824C7">
            <w:r>
              <w:t>2</w:t>
            </w:r>
          </w:p>
        </w:tc>
        <w:tc>
          <w:tcPr>
            <w:tcW w:w="0" w:type="auto"/>
          </w:tcPr>
          <w:p w:rsidR="00F53DCD" w:rsidRDefault="009824C7">
            <w:r>
              <w:rPr>
                <w:rStyle w:val="SAPEmphasis"/>
              </w:rPr>
              <w:t>SAP-Fiori-App aufrufen</w:t>
            </w:r>
          </w:p>
        </w:tc>
        <w:tc>
          <w:tcPr>
            <w:tcW w:w="0" w:type="auto"/>
          </w:tcPr>
          <w:p w:rsidR="00F53DCD" w:rsidRDefault="009824C7">
            <w:r>
              <w:t xml:space="preserve">Öffnen Sie </w:t>
            </w:r>
            <w:r>
              <w:rPr>
                <w:rStyle w:val="SAPScreenElement"/>
              </w:rPr>
              <w:t>Verteilungsregeln definieren</w:t>
            </w:r>
            <w:r>
              <w:t xml:space="preserve"> - </w:t>
            </w:r>
            <w:r>
              <w:rPr>
                <w:rStyle w:val="SAPScreenElement"/>
              </w:rPr>
              <w:t>Für Anlagen im Bau</w:t>
            </w:r>
            <w:r>
              <w:rPr>
                <w:rStyle w:val="SAPMonospace"/>
              </w:rPr>
              <w:t>(AIAB)</w:t>
            </w:r>
            <w:r>
              <w:t>.</w:t>
            </w:r>
          </w:p>
        </w:tc>
        <w:tc>
          <w:tcPr>
            <w:tcW w:w="0" w:type="auto"/>
          </w:tcPr>
          <w:p w:rsidR="00F53DCD" w:rsidRDefault="009824C7">
            <w:r>
              <w:t xml:space="preserve">Das Bild </w:t>
            </w:r>
            <w:r>
              <w:rPr>
                <w:rStyle w:val="SAPScreenElement"/>
              </w:rPr>
              <w:t>Abrechnung Anlage im Bau: Einstieg</w:t>
            </w:r>
            <w:r>
              <w:t xml:space="preserve"> wird angezeigt.</w:t>
            </w:r>
          </w:p>
        </w:tc>
        <w:tc>
          <w:tcPr>
            <w:tcW w:w="0" w:type="auto"/>
          </w:tcPr>
          <w:p w:rsidR="00F53DCD" w:rsidRDefault="00F53DCD"/>
        </w:tc>
      </w:tr>
      <w:tr w:rsidR="00F53DCD" w:rsidTr="009824C7">
        <w:tc>
          <w:tcPr>
            <w:tcW w:w="0" w:type="auto"/>
          </w:tcPr>
          <w:p w:rsidR="00F53DCD" w:rsidRDefault="009824C7">
            <w:r>
              <w:t>3</w:t>
            </w:r>
          </w:p>
        </w:tc>
        <w:tc>
          <w:tcPr>
            <w:tcW w:w="0" w:type="auto"/>
          </w:tcPr>
          <w:p w:rsidR="00F53DCD" w:rsidRDefault="009824C7">
            <w:r>
              <w:rPr>
                <w:rStyle w:val="SAPEmphasis"/>
              </w:rPr>
              <w:t>Ausgangsdaten eingeben</w:t>
            </w:r>
          </w:p>
        </w:tc>
        <w:tc>
          <w:tcPr>
            <w:tcW w:w="0" w:type="auto"/>
          </w:tcPr>
          <w:p w:rsidR="00F53DCD" w:rsidRDefault="009824C7">
            <w:r>
              <w:t xml:space="preserve">Geben Sie folgende Daten ein, und wählen Sie </w:t>
            </w:r>
            <w:r>
              <w:rPr>
                <w:rStyle w:val="SAPScreenElement"/>
              </w:rPr>
              <w:t>Ausführen</w:t>
            </w:r>
            <w:r>
              <w:t>:</w:t>
            </w:r>
          </w:p>
          <w:p w:rsidR="00F53DCD" w:rsidRDefault="009824C7">
            <w:r>
              <w:rPr>
                <w:rStyle w:val="SAPScreenElement"/>
              </w:rPr>
              <w:t>Buchungskreis</w:t>
            </w:r>
            <w:r>
              <w:t xml:space="preserve">: </w:t>
            </w:r>
            <w:r>
              <w:rPr>
                <w:rStyle w:val="SAPUserEntry"/>
              </w:rPr>
              <w:t>1010</w:t>
            </w:r>
          </w:p>
          <w:p w:rsidR="00F53DCD" w:rsidRDefault="009824C7">
            <w:r>
              <w:rPr>
                <w:rStyle w:val="SAPScreenElement"/>
              </w:rPr>
              <w:t>Anlage</w:t>
            </w:r>
            <w:r>
              <w:t xml:space="preserve">: </w:t>
            </w:r>
            <w:r>
              <w:rPr>
                <w:rStyle w:val="SAPUserEntry"/>
              </w:rPr>
              <w:t>&lt;Nummer der AiB&gt;</w:t>
            </w:r>
          </w:p>
          <w:p w:rsidR="00F53DCD" w:rsidRDefault="009824C7">
            <w:r>
              <w:rPr>
                <w:rStyle w:val="SAPScreenElement"/>
              </w:rPr>
              <w:t>Layout</w:t>
            </w:r>
            <w:r>
              <w:t xml:space="preserve">: </w:t>
            </w:r>
            <w:r>
              <w:rPr>
                <w:rStyle w:val="SAPUserEntry"/>
              </w:rPr>
              <w:t>1SAP</w:t>
            </w:r>
          </w:p>
        </w:tc>
        <w:tc>
          <w:tcPr>
            <w:tcW w:w="0" w:type="auto"/>
          </w:tcPr>
          <w:p w:rsidR="00F53DCD" w:rsidRDefault="009824C7">
            <w:r>
              <w:t xml:space="preserve">Das Bild </w:t>
            </w:r>
            <w:r>
              <w:rPr>
                <w:rStyle w:val="SAPScreenElement"/>
              </w:rPr>
              <w:t>Abrechnung Anlage im Bau: Einzelpostenliste</w:t>
            </w:r>
            <w:r>
              <w:t xml:space="preserve"> wird angezeigt.</w:t>
            </w:r>
          </w:p>
        </w:tc>
        <w:tc>
          <w:tcPr>
            <w:tcW w:w="0" w:type="auto"/>
          </w:tcPr>
          <w:p w:rsidR="00F53DCD" w:rsidRDefault="00F53DCD"/>
        </w:tc>
      </w:tr>
      <w:tr w:rsidR="00F53DCD" w:rsidTr="009824C7">
        <w:tc>
          <w:tcPr>
            <w:tcW w:w="0" w:type="auto"/>
          </w:tcPr>
          <w:p w:rsidR="00F53DCD" w:rsidRDefault="009824C7">
            <w:r>
              <w:t>4</w:t>
            </w:r>
          </w:p>
        </w:tc>
        <w:tc>
          <w:tcPr>
            <w:tcW w:w="0" w:type="auto"/>
          </w:tcPr>
          <w:p w:rsidR="00F53DCD" w:rsidRDefault="009824C7">
            <w:r>
              <w:rPr>
                <w:rStyle w:val="SAPEmphasis"/>
              </w:rPr>
              <w:t>Abrechnung für Anlage im Bau durchführen</w:t>
            </w:r>
          </w:p>
        </w:tc>
        <w:tc>
          <w:tcPr>
            <w:tcW w:w="0" w:type="auto"/>
          </w:tcPr>
          <w:p w:rsidR="00F53DCD" w:rsidRDefault="009824C7">
            <w:r>
              <w:t xml:space="preserve">Überprüfen Sie, ob die Statusanzeige für alle Einzelposten grün ist (dann ist eine gültige Abrechnungsvorschrift vorhanden). Wählen Sie dann </w:t>
            </w:r>
            <w:r>
              <w:rPr>
                <w:rStyle w:val="SAPScreenElement"/>
              </w:rPr>
              <w:t>Verrechnung</w:t>
            </w:r>
            <w:r>
              <w:t>.</w:t>
            </w:r>
          </w:p>
        </w:tc>
        <w:tc>
          <w:tcPr>
            <w:tcW w:w="0" w:type="auto"/>
          </w:tcPr>
          <w:p w:rsidR="00F53DCD" w:rsidRDefault="009824C7">
            <w:r>
              <w:t xml:space="preserve">Das Bild </w:t>
            </w:r>
            <w:r>
              <w:rPr>
                <w:rStyle w:val="SAPScreenElement"/>
              </w:rPr>
              <w:t>Abrechnung Anlage im Bau: Einst</w:t>
            </w:r>
            <w:r>
              <w:rPr>
                <w:rStyle w:val="SAPScreenElement"/>
              </w:rPr>
              <w:t>ieg</w:t>
            </w:r>
            <w:r>
              <w:t xml:space="preserve"> wird angezeigt.</w:t>
            </w:r>
          </w:p>
        </w:tc>
        <w:tc>
          <w:tcPr>
            <w:tcW w:w="0" w:type="auto"/>
          </w:tcPr>
          <w:p w:rsidR="00F53DCD" w:rsidRDefault="00F53DCD"/>
        </w:tc>
      </w:tr>
      <w:tr w:rsidR="00F53DCD" w:rsidTr="009824C7">
        <w:tc>
          <w:tcPr>
            <w:tcW w:w="0" w:type="auto"/>
          </w:tcPr>
          <w:p w:rsidR="00F53DCD" w:rsidRDefault="009824C7">
            <w:r>
              <w:t>5</w:t>
            </w:r>
          </w:p>
        </w:tc>
        <w:tc>
          <w:tcPr>
            <w:tcW w:w="0" w:type="auto"/>
          </w:tcPr>
          <w:p w:rsidR="00F53DCD" w:rsidRDefault="009824C7">
            <w:r>
              <w:rPr>
                <w:rStyle w:val="SAPEmphasis"/>
              </w:rPr>
              <w:t>Daten eingeben</w:t>
            </w:r>
          </w:p>
        </w:tc>
        <w:tc>
          <w:tcPr>
            <w:tcW w:w="0" w:type="auto"/>
          </w:tcPr>
          <w:p w:rsidR="00F53DCD" w:rsidRDefault="009824C7">
            <w:r>
              <w:t xml:space="preserve">Geben Sie folgende Daten ein, und wählen Sie </w:t>
            </w:r>
            <w:r>
              <w:rPr>
                <w:rStyle w:val="SAPScreenElement"/>
              </w:rPr>
              <w:t>Ausführen</w:t>
            </w:r>
            <w:r>
              <w:t>.</w:t>
            </w:r>
          </w:p>
          <w:p w:rsidR="00F53DCD" w:rsidRDefault="009824C7">
            <w:r>
              <w:rPr>
                <w:rStyle w:val="SAPScreenElement"/>
              </w:rPr>
              <w:lastRenderedPageBreak/>
              <w:t>Buchungskreis</w:t>
            </w:r>
            <w:r>
              <w:t xml:space="preserve">: </w:t>
            </w:r>
            <w:r>
              <w:rPr>
                <w:rStyle w:val="SAPUserEntry"/>
              </w:rPr>
              <w:t>1010</w:t>
            </w:r>
          </w:p>
          <w:p w:rsidR="00F53DCD" w:rsidRDefault="009824C7">
            <w:r>
              <w:rPr>
                <w:rStyle w:val="SAPScreenElement"/>
              </w:rPr>
              <w:t>Anlage</w:t>
            </w:r>
            <w:r>
              <w:t xml:space="preserve">: </w:t>
            </w:r>
            <w:r>
              <w:rPr>
                <w:rStyle w:val="SAPUserEntry"/>
              </w:rPr>
              <w:t>&lt;Nummer der Anlage im Bau&gt;</w:t>
            </w:r>
          </w:p>
          <w:p w:rsidR="00F53DCD" w:rsidRDefault="009824C7">
            <w:r>
              <w:rPr>
                <w:rStyle w:val="SAPScreenElement"/>
              </w:rPr>
              <w:t>Belegdatum</w:t>
            </w:r>
            <w:r>
              <w:t xml:space="preserve">: </w:t>
            </w:r>
            <w:r>
              <w:rPr>
                <w:rStyle w:val="SAPUserEntry"/>
              </w:rPr>
              <w:t>&lt;Belegdatum, z.B. Monatsende 28.02.2020&gt;</w:t>
            </w:r>
          </w:p>
          <w:p w:rsidR="00F53DCD" w:rsidRDefault="009824C7">
            <w:r>
              <w:rPr>
                <w:rStyle w:val="SAPScreenElement"/>
              </w:rPr>
              <w:t>Bezugsdatum</w:t>
            </w:r>
            <w:r>
              <w:t xml:space="preserve">: </w:t>
            </w:r>
            <w:r>
              <w:rPr>
                <w:rStyle w:val="SAPUserEntry"/>
              </w:rPr>
              <w:t>&lt;Bezugsdatum, z.B. Monatsende&gt;</w:t>
            </w:r>
          </w:p>
          <w:p w:rsidR="00F53DCD" w:rsidRDefault="009824C7">
            <w:r>
              <w:rPr>
                <w:rStyle w:val="SAPScreenElement"/>
              </w:rPr>
              <w:t>Buchungsdatum</w:t>
            </w:r>
            <w:r>
              <w:t xml:space="preserve">: </w:t>
            </w:r>
            <w:r>
              <w:rPr>
                <w:rStyle w:val="SAPUserEntry"/>
              </w:rPr>
              <w:t>&lt;Buchungsdatum, z.B. Monatsende&gt;</w:t>
            </w:r>
          </w:p>
          <w:p w:rsidR="00F53DCD" w:rsidRDefault="009824C7">
            <w:r>
              <w:rPr>
                <w:rStyle w:val="SAPScreenElement"/>
              </w:rPr>
              <w:t>Testlauf</w:t>
            </w:r>
            <w:r>
              <w:t xml:space="preserve">: </w:t>
            </w:r>
            <w:r>
              <w:rPr>
                <w:rStyle w:val="SAPUserEntry"/>
              </w:rPr>
              <w:t>entmarkiert</w:t>
            </w:r>
          </w:p>
        </w:tc>
        <w:tc>
          <w:tcPr>
            <w:tcW w:w="0" w:type="auto"/>
          </w:tcPr>
          <w:p w:rsidR="00F53DCD" w:rsidRDefault="009824C7">
            <w:r>
              <w:lastRenderedPageBreak/>
              <w:t xml:space="preserve">Die Anlagenbewegung wird unter der Belegnummer xxxxxxxxxx gebucht. Die Anlage wird </w:t>
            </w:r>
            <w:r>
              <w:lastRenderedPageBreak/>
              <w:t>auf den Empfänger abgerechnet. Notieren Sie die Belegnummern.</w:t>
            </w:r>
          </w:p>
          <w:p w:rsidR="00F53DCD" w:rsidRDefault="009824C7">
            <w:r>
              <w:rPr>
                <w:rStyle w:val="SAPEmphasis"/>
              </w:rPr>
              <w:t xml:space="preserve">Hinweis </w:t>
            </w:r>
            <w:r>
              <w:t>Bevor Sie einen Echtlauf durchfü</w:t>
            </w:r>
            <w:r>
              <w:t>hren, empfehlen wir, einen Testlauf zu simulieren.</w:t>
            </w:r>
          </w:p>
        </w:tc>
        <w:tc>
          <w:tcPr>
            <w:tcW w:w="0" w:type="auto"/>
          </w:tcPr>
          <w:p w:rsidR="00F53DCD" w:rsidRDefault="00F53DCD"/>
        </w:tc>
      </w:tr>
    </w:tbl>
    <w:p w:rsidR="00000000" w:rsidRDefault="009824C7"/>
    <w:p w:rsidR="009824C7" w:rsidRDefault="009824C7"/>
    <w:p w:rsidR="009824C7" w:rsidRDefault="009824C7" w:rsidP="004D4EB4">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9824C7" w:rsidTr="002B56D9">
        <w:trPr>
          <w:cnfStyle w:val="100000000000" w:firstRow="1" w:lastRow="0" w:firstColumn="0" w:lastColumn="0" w:oddVBand="0" w:evenVBand="0" w:oddHBand="0" w:evenHBand="0" w:firstRowFirstColumn="0" w:firstRowLastColumn="0" w:lastRowFirstColumn="0" w:lastRowLastColumn="0"/>
        </w:trPr>
        <w:tc>
          <w:tcPr>
            <w:tcW w:w="1554" w:type="dxa"/>
          </w:tcPr>
          <w:p w:rsidR="009824C7" w:rsidRDefault="009824C7" w:rsidP="002B56D9">
            <w:r>
              <w:t>Type Style</w:t>
            </w:r>
          </w:p>
        </w:tc>
        <w:tc>
          <w:tcPr>
            <w:tcW w:w="11598" w:type="dxa"/>
          </w:tcPr>
          <w:p w:rsidR="009824C7" w:rsidRDefault="009824C7" w:rsidP="002B56D9">
            <w:r>
              <w:t>Description</w:t>
            </w:r>
          </w:p>
        </w:tc>
      </w:tr>
      <w:tr w:rsidR="009824C7" w:rsidRPr="001B5034" w:rsidTr="002B56D9">
        <w:tc>
          <w:tcPr>
            <w:tcW w:w="1554" w:type="dxa"/>
          </w:tcPr>
          <w:p w:rsidR="009824C7" w:rsidRPr="001B5034" w:rsidRDefault="009824C7" w:rsidP="002B56D9">
            <w:r w:rsidRPr="00601DC2">
              <w:rPr>
                <w:rStyle w:val="SAPScreenElement"/>
              </w:rPr>
              <w:t>Example</w:t>
            </w:r>
          </w:p>
        </w:tc>
        <w:tc>
          <w:tcPr>
            <w:tcW w:w="11598" w:type="dxa"/>
          </w:tcPr>
          <w:p w:rsidR="009824C7" w:rsidRDefault="009824C7" w:rsidP="002B56D9">
            <w:r w:rsidRPr="001B5034">
              <w:t>Words or characters quoted from the screen. These include field names, screen titles, pushbuttons labels, menu names, menu paths, and menu options.</w:t>
            </w:r>
          </w:p>
          <w:p w:rsidR="009824C7" w:rsidRPr="001B5034" w:rsidRDefault="009824C7" w:rsidP="002B56D9">
            <w:r>
              <w:t>Textual c</w:t>
            </w:r>
            <w:r w:rsidRPr="001B5034">
              <w:t xml:space="preserve">ross-references to other </w:t>
            </w:r>
            <w:r>
              <w:t>documents</w:t>
            </w:r>
            <w:r w:rsidRPr="001B5034">
              <w:t>.</w:t>
            </w:r>
          </w:p>
        </w:tc>
      </w:tr>
      <w:tr w:rsidR="009824C7" w:rsidRPr="001B5034" w:rsidTr="002B56D9">
        <w:trPr>
          <w:cnfStyle w:val="000000010000" w:firstRow="0" w:lastRow="0" w:firstColumn="0" w:lastColumn="0" w:oddVBand="0" w:evenVBand="0" w:oddHBand="0" w:evenHBand="1" w:firstRowFirstColumn="0" w:firstRowLastColumn="0" w:lastRowFirstColumn="0" w:lastRowLastColumn="0"/>
        </w:trPr>
        <w:tc>
          <w:tcPr>
            <w:tcW w:w="1554" w:type="dxa"/>
          </w:tcPr>
          <w:p w:rsidR="009824C7" w:rsidRPr="005A5AB7" w:rsidRDefault="009824C7" w:rsidP="002B56D9">
            <w:pPr>
              <w:rPr>
                <w:rStyle w:val="SAPEmphasis"/>
              </w:rPr>
            </w:pPr>
            <w:r w:rsidRPr="00D61EBC">
              <w:rPr>
                <w:rStyle w:val="SAPEmphasis"/>
              </w:rPr>
              <w:t>Example</w:t>
            </w:r>
          </w:p>
        </w:tc>
        <w:tc>
          <w:tcPr>
            <w:tcW w:w="11598" w:type="dxa"/>
          </w:tcPr>
          <w:p w:rsidR="009824C7" w:rsidRPr="001B5034" w:rsidRDefault="009824C7" w:rsidP="002B56D9">
            <w:r w:rsidRPr="001B5034">
              <w:t xml:space="preserve">Emphasized words or </w:t>
            </w:r>
            <w:r>
              <w:t>expressions.</w:t>
            </w:r>
          </w:p>
        </w:tc>
      </w:tr>
      <w:tr w:rsidR="009824C7" w:rsidRPr="001B5034" w:rsidTr="002B56D9">
        <w:tc>
          <w:tcPr>
            <w:tcW w:w="1554" w:type="dxa"/>
          </w:tcPr>
          <w:p w:rsidR="009824C7" w:rsidRPr="001B5034" w:rsidRDefault="009824C7" w:rsidP="002B56D9">
            <w:r w:rsidRPr="009A20CD">
              <w:rPr>
                <w:rStyle w:val="SAPMonospace"/>
              </w:rPr>
              <w:t>EXAMPLE</w:t>
            </w:r>
          </w:p>
        </w:tc>
        <w:tc>
          <w:tcPr>
            <w:tcW w:w="11598" w:type="dxa"/>
          </w:tcPr>
          <w:p w:rsidR="009824C7" w:rsidRPr="001B5034" w:rsidRDefault="009824C7" w:rsidP="002B56D9">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9824C7" w:rsidRPr="001B5034" w:rsidTr="002B56D9">
        <w:trPr>
          <w:cnfStyle w:val="000000010000" w:firstRow="0" w:lastRow="0" w:firstColumn="0" w:lastColumn="0" w:oddVBand="0" w:evenVBand="0" w:oddHBand="0" w:evenHBand="1" w:firstRowFirstColumn="0" w:firstRowLastColumn="0" w:lastRowFirstColumn="0" w:lastRowLastColumn="0"/>
        </w:trPr>
        <w:tc>
          <w:tcPr>
            <w:tcW w:w="1554" w:type="dxa"/>
          </w:tcPr>
          <w:p w:rsidR="009824C7" w:rsidRPr="005411A0" w:rsidRDefault="009824C7" w:rsidP="002B56D9">
            <w:pPr>
              <w:rPr>
                <w:rStyle w:val="SAPMonospace"/>
              </w:rPr>
            </w:pPr>
            <w:r w:rsidRPr="005411A0">
              <w:rPr>
                <w:rStyle w:val="SAPMonospace"/>
              </w:rPr>
              <w:t>Example</w:t>
            </w:r>
          </w:p>
        </w:tc>
        <w:tc>
          <w:tcPr>
            <w:tcW w:w="11598" w:type="dxa"/>
          </w:tcPr>
          <w:p w:rsidR="009824C7" w:rsidRPr="001B5034" w:rsidRDefault="009824C7" w:rsidP="002B56D9">
            <w:r w:rsidRPr="001B5034">
              <w:t>Output on the screen. This includes file and directory names and their paths, messages, names of variables and parameters, source text, and names of installation, upgrade and database tools.</w:t>
            </w:r>
          </w:p>
        </w:tc>
      </w:tr>
      <w:tr w:rsidR="009824C7" w:rsidRPr="001B5034" w:rsidTr="002B56D9">
        <w:tc>
          <w:tcPr>
            <w:tcW w:w="1554" w:type="dxa"/>
          </w:tcPr>
          <w:p w:rsidR="009824C7" w:rsidRPr="005A5AB7" w:rsidRDefault="009824C7" w:rsidP="002B56D9">
            <w:pPr>
              <w:rPr>
                <w:rStyle w:val="SAPEmphasis"/>
              </w:rPr>
            </w:pPr>
            <w:r w:rsidRPr="006F3BFA">
              <w:rPr>
                <w:rStyle w:val="SAPUserEntry"/>
              </w:rPr>
              <w:t>Example</w:t>
            </w:r>
          </w:p>
        </w:tc>
        <w:tc>
          <w:tcPr>
            <w:tcW w:w="11598" w:type="dxa"/>
          </w:tcPr>
          <w:p w:rsidR="009824C7" w:rsidRPr="001B5034" w:rsidRDefault="009824C7" w:rsidP="002B56D9">
            <w:r w:rsidRPr="001B5034">
              <w:t>Exact user entry. These are words or characters that you enter in the system exactly as they appear in the documentation.</w:t>
            </w:r>
          </w:p>
        </w:tc>
      </w:tr>
      <w:tr w:rsidR="009824C7" w:rsidRPr="001B5034" w:rsidTr="002B56D9">
        <w:trPr>
          <w:cnfStyle w:val="000000010000" w:firstRow="0" w:lastRow="0" w:firstColumn="0" w:lastColumn="0" w:oddVBand="0" w:evenVBand="0" w:oddHBand="0" w:evenHBand="1" w:firstRowFirstColumn="0" w:firstRowLastColumn="0" w:lastRowFirstColumn="0" w:lastRowLastColumn="0"/>
        </w:trPr>
        <w:tc>
          <w:tcPr>
            <w:tcW w:w="1554" w:type="dxa"/>
          </w:tcPr>
          <w:p w:rsidR="009824C7" w:rsidRPr="006F3BFA" w:rsidRDefault="009824C7" w:rsidP="002B56D9">
            <w:pPr>
              <w:rPr>
                <w:rStyle w:val="SAPUserEntry"/>
              </w:rPr>
            </w:pPr>
            <w:r w:rsidRPr="006F3BFA">
              <w:rPr>
                <w:rStyle w:val="SAPUserEntry"/>
              </w:rPr>
              <w:t>&lt;Example&gt;</w:t>
            </w:r>
          </w:p>
        </w:tc>
        <w:tc>
          <w:tcPr>
            <w:tcW w:w="11598" w:type="dxa"/>
          </w:tcPr>
          <w:p w:rsidR="009824C7" w:rsidRPr="001B5034" w:rsidRDefault="009824C7" w:rsidP="002B56D9">
            <w:r w:rsidRPr="001B5034">
              <w:t>Variable user entry. Angle brackets indicate that you replace these words and characters with appropriate entries to make entries in the system.</w:t>
            </w:r>
          </w:p>
        </w:tc>
      </w:tr>
      <w:tr w:rsidR="009824C7" w:rsidRPr="001B5034" w:rsidTr="002B56D9">
        <w:tc>
          <w:tcPr>
            <w:tcW w:w="1554" w:type="dxa"/>
          </w:tcPr>
          <w:p w:rsidR="009824C7" w:rsidRPr="00601DC2" w:rsidRDefault="009824C7" w:rsidP="002B56D9">
            <w:pPr>
              <w:rPr>
                <w:rStyle w:val="SAPKeyboard"/>
              </w:rPr>
            </w:pPr>
            <w:r w:rsidRPr="005E595C">
              <w:rPr>
                <w:rStyle w:val="SAPKeyboard"/>
              </w:rPr>
              <w:t>EXAMPLE</w:t>
            </w:r>
          </w:p>
        </w:tc>
        <w:tc>
          <w:tcPr>
            <w:tcW w:w="11598" w:type="dxa"/>
          </w:tcPr>
          <w:p w:rsidR="009824C7" w:rsidRPr="001B5034" w:rsidRDefault="009824C7" w:rsidP="002B56D9">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9824C7" w:rsidRDefault="009824C7" w:rsidP="004D4EB4"/>
    <w:p w:rsidR="009824C7" w:rsidRDefault="009824C7" w:rsidP="004D4EB4">
      <w:pPr>
        <w:spacing w:after="200" w:line="276" w:lineRule="auto"/>
      </w:pPr>
    </w:p>
    <w:p w:rsidR="009824C7" w:rsidRPr="00416A0C" w:rsidRDefault="009824C7" w:rsidP="004D4EB4">
      <w:pPr>
        <w:sectPr w:rsidR="009824C7" w:rsidRPr="00416A0C" w:rsidSect="009824C7">
          <w:headerReference w:type="even" r:id="rId11"/>
          <w:headerReference w:type="default" r:id="rId12"/>
          <w:footerReference w:type="even" r:id="rId13"/>
          <w:footerReference w:type="default" r:id="rId14"/>
          <w:headerReference w:type="first" r:id="rId15"/>
          <w:footerReference w:type="first" r:id="rId16"/>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9824C7" w:rsidTr="002B56D9">
        <w:trPr>
          <w:trHeight w:hRule="exact" w:val="227"/>
        </w:trPr>
        <w:tc>
          <w:tcPr>
            <w:tcW w:w="3969" w:type="dxa"/>
            <w:shd w:val="clear" w:color="auto" w:fill="000000" w:themeFill="text1"/>
            <w:tcMar>
              <w:top w:w="0" w:type="dxa"/>
              <w:bottom w:w="0" w:type="dxa"/>
            </w:tcMar>
          </w:tcPr>
          <w:p w:rsidR="009824C7" w:rsidRDefault="009824C7" w:rsidP="002B56D9"/>
        </w:tc>
      </w:tr>
      <w:tr w:rsidR="009824C7" w:rsidTr="002B56D9">
        <w:trPr>
          <w:trHeight w:hRule="exact" w:val="1134"/>
        </w:trPr>
        <w:tc>
          <w:tcPr>
            <w:tcW w:w="3969" w:type="dxa"/>
            <w:shd w:val="clear" w:color="auto" w:fill="FFFFFF" w:themeFill="background1"/>
          </w:tcPr>
          <w:p w:rsidR="009824C7" w:rsidRDefault="009824C7" w:rsidP="002B56D9">
            <w:pPr>
              <w:pStyle w:val="SAPLastPageGray"/>
            </w:pPr>
            <w:r>
              <w:t>www.sap.com/contactsap</w:t>
            </w:r>
          </w:p>
        </w:tc>
      </w:tr>
      <w:tr w:rsidR="009824C7" w:rsidTr="002B56D9">
        <w:trPr>
          <w:trHeight w:val="8120"/>
        </w:trPr>
        <w:tc>
          <w:tcPr>
            <w:tcW w:w="3969" w:type="dxa"/>
            <w:shd w:val="clear" w:color="auto" w:fill="FFFFFF" w:themeFill="background1"/>
            <w:vAlign w:val="bottom"/>
          </w:tcPr>
          <w:p w:rsidR="009824C7" w:rsidRPr="00CD309F" w:rsidRDefault="009824C7" w:rsidP="002B56D9">
            <w:pPr>
              <w:pStyle w:val="SAPLastPageNormal"/>
              <w:rPr>
                <w:lang w:val="en-US"/>
              </w:rPr>
            </w:pPr>
            <w:bookmarkStart w:id="34" w:name="copyright"/>
            <w:r>
              <w:rPr>
                <w:lang w:val="en-US"/>
              </w:rPr>
              <w:t>© 20</w:t>
            </w:r>
            <w:r w:rsidRPr="0096337E">
              <w:rPr>
                <w:lang w:val="en-US"/>
              </w:rPr>
              <w:t>20</w:t>
            </w:r>
            <w:r>
              <w:rPr>
                <w:lang w:val="en-US"/>
              </w:rPr>
              <w:t xml:space="preserve"> SAP </w:t>
            </w:r>
            <w:r w:rsidRPr="001A58BA">
              <w:rPr>
                <w:lang w:val="en-US"/>
              </w:rPr>
              <w:t>SE</w:t>
            </w:r>
            <w:r>
              <w:rPr>
                <w:lang w:val="en-US"/>
              </w:rPr>
              <w:t xml:space="preserve"> or an SAP affiliate company</w:t>
            </w:r>
            <w:r w:rsidRPr="00CD309F">
              <w:rPr>
                <w:lang w:val="en-US"/>
              </w:rPr>
              <w:t>. All rights reserv</w:t>
            </w:r>
            <w:r>
              <w:rPr>
                <w:lang w:val="en-US"/>
              </w:rPr>
              <w:t>ed.</w:t>
            </w:r>
            <w:bookmarkEnd w:id="34"/>
          </w:p>
          <w:p w:rsidR="009824C7" w:rsidRDefault="009824C7" w:rsidP="002B56D9">
            <w:pPr>
              <w:rPr>
                <w:rFonts w:cs="Arial"/>
                <w:sz w:val="12"/>
                <w:szCs w:val="18"/>
              </w:rPr>
            </w:pPr>
            <w:bookmarkStart w:id="35"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9824C7" w:rsidRPr="00F42CDC" w:rsidRDefault="009824C7" w:rsidP="002B56D9">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9824C7" w:rsidRPr="00F42CDC" w:rsidRDefault="009824C7" w:rsidP="002B56D9">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9824C7" w:rsidRPr="00F42CDC" w:rsidRDefault="009824C7" w:rsidP="002B56D9">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9824C7" w:rsidRDefault="009824C7" w:rsidP="002B56D9">
            <w:pPr>
              <w:pStyle w:val="SAPLastPageNormal"/>
              <w:rPr>
                <w:lang w:val="en-US"/>
              </w:rPr>
            </w:pPr>
            <w:r w:rsidRPr="00F42CDC">
              <w:rPr>
                <w:lang w:val="en-US"/>
              </w:rPr>
              <w:t xml:space="preserve">See </w:t>
            </w:r>
            <w:hyperlink r:id="rId17" w:history="1">
              <w:r w:rsidRPr="00A965CD">
                <w:rPr>
                  <w:rStyle w:val="Hyperlink"/>
                  <w:lang w:val="en-US"/>
                </w:rPr>
                <w:t>www.sap.com/copyright</w:t>
              </w:r>
            </w:hyperlink>
            <w:r>
              <w:rPr>
                <w:lang w:val="en-US"/>
              </w:rPr>
              <w:t xml:space="preserve"> </w:t>
            </w:r>
            <w:r w:rsidRPr="00F42CDC">
              <w:rPr>
                <w:lang w:val="en-US"/>
              </w:rPr>
              <w:t>for additional trademark information and notices.</w:t>
            </w:r>
            <w:bookmarkEnd w:id="35"/>
          </w:p>
          <w:p w:rsidR="009824C7" w:rsidRPr="00907380" w:rsidRDefault="009824C7" w:rsidP="002B56D9">
            <w:pPr>
              <w:pStyle w:val="SAPMaterialNumber"/>
            </w:pPr>
          </w:p>
        </w:tc>
      </w:tr>
    </w:tbl>
    <w:p w:rsidR="009824C7" w:rsidRPr="004D4EB4" w:rsidRDefault="009824C7" w:rsidP="004D4EB4">
      <w:pPr>
        <w:pStyle w:val="SAPLastPageNormal"/>
        <w:rPr>
          <w:lang w:val="en-US"/>
        </w:rPr>
      </w:pPr>
      <w:r>
        <w:rPr>
          <w:noProof/>
          <w:lang w:val="en-US"/>
        </w:rPr>
        <w:drawing>
          <wp:anchor distT="0" distB="0" distL="114300" distR="114300" simplePos="0" relativeHeight="251659264" behindDoc="0" locked="1" layoutInCell="1" allowOverlap="1" wp14:anchorId="10050083" wp14:editId="2AF15CC9">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9824C7" w:rsidRPr="004D4EB4">
      <w:headerReference w:type="even" r:id="rId19"/>
      <w:headerReference w:type="default" r:id="rId20"/>
      <w:footerReference w:type="even" r:id="rId21"/>
      <w:footerReference w:type="default" r:id="rId22"/>
      <w:headerReference w:type="first" r:id="rId23"/>
      <w:footerReference w:type="first" r:id="rId24"/>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9824C7">
      <w:pPr>
        <w:spacing w:before="0" w:after="0" w:line="240" w:lineRule="auto"/>
      </w:pPr>
      <w:r>
        <w:separator/>
      </w:r>
    </w:p>
  </w:endnote>
  <w:endnote w:type="continuationSeparator" w:id="0">
    <w:p w:rsidR="00000000" w:rsidRDefault="009824C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24C7" w:rsidRDefault="009824C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9824C7" w:rsidRPr="005D1853" w:rsidTr="00A213DE">
      <w:tc>
        <w:tcPr>
          <w:tcW w:w="5245" w:type="dxa"/>
          <w:vAlign w:val="bottom"/>
        </w:tcPr>
        <w:p w:rsidR="009824C7" w:rsidRDefault="009824C7" w:rsidP="00A213DE">
          <w:pPr>
            <w:pStyle w:val="SAPFooterleft"/>
          </w:pPr>
          <w:fldSimple w:instr=" REF maintitle \* MERGEFORMAT ">
            <w:r>
              <w:t>Anlage im Bau - Konzernledger IFRS (1GF_DE)</w:t>
            </w:r>
          </w:fldSimple>
        </w:p>
        <w:p w:rsidR="009824C7" w:rsidRPr="001B2C66" w:rsidRDefault="009824C7" w:rsidP="00A213DE">
          <w:pPr>
            <w:pStyle w:val="SAPFooterCurrentTopicLeft"/>
          </w:pPr>
          <w:r>
            <w:rPr>
              <w:noProof/>
            </w:rPr>
            <w:fldChar w:fldCharType="begin"/>
          </w:r>
          <w:r>
            <w:rPr>
              <w:noProof/>
            </w:rPr>
            <w:instrText xml:space="preserve"> STYLEREF  "Heading 1" \l  \* MERGEFORMAT </w:instrText>
          </w:r>
          <w:r>
            <w:rPr>
              <w:noProof/>
            </w:rPr>
            <w:fldChar w:fldCharType="separate"/>
          </w:r>
          <w:r>
            <w:rPr>
              <w:noProof/>
            </w:rPr>
            <w:t>Zweck</w:t>
          </w:r>
          <w:r>
            <w:rPr>
              <w:noProof/>
            </w:rPr>
            <w:fldChar w:fldCharType="end"/>
          </w:r>
        </w:p>
      </w:tc>
      <w:tc>
        <w:tcPr>
          <w:tcW w:w="3544" w:type="dxa"/>
          <w:vAlign w:val="bottom"/>
        </w:tcPr>
        <w:p w:rsidR="009824C7" w:rsidRPr="00860C35" w:rsidRDefault="009824C7" w:rsidP="00A213DE">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9824C7">
            <w:rPr>
              <w:rStyle w:val="SAPFooterSecurityLevel"/>
            </w:rPr>
            <w:t>public</w:t>
          </w:r>
          <w:r>
            <w:rPr>
              <w:rStyle w:val="SAPFooterSecurityLevel"/>
            </w:rPr>
            <w:fldChar w:fldCharType="end"/>
          </w:r>
          <w:r w:rsidRPr="00860C35">
            <w:rPr>
              <w:rStyle w:val="SAPFooterSecurityLevel"/>
            </w:rPr>
            <w:t xml:space="preserve"> </w:t>
          </w:r>
        </w:p>
        <w:p w:rsidR="009824C7" w:rsidRPr="00860C35" w:rsidRDefault="009824C7" w:rsidP="00A213DE">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9824C7" w:rsidRPr="004319A4" w:rsidRDefault="009824C7" w:rsidP="00A213DE">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20</w:t>
          </w:r>
          <w:r w:rsidRPr="004319A4">
            <w:rPr>
              <w:rStyle w:val="SAPFooterPageNumber"/>
            </w:rPr>
            <w:fldChar w:fldCharType="end"/>
          </w:r>
        </w:p>
      </w:tc>
    </w:tr>
  </w:tbl>
  <w:p w:rsidR="009824C7" w:rsidRDefault="009824C7" w:rsidP="00E11945">
    <w:pPr>
      <w:pStyle w:val="Footer"/>
    </w:pPr>
  </w:p>
  <w:p w:rsidR="009824C7" w:rsidRDefault="009824C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24C7" w:rsidRDefault="009824C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24C7" w:rsidRPr="009824C7" w:rsidRDefault="009824C7" w:rsidP="009824C7">
    <w:pPr>
      <w:pStyle w:val="Footer"/>
    </w:pPr>
    <w:bookmarkStart w:id="36" w:name="_GoBack"/>
    <w:bookmarkEnd w:id="36"/>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651D" w:rsidRPr="009824C7" w:rsidRDefault="009824C7" w:rsidP="009824C7">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24C7" w:rsidRPr="009824C7" w:rsidRDefault="009824C7" w:rsidP="009824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9824C7">
      <w:pPr>
        <w:spacing w:before="0" w:after="0" w:line="240" w:lineRule="auto"/>
      </w:pPr>
      <w:r>
        <w:rPr>
          <w:color w:val="000000"/>
        </w:rPr>
        <w:separator/>
      </w:r>
    </w:p>
  </w:footnote>
  <w:footnote w:type="continuationSeparator" w:id="0">
    <w:p w:rsidR="00000000" w:rsidRDefault="009824C7">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24C7" w:rsidRDefault="009824C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24C7" w:rsidRPr="005B6104" w:rsidRDefault="009824C7" w:rsidP="00DC6B82">
    <w:pPr>
      <w:pStyle w:val="SAPHeader"/>
      <w:rPr>
        <w:sz w:val="4"/>
        <w:szCs w:val="4"/>
        <w:lang w:val="de-DE"/>
      </w:rPr>
    </w:pPr>
  </w:p>
  <w:p w:rsidR="009824C7" w:rsidRPr="00DC6B82" w:rsidRDefault="009824C7" w:rsidP="00DC6B82">
    <w:pPr>
      <w:pStyle w:val="Header"/>
      <w:rPr>
        <w:sz w:val="2"/>
        <w:szCs w:val="2"/>
      </w:rPr>
    </w:pPr>
  </w:p>
  <w:p w:rsidR="009824C7" w:rsidRDefault="009824C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9824C7" w:rsidRPr="005D1853" w:rsidTr="00A213DE">
      <w:tc>
        <w:tcPr>
          <w:tcW w:w="5245" w:type="dxa"/>
          <w:vAlign w:val="bottom"/>
        </w:tcPr>
        <w:p w:rsidR="009824C7" w:rsidRDefault="009824C7" w:rsidP="00A213DE">
          <w:pPr>
            <w:pStyle w:val="SAPFooterleft"/>
          </w:pPr>
          <w:fldSimple w:instr=" REF maintitle \* MERGEFORMAT ">
            <w:sdt>
              <w:sdtPr>
                <w:alias w:val="Scope item name"/>
                <w:tag w:val="Scope item name"/>
                <w:id w:val="-1612121847"/>
                <w:placeholder>
                  <w:docPart w:val="624645579051487AA1DEF119146E7EE9"/>
                </w:placeholder>
                <w:showingPlcHdr/>
              </w:sdtPr>
              <w:sdtContent>
                <w:r>
                  <w:t>Enter Scope Item Name</w:t>
                </w:r>
              </w:sdtContent>
            </w:sdt>
          </w:fldSimple>
        </w:p>
        <w:p w:rsidR="009824C7" w:rsidRPr="001B2C66" w:rsidRDefault="009824C7" w:rsidP="00A213DE">
          <w:pPr>
            <w:pStyle w:val="SAPFooterCurrentTopicLeft"/>
          </w:pPr>
          <w:r>
            <w:rPr>
              <w:noProof/>
            </w:rPr>
            <w:fldChar w:fldCharType="begin"/>
          </w:r>
          <w:r>
            <w:rPr>
              <w:noProof/>
            </w:rPr>
            <w:instrText xml:space="preserve"> STYLEREF  "Heading 1" \l  \* MERGEFORMAT </w:instrText>
          </w:r>
          <w:r>
            <w:rPr>
              <w:noProof/>
            </w:rPr>
            <w:fldChar w:fldCharType="separate"/>
          </w:r>
          <w:r>
            <w:rPr>
              <w:noProof/>
            </w:rPr>
            <w:t>Zweck</w:t>
          </w:r>
          <w:r>
            <w:rPr>
              <w:noProof/>
            </w:rPr>
            <w:fldChar w:fldCharType="end"/>
          </w:r>
        </w:p>
      </w:tc>
      <w:tc>
        <w:tcPr>
          <w:tcW w:w="3544" w:type="dxa"/>
          <w:vAlign w:val="bottom"/>
        </w:tcPr>
        <w:p w:rsidR="009824C7" w:rsidRPr="00860C35" w:rsidRDefault="009824C7" w:rsidP="00A213DE">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9824C7" w:rsidRPr="00860C35" w:rsidRDefault="009824C7" w:rsidP="00A213DE">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9824C7" w:rsidRPr="004319A4" w:rsidRDefault="009824C7" w:rsidP="00A213DE">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9824C7" w:rsidRDefault="009824C7" w:rsidP="00E11945">
    <w:pPr>
      <w:pStyle w:val="Footer"/>
    </w:pPr>
  </w:p>
  <w:p w:rsidR="009824C7" w:rsidRDefault="009824C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9824C7" w:rsidRPr="005D1853" w:rsidTr="00A213DE">
      <w:tc>
        <w:tcPr>
          <w:tcW w:w="5245" w:type="dxa"/>
          <w:vAlign w:val="bottom"/>
        </w:tcPr>
        <w:p w:rsidR="009824C7" w:rsidRDefault="009824C7" w:rsidP="00A213DE">
          <w:pPr>
            <w:pStyle w:val="SAPFooterleft"/>
          </w:pPr>
          <w:fldSimple w:instr=" REF maintitle \* MERGEFORMAT ">
            <w:sdt>
              <w:sdtPr>
                <w:alias w:val="Scope item name"/>
                <w:tag w:val="Scope item name"/>
                <w:id w:val="-723293013"/>
                <w:placeholder>
                  <w:docPart w:val="A1CAD98A6F7246CF985C956B9D31C60A"/>
                </w:placeholder>
                <w:showingPlcHdr/>
              </w:sdtPr>
              <w:sdtContent>
                <w:r>
                  <w:t>Enter Scope Item Name</w:t>
                </w:r>
              </w:sdtContent>
            </w:sdt>
          </w:fldSimple>
        </w:p>
        <w:p w:rsidR="009824C7" w:rsidRPr="001B2C66" w:rsidRDefault="009824C7" w:rsidP="00A213DE">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9824C7" w:rsidRPr="00860C35" w:rsidRDefault="009824C7" w:rsidP="00A213DE">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9824C7" w:rsidRPr="00860C35" w:rsidRDefault="009824C7" w:rsidP="00A213DE">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9824C7" w:rsidRPr="004319A4" w:rsidRDefault="009824C7" w:rsidP="00A213DE">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3</w:t>
          </w:r>
          <w:r w:rsidRPr="004319A4">
            <w:rPr>
              <w:rStyle w:val="SAPFooterPageNumber"/>
            </w:rPr>
            <w:fldChar w:fldCharType="end"/>
          </w:r>
        </w:p>
      </w:tc>
    </w:tr>
  </w:tbl>
  <w:p w:rsidR="009824C7" w:rsidRDefault="009824C7" w:rsidP="00E11945">
    <w:pPr>
      <w:pStyle w:val="Footer"/>
    </w:pPr>
  </w:p>
  <w:p w:rsidR="009824C7" w:rsidRPr="009824C7" w:rsidRDefault="009824C7" w:rsidP="009824C7">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24C7" w:rsidRPr="009824C7" w:rsidRDefault="009824C7" w:rsidP="009824C7">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24C7" w:rsidRPr="009824C7" w:rsidRDefault="009824C7" w:rsidP="009824C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DEB44DA2"/>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78E45F6C"/>
    <w:lvl w:ilvl="0">
      <w:start w:val="1"/>
      <w:numFmt w:val="decimal"/>
      <w:lvlText w:val="%1."/>
      <w:lvlJc w:val="left"/>
      <w:pPr>
        <w:tabs>
          <w:tab w:val="num" w:pos="720"/>
        </w:tabs>
        <w:ind w:left="720"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64FEBFB6"/>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8" w15:restartNumberingAfterBreak="0">
    <w:nsid w:val="160D15CA"/>
    <w:multiLevelType w:val="multilevel"/>
    <w:tmpl w:val="43F4366C"/>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abstractNum w:abstractNumId="9" w15:restartNumberingAfterBreak="0">
    <w:nsid w:val="16684736"/>
    <w:multiLevelType w:val="multilevel"/>
    <w:tmpl w:val="3190C3FE"/>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abstractNum w:abstractNumId="10" w15:restartNumberingAfterBreak="0">
    <w:nsid w:val="50E93B40"/>
    <w:multiLevelType w:val="multilevel"/>
    <w:tmpl w:val="98DE2BD4"/>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abstractNum w:abstractNumId="11" w15:restartNumberingAfterBreak="0">
    <w:nsid w:val="59DA4416"/>
    <w:multiLevelType w:val="multilevel"/>
    <w:tmpl w:val="E9E6DD0C"/>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num w:numId="1">
    <w:abstractNumId w:val="11"/>
  </w:num>
  <w:num w:numId="2">
    <w:abstractNumId w:val="8"/>
  </w:num>
  <w:num w:numId="3">
    <w:abstractNumId w:val="9"/>
  </w:num>
  <w:num w:numId="4">
    <w:abstractNumId w:val="10"/>
  </w:num>
  <w:num w:numId="5">
    <w:abstractNumId w:val="8"/>
    <w:lvlOverride w:ilvl="0">
      <w:startOverride w:val="1"/>
    </w:lvlOverride>
  </w:num>
  <w:num w:numId="6">
    <w:abstractNumId w:val="9"/>
    <w:lvlOverride w:ilvl="0"/>
  </w:num>
  <w:num w:numId="7">
    <w:abstractNumId w:val="9"/>
    <w:lvlOverride w:ilvl="0"/>
  </w:num>
  <w:num w:numId="8">
    <w:abstractNumId w:val="9"/>
    <w:lvlOverride w:ilvl="0"/>
  </w:num>
  <w:num w:numId="9">
    <w:abstractNumId w:val="4"/>
  </w:num>
  <w:num w:numId="10">
    <w:abstractNumId w:val="7"/>
  </w:num>
  <w:num w:numId="11">
    <w:abstractNumId w:val="1"/>
  </w:num>
  <w:num w:numId="12">
    <w:abstractNumId w:val="7"/>
  </w:num>
  <w:num w:numId="13">
    <w:abstractNumId w:val="0"/>
  </w:num>
  <w:num w:numId="14">
    <w:abstractNumId w:val="7"/>
  </w:num>
  <w:num w:numId="15">
    <w:abstractNumId w:val="5"/>
  </w:num>
  <w:num w:numId="16">
    <w:abstractNumId w:val="5"/>
  </w:num>
  <w:num w:numId="17">
    <w:abstractNumId w:val="3"/>
  </w:num>
  <w:num w:numId="18">
    <w:abstractNumId w:val="3"/>
  </w:num>
  <w:num w:numId="19">
    <w:abstractNumId w:val="2"/>
  </w:num>
  <w:num w:numId="20">
    <w:abstractNumId w:val="2"/>
  </w:num>
  <w:num w:numId="21">
    <w:abstractNumId w:val="6"/>
  </w:num>
  <w:num w:numId="22">
    <w:abstractNumId w:val="6"/>
  </w:num>
  <w:num w:numId="23">
    <w:abstractNumId w:val="6"/>
  </w:num>
  <w:num w:numId="24">
    <w:abstractNumId w:val="6"/>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hideSpellingErrors/>
  <w:hideGrammaticalErrors/>
  <w:revisionView w:markup="0"/>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
  <w:rsids>
    <w:rsidRoot w:val="00F53DCD"/>
    <w:rsid w:val="009824C7"/>
    <w:rsid w:val="00F53D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Tahoma"/>
        <w:kern w:val="3"/>
        <w:sz w:val="21"/>
        <w:szCs w:val="21"/>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24C7"/>
    <w:pPr>
      <w:widowControl/>
      <w:suppressAutoHyphens w:val="0"/>
      <w:autoSpaceDN/>
      <w:spacing w:before="60" w:after="60" w:line="264" w:lineRule="auto"/>
      <w:textAlignment w:val="auto"/>
    </w:pPr>
    <w:rPr>
      <w:rFonts w:ascii="BentonSans Book" w:eastAsia="MS Mincho" w:hAnsi="BentonSans Book" w:cs="Times New Roman"/>
      <w:kern w:val="0"/>
      <w:sz w:val="18"/>
      <w:szCs w:val="24"/>
    </w:rPr>
  </w:style>
  <w:style w:type="paragraph" w:styleId="Heading1">
    <w:name w:val="heading 1"/>
    <w:basedOn w:val="Normal"/>
    <w:next w:val="Normal"/>
    <w:link w:val="Heading1Char"/>
    <w:uiPriority w:val="9"/>
    <w:qFormat/>
    <w:rsid w:val="009824C7"/>
    <w:pPr>
      <w:keepNext/>
      <w:keepLines/>
      <w:pageBreakBefore/>
      <w:numPr>
        <w:numId w:val="25"/>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9824C7"/>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9824C7"/>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9824C7"/>
    <w:pPr>
      <w:numPr>
        <w:ilvl w:val="3"/>
      </w:numPr>
      <w:outlineLvl w:val="3"/>
    </w:pPr>
    <w:rPr>
      <w:bCs/>
      <w:iCs/>
    </w:rPr>
  </w:style>
  <w:style w:type="paragraph" w:styleId="Heading5">
    <w:name w:val="heading 5"/>
    <w:basedOn w:val="Heading2"/>
    <w:next w:val="Normal"/>
    <w:link w:val="Heading5Char"/>
    <w:unhideWhenUsed/>
    <w:qFormat/>
    <w:rsid w:val="009824C7"/>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9824C7"/>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9824C7"/>
    <w:pPr>
      <w:spacing w:before="60" w:after="60"/>
    </w:pPr>
    <w:rPr>
      <w:b/>
      <w:bCs/>
      <w:color w:val="FFFFFF" w:themeColor="background1"/>
      <w:sz w:val="18"/>
    </w:rPr>
  </w:style>
  <w:style w:type="character" w:customStyle="1" w:styleId="SAPEmphasis">
    <w:name w:val="SAP_Emphasis"/>
    <w:basedOn w:val="DefaultParagraphFont"/>
    <w:uiPriority w:val="1"/>
    <w:qFormat/>
    <w:rsid w:val="009824C7"/>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9824C7"/>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9824C7"/>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9824C7"/>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tabletitle">
    <w:name w:val="table_title"/>
    <w:pPr>
      <w:keepNext/>
      <w:jc w:val="center"/>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9824C7"/>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9824C7"/>
    <w:pPr>
      <w:keepNext w:val="0"/>
      <w:spacing w:before="0"/>
    </w:pPr>
  </w:style>
  <w:style w:type="paragraph" w:styleId="TOC3">
    <w:name w:val="toc 3"/>
    <w:basedOn w:val="TOC1"/>
    <w:autoRedefine/>
    <w:uiPriority w:val="39"/>
    <w:unhideWhenUsed/>
    <w:rsid w:val="009824C7"/>
    <w:pPr>
      <w:keepNext w:val="0"/>
      <w:tabs>
        <w:tab w:val="left" w:pos="1418"/>
      </w:tabs>
      <w:spacing w:before="0"/>
      <w:ind w:left="1418" w:hanging="794"/>
    </w:pPr>
  </w:style>
  <w:style w:type="paragraph" w:styleId="TOC4">
    <w:name w:val="toc 4"/>
    <w:basedOn w:val="TOC3"/>
    <w:next w:val="Normal"/>
    <w:autoRedefine/>
    <w:uiPriority w:val="39"/>
    <w:unhideWhenUsed/>
    <w:rsid w:val="009824C7"/>
    <w:pPr>
      <w:tabs>
        <w:tab w:val="left" w:pos="1985"/>
      </w:tabs>
      <w:ind w:right="851"/>
    </w:pPr>
  </w:style>
  <w:style w:type="paragraph" w:styleId="TOC5">
    <w:name w:val="toc 5"/>
    <w:basedOn w:val="TOC4"/>
    <w:next w:val="Normal"/>
    <w:autoRedefine/>
    <w:uiPriority w:val="39"/>
    <w:unhideWhenUsed/>
    <w:rsid w:val="009824C7"/>
  </w:style>
  <w:style w:type="character" w:customStyle="1" w:styleId="SAPKeyboard">
    <w:name w:val="SAP_Keyboard"/>
    <w:basedOn w:val="SAPMonospace"/>
    <w:uiPriority w:val="1"/>
    <w:qFormat/>
    <w:rsid w:val="009824C7"/>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9824C7"/>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9824C7"/>
    <w:rPr>
      <w:sz w:val="20"/>
      <w:szCs w:val="24"/>
    </w:rPr>
  </w:style>
  <w:style w:type="character" w:customStyle="1" w:styleId="TitleChar">
    <w:name w:val="Title Char"/>
    <w:basedOn w:val="StandardChar"/>
    <w:link w:val="Title"/>
    <w:rsid w:val="009824C7"/>
    <w:rPr>
      <w:rFonts w:cs="Arial"/>
      <w:b/>
      <w:bCs/>
      <w:color w:val="333399"/>
      <w:sz w:val="48"/>
      <w:szCs w:val="32"/>
    </w:rPr>
  </w:style>
  <w:style w:type="character" w:customStyle="1" w:styleId="SAPNoteHeadingChar">
    <w:name w:val="SAP_NoteHeading Char"/>
    <w:basedOn w:val="TitleChar"/>
    <w:link w:val="SAPNoteHeading"/>
    <w:rsid w:val="009824C7"/>
    <w:rPr>
      <w:rFonts w:ascii="BentonSans Regular" w:eastAsia="MS Mincho" w:hAnsi="BentonSans Regular" w:cs="Times New Roman"/>
      <w:b w:val="0"/>
      <w:bCs w:val="0"/>
      <w:color w:val="666666"/>
      <w:kern w:val="0"/>
      <w:sz w:val="22"/>
      <w:szCs w:val="24"/>
    </w:rPr>
  </w:style>
  <w:style w:type="paragraph" w:customStyle="1" w:styleId="SAPGraphicParagraph">
    <w:name w:val="SAP_GraphicParagraph"/>
    <w:basedOn w:val="Normal"/>
    <w:next w:val="Normal"/>
    <w:link w:val="SAPGraphicParagraphChar"/>
    <w:rsid w:val="009824C7"/>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9824C7"/>
    <w:rPr>
      <w:rFonts w:ascii="BentonSans Book" w:eastAsia="MS Mincho" w:hAnsi="BentonSans Book" w:cs="Times New Roman"/>
      <w:b w:val="0"/>
      <w:bCs w:val="0"/>
      <w:color w:val="333399"/>
      <w:kern w:val="0"/>
      <w:sz w:val="16"/>
      <w:szCs w:val="24"/>
    </w:rPr>
  </w:style>
  <w:style w:type="paragraph" w:customStyle="1" w:styleId="SAPSectionTitleWithinKeyblocks">
    <w:name w:val="SAP_SectionTitle_(WithinKeyblocks)"/>
    <w:basedOn w:val="Normal"/>
    <w:next w:val="Normal"/>
    <w:link w:val="SAPSectionTitleWithinKeyblocksChar"/>
    <w:qFormat/>
    <w:rsid w:val="009824C7"/>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9824C7"/>
    <w:rPr>
      <w:rFonts w:ascii="BentonSans Bold" w:eastAsia="MS Mincho" w:hAnsi="BentonSans Bold" w:cs="Times New Roman"/>
      <w:b w:val="0"/>
      <w:bCs w:val="0"/>
      <w:color w:val="666666"/>
      <w:kern w:val="0"/>
      <w:sz w:val="20"/>
      <w:szCs w:val="24"/>
    </w:rPr>
  </w:style>
  <w:style w:type="paragraph" w:customStyle="1" w:styleId="SAPHeading1NoNumber">
    <w:name w:val="SAP_Heading1NoNumber"/>
    <w:basedOn w:val="Heading1"/>
    <w:next w:val="Normal"/>
    <w:link w:val="SAPHeading1NoNumberChar"/>
    <w:rsid w:val="009824C7"/>
    <w:pPr>
      <w:numPr>
        <w:numId w:val="0"/>
      </w:numPr>
      <w:outlineLvl w:val="9"/>
    </w:pPr>
    <w:rPr>
      <w:b/>
    </w:rPr>
  </w:style>
  <w:style w:type="character" w:customStyle="1" w:styleId="SAPHeading1NoNumberChar">
    <w:name w:val="SAP_Heading1NoNumber Char"/>
    <w:basedOn w:val="TitleChar"/>
    <w:link w:val="SAPHeading1NoNumber"/>
    <w:rsid w:val="009824C7"/>
    <w:rPr>
      <w:rFonts w:ascii="BentonSans Bold" w:eastAsiaTheme="majorEastAsia" w:hAnsi="BentonSans Bold" w:cs="Times New Roman"/>
      <w:b w:val="0"/>
      <w:bCs/>
      <w:color w:val="666666"/>
      <w:kern w:val="0"/>
      <w:sz w:val="40"/>
      <w:szCs w:val="28"/>
    </w:rPr>
  </w:style>
  <w:style w:type="table" w:customStyle="1" w:styleId="SAPStandardTable">
    <w:name w:val="SAP_StandardTable"/>
    <w:basedOn w:val="TableGrid"/>
    <w:uiPriority w:val="99"/>
    <w:qFormat/>
    <w:rsid w:val="009824C7"/>
    <w:pPr>
      <w:widowControl/>
      <w:suppressAutoHyphens w:val="0"/>
      <w:autoSpaceDN/>
      <w:textAlignment w:val="auto"/>
    </w:pPr>
    <w:rPr>
      <w:rFonts w:ascii="BentonSans Book" w:eastAsia="MS Mincho" w:hAnsi="BentonSans Book" w:cs="Times New Roman"/>
      <w:kern w:val="0"/>
      <w:sz w:val="18"/>
      <w:szCs w:val="24"/>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9824C7"/>
    <w:pPr>
      <w:numPr>
        <w:numId w:val="14"/>
      </w:numPr>
    </w:pPr>
  </w:style>
  <w:style w:type="paragraph" w:styleId="ListNumber2">
    <w:name w:val="List Number 2"/>
    <w:basedOn w:val="Normal"/>
    <w:uiPriority w:val="99"/>
    <w:unhideWhenUsed/>
    <w:qFormat/>
    <w:rsid w:val="009824C7"/>
    <w:pPr>
      <w:numPr>
        <w:ilvl w:val="1"/>
        <w:numId w:val="14"/>
      </w:numPr>
    </w:pPr>
  </w:style>
  <w:style w:type="paragraph" w:styleId="ListNumber3">
    <w:name w:val="List Number 3"/>
    <w:basedOn w:val="Normal"/>
    <w:uiPriority w:val="99"/>
    <w:unhideWhenUsed/>
    <w:qFormat/>
    <w:rsid w:val="009824C7"/>
    <w:pPr>
      <w:numPr>
        <w:ilvl w:val="2"/>
        <w:numId w:val="14"/>
      </w:numPr>
    </w:pPr>
  </w:style>
  <w:style w:type="paragraph" w:styleId="ListBullet">
    <w:name w:val="List Bullet"/>
    <w:basedOn w:val="Normal"/>
    <w:uiPriority w:val="99"/>
    <w:unhideWhenUsed/>
    <w:qFormat/>
    <w:rsid w:val="009824C7"/>
    <w:pPr>
      <w:numPr>
        <w:numId w:val="16"/>
      </w:numPr>
    </w:pPr>
  </w:style>
  <w:style w:type="paragraph" w:styleId="ListBullet2">
    <w:name w:val="List Bullet 2"/>
    <w:basedOn w:val="Normal"/>
    <w:uiPriority w:val="99"/>
    <w:unhideWhenUsed/>
    <w:qFormat/>
    <w:rsid w:val="009824C7"/>
    <w:pPr>
      <w:numPr>
        <w:numId w:val="18"/>
      </w:numPr>
    </w:pPr>
  </w:style>
  <w:style w:type="paragraph" w:styleId="ListBullet3">
    <w:name w:val="List Bullet 3"/>
    <w:basedOn w:val="Normal"/>
    <w:uiPriority w:val="99"/>
    <w:unhideWhenUsed/>
    <w:qFormat/>
    <w:rsid w:val="009824C7"/>
    <w:pPr>
      <w:numPr>
        <w:numId w:val="20"/>
      </w:numPr>
    </w:pPr>
  </w:style>
  <w:style w:type="paragraph" w:styleId="ListContinue">
    <w:name w:val="List Continue"/>
    <w:basedOn w:val="Normal"/>
    <w:uiPriority w:val="99"/>
    <w:unhideWhenUsed/>
    <w:qFormat/>
    <w:rsid w:val="009824C7"/>
    <w:pPr>
      <w:ind w:left="340"/>
    </w:pPr>
  </w:style>
  <w:style w:type="paragraph" w:styleId="ListContinue2">
    <w:name w:val="List Continue 2"/>
    <w:basedOn w:val="Normal"/>
    <w:uiPriority w:val="99"/>
    <w:unhideWhenUsed/>
    <w:qFormat/>
    <w:rsid w:val="009824C7"/>
    <w:pPr>
      <w:ind w:left="680"/>
    </w:pPr>
  </w:style>
  <w:style w:type="paragraph" w:styleId="ListContinue3">
    <w:name w:val="List Continue 3"/>
    <w:basedOn w:val="Normal"/>
    <w:uiPriority w:val="99"/>
    <w:unhideWhenUsed/>
    <w:qFormat/>
    <w:rsid w:val="009824C7"/>
    <w:pPr>
      <w:ind w:left="1021"/>
    </w:pPr>
  </w:style>
  <w:style w:type="character" w:customStyle="1" w:styleId="Heading1Char">
    <w:name w:val="Heading 1 Char"/>
    <w:basedOn w:val="DefaultParagraphFont"/>
    <w:link w:val="Heading1"/>
    <w:uiPriority w:val="9"/>
    <w:locked/>
    <w:rsid w:val="009824C7"/>
    <w:rPr>
      <w:rFonts w:ascii="BentonSans Bold" w:eastAsiaTheme="majorEastAsia" w:hAnsi="BentonSans Bold" w:cs="Times New Roman"/>
      <w:bCs/>
      <w:color w:val="666666"/>
      <w:kern w:val="0"/>
      <w:sz w:val="40"/>
      <w:szCs w:val="28"/>
    </w:rPr>
  </w:style>
  <w:style w:type="character" w:customStyle="1" w:styleId="Heading2Char">
    <w:name w:val="Heading 2 Char"/>
    <w:aliases w:val="Chapter Title Char"/>
    <w:basedOn w:val="DefaultParagraphFont"/>
    <w:link w:val="Heading2"/>
    <w:locked/>
    <w:rsid w:val="009824C7"/>
    <w:rPr>
      <w:rFonts w:ascii="BentonSans Bold" w:eastAsiaTheme="majorEastAsia" w:hAnsi="BentonSans Bold" w:cs="Times New Roman"/>
      <w:color w:val="666666"/>
      <w:kern w:val="0"/>
      <w:sz w:val="30"/>
      <w:szCs w:val="26"/>
    </w:rPr>
  </w:style>
  <w:style w:type="character" w:customStyle="1" w:styleId="Heading3Char">
    <w:name w:val="Heading 3 Char"/>
    <w:basedOn w:val="DefaultParagraphFont"/>
    <w:link w:val="Heading3"/>
    <w:locked/>
    <w:rsid w:val="009824C7"/>
    <w:rPr>
      <w:rFonts w:ascii="BentonSans Bold" w:eastAsiaTheme="majorEastAsia" w:hAnsi="BentonSans Bold" w:cs="Times New Roman"/>
      <w:bCs/>
      <w:color w:val="666666"/>
      <w:kern w:val="0"/>
      <w:sz w:val="30"/>
      <w:szCs w:val="26"/>
    </w:rPr>
  </w:style>
  <w:style w:type="character" w:customStyle="1" w:styleId="Heading4Char">
    <w:name w:val="Heading 4 Char"/>
    <w:aliases w:val="Map Title Char,Bullet 1 Char,PA Micro Section Char,ASAPHeading 4 Char"/>
    <w:basedOn w:val="DefaultParagraphFont"/>
    <w:link w:val="Heading4"/>
    <w:locked/>
    <w:rsid w:val="009824C7"/>
    <w:rPr>
      <w:rFonts w:ascii="BentonSans Bold" w:eastAsiaTheme="majorEastAsia" w:hAnsi="BentonSans Bold" w:cs="Times New Roman"/>
      <w:bCs/>
      <w:iCs/>
      <w:color w:val="666666"/>
      <w:kern w:val="0"/>
      <w:sz w:val="30"/>
      <w:szCs w:val="26"/>
    </w:rPr>
  </w:style>
  <w:style w:type="character" w:customStyle="1" w:styleId="Heading5Char">
    <w:name w:val="Heading 5 Char"/>
    <w:basedOn w:val="DefaultParagraphFont"/>
    <w:link w:val="Heading5"/>
    <w:locked/>
    <w:rsid w:val="009824C7"/>
    <w:rPr>
      <w:rFonts w:ascii="BentonSans Bold" w:eastAsiaTheme="majorEastAsia" w:hAnsi="BentonSans Bold" w:cs="Times New Roman"/>
      <w:color w:val="666666"/>
      <w:kern w:val="0"/>
      <w:sz w:val="30"/>
      <w:szCs w:val="26"/>
    </w:rPr>
  </w:style>
  <w:style w:type="table" w:styleId="TableGrid">
    <w:name w:val="Table Grid"/>
    <w:basedOn w:val="TableNormal"/>
    <w:uiPriority w:val="59"/>
    <w:rsid w:val="009824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9824C7"/>
    <w:rPr>
      <w:color w:val="auto"/>
      <w:sz w:val="24"/>
    </w:rPr>
  </w:style>
  <w:style w:type="paragraph" w:customStyle="1" w:styleId="SAPMainTitle">
    <w:name w:val="SAP_MainTitle"/>
    <w:basedOn w:val="Normal"/>
    <w:next w:val="Normal"/>
    <w:rsid w:val="009824C7"/>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9824C7"/>
    <w:pPr>
      <w:spacing w:line="260" w:lineRule="exact"/>
      <w:jc w:val="right"/>
    </w:pPr>
    <w:rPr>
      <w:caps/>
      <w:color w:val="auto"/>
      <w:spacing w:val="10"/>
      <w:sz w:val="20"/>
    </w:rPr>
  </w:style>
  <w:style w:type="paragraph" w:customStyle="1" w:styleId="SAPDocumentVersion">
    <w:name w:val="SAP_DocumentVersion"/>
    <w:basedOn w:val="SAPSecurityLevel"/>
    <w:rsid w:val="009824C7"/>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9824C7"/>
    <w:rPr>
      <w:rFonts w:ascii="BentonSans Book" w:hAnsi="BentonSans Book" w:cs="Times New Roman"/>
      <w:color w:val="0076CB"/>
      <w:sz w:val="12"/>
      <w:u w:val="none"/>
    </w:rPr>
  </w:style>
  <w:style w:type="paragraph" w:customStyle="1" w:styleId="SAPMaterialNumber">
    <w:name w:val="SAP_MaterialNumber"/>
    <w:basedOn w:val="Normal"/>
    <w:locked/>
    <w:rsid w:val="009824C7"/>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9824C7"/>
  </w:style>
  <w:style w:type="paragraph" w:customStyle="1" w:styleId="SAPFooterleft">
    <w:name w:val="SAP_Footer_left"/>
    <w:basedOn w:val="Footer"/>
    <w:locked/>
    <w:rsid w:val="009824C7"/>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rPr>
  </w:style>
  <w:style w:type="character" w:customStyle="1" w:styleId="SAPFooterPageNumber">
    <w:name w:val="SAP_Footer_PageNumber"/>
    <w:basedOn w:val="DefaultParagraphFont"/>
    <w:uiPriority w:val="1"/>
    <w:qFormat/>
    <w:locked/>
    <w:rsid w:val="009824C7"/>
    <w:rPr>
      <w:rFonts w:ascii="BentonSans Bold" w:hAnsi="BentonSans Bold" w:cs="Times New Roman"/>
    </w:rPr>
  </w:style>
  <w:style w:type="character" w:customStyle="1" w:styleId="SAPFooterSecurityLevel">
    <w:name w:val="SAP_Footer_SecurityLevel"/>
    <w:basedOn w:val="DefaultParagraphFont"/>
    <w:uiPriority w:val="1"/>
    <w:locked/>
    <w:rsid w:val="009824C7"/>
    <w:rPr>
      <w:rFonts w:cs="Times New Roman"/>
      <w:caps/>
      <w:spacing w:val="6"/>
    </w:rPr>
  </w:style>
  <w:style w:type="paragraph" w:customStyle="1" w:styleId="SAPLastPageGray">
    <w:name w:val="SAP_LastPage_Gray"/>
    <w:basedOn w:val="Normal"/>
    <w:locked/>
    <w:rsid w:val="009824C7"/>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9824C7"/>
    <w:pPr>
      <w:spacing w:before="0" w:after="0" w:line="180" w:lineRule="exact"/>
    </w:pPr>
    <w:rPr>
      <w:rFonts w:cs="Arial"/>
      <w:sz w:val="12"/>
      <w:szCs w:val="18"/>
      <w:lang w:val="de-DE"/>
    </w:rPr>
  </w:style>
  <w:style w:type="paragraph" w:customStyle="1" w:styleId="SAPFooterright">
    <w:name w:val="SAP_Footer_right"/>
    <w:basedOn w:val="SAPFooterleft"/>
    <w:locked/>
    <w:rsid w:val="009824C7"/>
    <w:pPr>
      <w:jc w:val="right"/>
    </w:pPr>
    <w:rPr>
      <w:noProof/>
    </w:rPr>
  </w:style>
  <w:style w:type="paragraph" w:customStyle="1" w:styleId="SAPFooterCurrentTopicRight">
    <w:name w:val="SAP_Footer_CurrentTopicRight"/>
    <w:basedOn w:val="SAPFooterright"/>
    <w:qFormat/>
    <w:locked/>
    <w:rsid w:val="009824C7"/>
    <w:rPr>
      <w:rFonts w:ascii="BentonSans Bold" w:hAnsi="BentonSans Bold"/>
    </w:rPr>
  </w:style>
  <w:style w:type="paragraph" w:customStyle="1" w:styleId="SAPFooterCurrentTopicLeft">
    <w:name w:val="SAP_Footer_CurrentTopicLeft"/>
    <w:basedOn w:val="SAPFooterleft"/>
    <w:qFormat/>
    <w:locked/>
    <w:rsid w:val="009824C7"/>
    <w:rPr>
      <w:rFonts w:ascii="BentonSans Bold" w:hAnsi="BentonSans Bold"/>
    </w:rPr>
  </w:style>
  <w:style w:type="paragraph" w:styleId="Header">
    <w:name w:val="header"/>
    <w:basedOn w:val="Normal"/>
    <w:link w:val="HeaderChar"/>
    <w:uiPriority w:val="99"/>
    <w:unhideWhenUsed/>
    <w:rsid w:val="009824C7"/>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9824C7"/>
    <w:rPr>
      <w:rFonts w:ascii="BentonSans Book" w:eastAsia="MS Mincho" w:hAnsi="BentonSans Book" w:cs="Times New Roman"/>
      <w:kern w:val="0"/>
      <w:sz w:val="18"/>
      <w:szCs w:val="24"/>
    </w:rPr>
  </w:style>
  <w:style w:type="paragraph" w:customStyle="1" w:styleId="SAPHeader">
    <w:name w:val="SAP_Header"/>
    <w:basedOn w:val="Normal"/>
    <w:locked/>
    <w:rsid w:val="009824C7"/>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support.sap.com/content/dam/SAAP/Sol_Pack/BP_OP_ENTPR/BP_OP_ENTPR_S4HANA2020_7_Master_Data_EN_XX.htm" TargetMode="External"/><Relationship Id="rId13" Type="http://schemas.openxmlformats.org/officeDocument/2006/relationships/footer" Target="footer1.xml"/><Relationship Id="rId18" Type="http://schemas.openxmlformats.org/officeDocument/2006/relationships/image" Target="media/image1.png"/><Relationship Id="rId26" Type="http://schemas.openxmlformats.org/officeDocument/2006/relationships/glossaryDocument" Target="glossary/document.xml"/><Relationship Id="rId3" Type="http://schemas.openxmlformats.org/officeDocument/2006/relationships/settings" Target="settings.xml"/><Relationship Id="rId21" Type="http://schemas.openxmlformats.org/officeDocument/2006/relationships/footer" Target="footer4.xml"/><Relationship Id="rId7" Type="http://schemas.openxmlformats.org/officeDocument/2006/relationships/hyperlink" Target="https://help.sap.com/viewer/S4HANA2020_AdminGuide" TargetMode="External"/><Relationship Id="rId12" Type="http://schemas.openxmlformats.org/officeDocument/2006/relationships/header" Target="header2.xml"/><Relationship Id="rId17" Type="http://schemas.openxmlformats.org/officeDocument/2006/relationships/hyperlink" Target="http://www.sap.com/copyright"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header" Target="header5.xml"/><Relationship Id="rId29"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footer" Target="footer6.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header" Target="header6.xml"/><Relationship Id="rId28" Type="http://schemas.openxmlformats.org/officeDocument/2006/relationships/customXml" Target="../customXml/item1.xml"/><Relationship Id="rId10" Type="http://schemas.openxmlformats.org/officeDocument/2006/relationships/hyperlink" Target="#unique_13" TargetMode="External"/><Relationship Id="rId19"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yperlink" Target="#unique_12" TargetMode="External"/><Relationship Id="rId14" Type="http://schemas.openxmlformats.org/officeDocument/2006/relationships/footer" Target="footer2.xml"/><Relationship Id="rId22" Type="http://schemas.openxmlformats.org/officeDocument/2006/relationships/footer" Target="footer5.xml"/><Relationship Id="rId27" Type="http://schemas.openxmlformats.org/officeDocument/2006/relationships/theme" Target="theme/theme1.xml"/><Relationship Id="rId30" Type="http://schemas.openxmlformats.org/officeDocument/2006/relationships/customXml" Target="../customXml/item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24645579051487AA1DEF119146E7EE9"/>
        <w:category>
          <w:name w:val="General"/>
          <w:gallery w:val="placeholder"/>
        </w:category>
        <w:types>
          <w:type w:val="bbPlcHdr"/>
        </w:types>
        <w:behaviors>
          <w:behavior w:val="content"/>
        </w:behaviors>
        <w:guid w:val="{37034DD4-9695-4921-A586-B02C6F92F10C}"/>
      </w:docPartPr>
      <w:docPartBody>
        <w:p w:rsidR="00000000" w:rsidRDefault="00207600" w:rsidP="00207600">
          <w:pPr>
            <w:pStyle w:val="624645579051487AA1DEF119146E7EE9"/>
          </w:pPr>
          <w:r>
            <w:t>Enter Scope Item Name</w:t>
          </w:r>
        </w:p>
      </w:docPartBody>
    </w:docPart>
    <w:docPart>
      <w:docPartPr>
        <w:name w:val="A1CAD98A6F7246CF985C956B9D31C60A"/>
        <w:category>
          <w:name w:val="General"/>
          <w:gallery w:val="placeholder"/>
        </w:category>
        <w:types>
          <w:type w:val="bbPlcHdr"/>
        </w:types>
        <w:behaviors>
          <w:behavior w:val="content"/>
        </w:behaviors>
        <w:guid w:val="{839E6456-6AF0-4681-8576-A7CE56C016BD}"/>
      </w:docPartPr>
      <w:docPartBody>
        <w:p w:rsidR="00000000" w:rsidRDefault="00207600" w:rsidP="00207600">
          <w:pPr>
            <w:pStyle w:val="A1CAD98A6F7246CF985C956B9D31C60A"/>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7600"/>
    <w:rsid w:val="002076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523738D941A43A6A1A4E9131F4A74BB">
    <w:name w:val="0523738D941A43A6A1A4E9131F4A74BB"/>
    <w:rsid w:val="00207600"/>
  </w:style>
  <w:style w:type="paragraph" w:customStyle="1" w:styleId="624645579051487AA1DEF119146E7EE9">
    <w:name w:val="624645579051487AA1DEF119146E7EE9"/>
    <w:rsid w:val="00207600"/>
  </w:style>
  <w:style w:type="paragraph" w:customStyle="1" w:styleId="A1CAD98A6F7246CF985C956B9D31C60A">
    <w:name w:val="A1CAD98A6F7246CF985C956B9D31C60A"/>
    <w:rsid w:val="00207600"/>
  </w:style>
  <w:style w:type="paragraph" w:customStyle="1" w:styleId="35AA5FDF32344D5389DB2F6979F6A34A">
    <w:name w:val="35AA5FDF32344D5389DB2F6979F6A34A"/>
    <w:rsid w:val="0020760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7F3401EB-367B-4157-9D8D-C87EFE7BD6A7}"/>
</file>

<file path=customXml/itemProps2.xml><?xml version="1.0" encoding="utf-8"?>
<ds:datastoreItem xmlns:ds="http://schemas.openxmlformats.org/officeDocument/2006/customXml" ds:itemID="{8B9F442D-57A1-42E5-A1CC-74E9ACB8C1EF}"/>
</file>

<file path=customXml/itemProps3.xml><?xml version="1.0" encoding="utf-8"?>
<ds:datastoreItem xmlns:ds="http://schemas.openxmlformats.org/officeDocument/2006/customXml" ds:itemID="{009B9755-F7CF-4264-9E1E-4E73DA5737CB}"/>
</file>

<file path=docProps/app.xml><?xml version="1.0" encoding="utf-8"?>
<Properties xmlns="http://schemas.openxmlformats.org/officeDocument/2006/extended-properties" xmlns:vt="http://schemas.openxmlformats.org/officeDocument/2006/docPropsVTypes">
  <Template>Normal.dotm</Template>
  <TotalTime>0</TotalTime>
  <Pages>18</Pages>
  <Words>4245</Words>
  <Characters>24200</Characters>
  <Application>Microsoft Office Word</Application>
  <DocSecurity>4</DocSecurity>
  <Lines>201</Lines>
  <Paragraphs>56</Paragraphs>
  <ScaleCrop>false</ScaleCrop>
  <Company/>
  <LinksUpToDate>false</LinksUpToDate>
  <CharactersWithSpaces>28389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2020-09-28T18:18:00Z</dcterms:created>
  <dcterms:modified xsi:type="dcterms:W3CDTF">2020-09-28T18:18:00Z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