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42B3D" w:rsidRPr="00FC413A" w:rsidTr="00BC7338">
        <w:trPr>
          <w:trHeight w:hRule="exact" w:val="227"/>
        </w:trPr>
        <w:tc>
          <w:tcPr>
            <w:tcW w:w="4962" w:type="dxa"/>
            <w:tcBorders>
              <w:bottom w:val="single" w:sz="4" w:space="0" w:color="auto"/>
            </w:tcBorders>
            <w:shd w:val="clear" w:color="auto" w:fill="000000" w:themeFill="text1"/>
          </w:tcPr>
          <w:p w:rsidR="00942B3D" w:rsidRPr="00FC413A" w:rsidRDefault="00942B3D"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42B3D" w:rsidRPr="00FC413A" w:rsidRDefault="00942B3D" w:rsidP="00BC7338"/>
        </w:tc>
      </w:tr>
      <w:tr w:rsidR="00942B3D"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942B3D" w:rsidRPr="00E540A2" w:rsidRDefault="00942B3D" w:rsidP="00942B3D">
            <w:pPr>
              <w:pStyle w:val="SAPCollateralType"/>
            </w:pPr>
            <w:r>
              <w:t>Test Script</w:t>
            </w:r>
          </w:p>
          <w:p w:rsidR="00942B3D" w:rsidRPr="00E540A2" w:rsidRDefault="00942B3D" w:rsidP="00942B3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42B3D" w:rsidRPr="00CF3F1C" w:rsidRDefault="00942B3D" w:rsidP="00BC7338">
            <w:pPr>
              <w:pStyle w:val="SAPSecurityLevel"/>
            </w:pPr>
            <w:bookmarkStart w:id="1" w:name="securitylevel"/>
            <w:r w:rsidRPr="00CF3F1C">
              <w:t>public</w:t>
            </w:r>
            <w:bookmarkEnd w:id="1"/>
          </w:p>
        </w:tc>
      </w:tr>
      <w:tr w:rsidR="00942B3D" w:rsidTr="00BC7338">
        <w:trPr>
          <w:trHeight w:hRule="exact" w:val="2402"/>
        </w:trPr>
        <w:tc>
          <w:tcPr>
            <w:tcW w:w="4962" w:type="dxa"/>
            <w:vMerge/>
            <w:tcBorders>
              <w:top w:val="nil"/>
              <w:bottom w:val="nil"/>
              <w:right w:val="nil"/>
            </w:tcBorders>
            <w:shd w:val="clear" w:color="auto" w:fill="F0AB00"/>
            <w:tcMar>
              <w:top w:w="113" w:type="dxa"/>
            </w:tcMar>
          </w:tcPr>
          <w:p w:rsidR="00942B3D" w:rsidRDefault="00942B3D" w:rsidP="00BC7338">
            <w:pPr>
              <w:pStyle w:val="SAPCollateralType"/>
            </w:pPr>
          </w:p>
        </w:tc>
        <w:tc>
          <w:tcPr>
            <w:tcW w:w="9383" w:type="dxa"/>
            <w:tcBorders>
              <w:top w:val="nil"/>
              <w:left w:val="nil"/>
              <w:bottom w:val="nil"/>
            </w:tcBorders>
            <w:shd w:val="clear" w:color="auto" w:fill="F0AB00"/>
            <w:tcMar>
              <w:top w:w="113" w:type="dxa"/>
            </w:tcMar>
          </w:tcPr>
          <w:p w:rsidR="00942B3D" w:rsidRDefault="00942B3D" w:rsidP="00BC7338">
            <w:pPr>
              <w:pStyle w:val="SAPMainTitle"/>
            </w:pPr>
            <w:bookmarkStart w:id="2" w:name="maintitle"/>
            <w:r>
              <w:t>Replenishment in Warehouse (1FY_DE)</w:t>
            </w:r>
            <w:bookmarkEnd w:id="2"/>
          </w:p>
          <w:p w:rsidR="00942B3D" w:rsidRDefault="00942B3D" w:rsidP="00BC7338">
            <w:pPr>
              <w:pStyle w:val="SAPMainTitle"/>
            </w:pPr>
          </w:p>
        </w:tc>
      </w:tr>
    </w:tbl>
    <w:p w:rsidR="00942B3D" w:rsidRPr="009B6859" w:rsidRDefault="00942B3D" w:rsidP="0007036B">
      <w:pPr>
        <w:pStyle w:val="SAPKeyblockTitle"/>
      </w:pPr>
      <w:r w:rsidRPr="009B6859">
        <w:t>Table of Contents</w:t>
      </w:r>
    </w:p>
    <w:p w:rsidR="00942B3D" w:rsidRDefault="00942B3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1634" w:history="1">
        <w:r w:rsidRPr="007602DF">
          <w:rPr>
            <w:rStyle w:val="Hyperlink"/>
            <w:noProof/>
          </w:rPr>
          <w:t>1</w:t>
        </w:r>
        <w:r>
          <w:rPr>
            <w:rFonts w:asciiTheme="minorHAnsi" w:eastAsiaTheme="minorEastAsia" w:hAnsiTheme="minorHAnsi" w:cstheme="minorBidi"/>
            <w:noProof/>
            <w:sz w:val="22"/>
            <w:szCs w:val="22"/>
            <w:lang w:val="de-DE" w:eastAsia="zh-CN"/>
          </w:rPr>
          <w:tab/>
        </w:r>
        <w:r w:rsidRPr="007602DF">
          <w:rPr>
            <w:rStyle w:val="Hyperlink"/>
            <w:noProof/>
          </w:rPr>
          <w:t>Purpose</w:t>
        </w:r>
        <w:r>
          <w:rPr>
            <w:noProof/>
            <w:webHidden/>
          </w:rPr>
          <w:tab/>
        </w:r>
        <w:r>
          <w:rPr>
            <w:noProof/>
            <w:webHidden/>
          </w:rPr>
          <w:fldChar w:fldCharType="begin"/>
        </w:r>
        <w:r>
          <w:rPr>
            <w:noProof/>
            <w:webHidden/>
          </w:rPr>
          <w:instrText xml:space="preserve"> PAGEREF _Toc51221634 \h </w:instrText>
        </w:r>
        <w:r>
          <w:rPr>
            <w:noProof/>
            <w:webHidden/>
          </w:rPr>
        </w:r>
        <w:r>
          <w:rPr>
            <w:noProof/>
            <w:webHidden/>
          </w:rPr>
          <w:fldChar w:fldCharType="separate"/>
        </w:r>
        <w:r>
          <w:rPr>
            <w:noProof/>
            <w:webHidden/>
          </w:rPr>
          <w:t>3</w:t>
        </w:r>
        <w:r>
          <w:rPr>
            <w:noProof/>
            <w:webHidden/>
          </w:rPr>
          <w:fldChar w:fldCharType="end"/>
        </w:r>
      </w:hyperlink>
    </w:p>
    <w:p w:rsidR="00942B3D" w:rsidRDefault="00942B3D">
      <w:pPr>
        <w:pStyle w:val="TOC1"/>
        <w:rPr>
          <w:rFonts w:asciiTheme="minorHAnsi" w:eastAsiaTheme="minorEastAsia" w:hAnsiTheme="minorHAnsi" w:cstheme="minorBidi"/>
          <w:noProof/>
          <w:sz w:val="22"/>
          <w:szCs w:val="22"/>
          <w:lang w:val="de-DE" w:eastAsia="zh-CN"/>
        </w:rPr>
      </w:pPr>
      <w:hyperlink w:anchor="_Toc51221635" w:history="1">
        <w:r w:rsidRPr="007602DF">
          <w:rPr>
            <w:rStyle w:val="Hyperlink"/>
            <w:noProof/>
          </w:rPr>
          <w:t>2</w:t>
        </w:r>
        <w:r>
          <w:rPr>
            <w:rFonts w:asciiTheme="minorHAnsi" w:eastAsiaTheme="minorEastAsia" w:hAnsiTheme="minorHAnsi" w:cstheme="minorBidi"/>
            <w:noProof/>
            <w:sz w:val="22"/>
            <w:szCs w:val="22"/>
            <w:lang w:val="de-DE" w:eastAsia="zh-CN"/>
          </w:rPr>
          <w:tab/>
        </w:r>
        <w:r w:rsidRPr="007602DF">
          <w:rPr>
            <w:rStyle w:val="Hyperlink"/>
            <w:noProof/>
          </w:rPr>
          <w:t>Prerequisites</w:t>
        </w:r>
        <w:r>
          <w:rPr>
            <w:noProof/>
            <w:webHidden/>
          </w:rPr>
          <w:tab/>
        </w:r>
        <w:r>
          <w:rPr>
            <w:noProof/>
            <w:webHidden/>
          </w:rPr>
          <w:fldChar w:fldCharType="begin"/>
        </w:r>
        <w:r>
          <w:rPr>
            <w:noProof/>
            <w:webHidden/>
          </w:rPr>
          <w:instrText xml:space="preserve"> PAGEREF _Toc51221635 \h </w:instrText>
        </w:r>
        <w:r>
          <w:rPr>
            <w:noProof/>
            <w:webHidden/>
          </w:rPr>
        </w:r>
        <w:r>
          <w:rPr>
            <w:noProof/>
            <w:webHidden/>
          </w:rPr>
          <w:fldChar w:fldCharType="separate"/>
        </w:r>
        <w:r>
          <w:rPr>
            <w:noProof/>
            <w:webHidden/>
          </w:rPr>
          <w:t>4</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36" w:history="1">
        <w:r w:rsidRPr="007602DF">
          <w:rPr>
            <w:rStyle w:val="Hyperlink"/>
            <w:noProof/>
          </w:rPr>
          <w:t>2.1</w:t>
        </w:r>
        <w:r>
          <w:rPr>
            <w:rFonts w:asciiTheme="minorHAnsi" w:eastAsiaTheme="minorEastAsia" w:hAnsiTheme="minorHAnsi" w:cstheme="minorBidi"/>
            <w:noProof/>
            <w:sz w:val="22"/>
            <w:szCs w:val="22"/>
            <w:lang w:val="de-DE" w:eastAsia="zh-CN"/>
          </w:rPr>
          <w:tab/>
        </w:r>
        <w:r w:rsidRPr="007602DF">
          <w:rPr>
            <w:rStyle w:val="Hyperlink"/>
            <w:noProof/>
          </w:rPr>
          <w:t>System Access</w:t>
        </w:r>
        <w:r>
          <w:rPr>
            <w:noProof/>
            <w:webHidden/>
          </w:rPr>
          <w:tab/>
        </w:r>
        <w:r>
          <w:rPr>
            <w:noProof/>
            <w:webHidden/>
          </w:rPr>
          <w:fldChar w:fldCharType="begin"/>
        </w:r>
        <w:r>
          <w:rPr>
            <w:noProof/>
            <w:webHidden/>
          </w:rPr>
          <w:instrText xml:space="preserve"> PAGEREF _Toc51221636 \h </w:instrText>
        </w:r>
        <w:r>
          <w:rPr>
            <w:noProof/>
            <w:webHidden/>
          </w:rPr>
        </w:r>
        <w:r>
          <w:rPr>
            <w:noProof/>
            <w:webHidden/>
          </w:rPr>
          <w:fldChar w:fldCharType="separate"/>
        </w:r>
        <w:r>
          <w:rPr>
            <w:noProof/>
            <w:webHidden/>
          </w:rPr>
          <w:t>4</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37" w:history="1">
        <w:r w:rsidRPr="007602DF">
          <w:rPr>
            <w:rStyle w:val="Hyperlink"/>
            <w:noProof/>
          </w:rPr>
          <w:t>2.2</w:t>
        </w:r>
        <w:r>
          <w:rPr>
            <w:rFonts w:asciiTheme="minorHAnsi" w:eastAsiaTheme="minorEastAsia" w:hAnsiTheme="minorHAnsi" w:cstheme="minorBidi"/>
            <w:noProof/>
            <w:sz w:val="22"/>
            <w:szCs w:val="22"/>
            <w:lang w:val="de-DE" w:eastAsia="zh-CN"/>
          </w:rPr>
          <w:tab/>
        </w:r>
        <w:r w:rsidRPr="007602DF">
          <w:rPr>
            <w:rStyle w:val="Hyperlink"/>
            <w:noProof/>
          </w:rPr>
          <w:t>Roles</w:t>
        </w:r>
        <w:r>
          <w:rPr>
            <w:noProof/>
            <w:webHidden/>
          </w:rPr>
          <w:tab/>
        </w:r>
        <w:r>
          <w:rPr>
            <w:noProof/>
            <w:webHidden/>
          </w:rPr>
          <w:fldChar w:fldCharType="begin"/>
        </w:r>
        <w:r>
          <w:rPr>
            <w:noProof/>
            <w:webHidden/>
          </w:rPr>
          <w:instrText xml:space="preserve"> PAGEREF _Toc51221637 \h </w:instrText>
        </w:r>
        <w:r>
          <w:rPr>
            <w:noProof/>
            <w:webHidden/>
          </w:rPr>
        </w:r>
        <w:r>
          <w:rPr>
            <w:noProof/>
            <w:webHidden/>
          </w:rPr>
          <w:fldChar w:fldCharType="separate"/>
        </w:r>
        <w:r>
          <w:rPr>
            <w:noProof/>
            <w:webHidden/>
          </w:rPr>
          <w:t>4</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38" w:history="1">
        <w:r w:rsidRPr="007602DF">
          <w:rPr>
            <w:rStyle w:val="Hyperlink"/>
            <w:noProof/>
          </w:rPr>
          <w:t>2.3</w:t>
        </w:r>
        <w:r>
          <w:rPr>
            <w:rFonts w:asciiTheme="minorHAnsi" w:eastAsiaTheme="minorEastAsia" w:hAnsiTheme="minorHAnsi" w:cstheme="minorBidi"/>
            <w:noProof/>
            <w:sz w:val="22"/>
            <w:szCs w:val="22"/>
            <w:lang w:val="de-DE" w:eastAsia="zh-CN"/>
          </w:rPr>
          <w:tab/>
        </w:r>
        <w:r w:rsidRPr="007602DF">
          <w:rPr>
            <w:rStyle w:val="Hyperlink"/>
            <w:noProof/>
          </w:rPr>
          <w:t>Master Data and Organizational Data</w:t>
        </w:r>
        <w:r>
          <w:rPr>
            <w:noProof/>
            <w:webHidden/>
          </w:rPr>
          <w:tab/>
        </w:r>
        <w:r>
          <w:rPr>
            <w:noProof/>
            <w:webHidden/>
          </w:rPr>
          <w:fldChar w:fldCharType="begin"/>
        </w:r>
        <w:r>
          <w:rPr>
            <w:noProof/>
            <w:webHidden/>
          </w:rPr>
          <w:instrText xml:space="preserve"> PAGEREF _Toc51221638 \h </w:instrText>
        </w:r>
        <w:r>
          <w:rPr>
            <w:noProof/>
            <w:webHidden/>
          </w:rPr>
        </w:r>
        <w:r>
          <w:rPr>
            <w:noProof/>
            <w:webHidden/>
          </w:rPr>
          <w:fldChar w:fldCharType="separate"/>
        </w:r>
        <w:r>
          <w:rPr>
            <w:noProof/>
            <w:webHidden/>
          </w:rPr>
          <w:t>5</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39" w:history="1">
        <w:r w:rsidRPr="007602DF">
          <w:rPr>
            <w:rStyle w:val="Hyperlink"/>
            <w:noProof/>
          </w:rPr>
          <w:t>2.4</w:t>
        </w:r>
        <w:r>
          <w:rPr>
            <w:rFonts w:asciiTheme="minorHAnsi" w:eastAsiaTheme="minorEastAsia" w:hAnsiTheme="minorHAnsi" w:cstheme="minorBidi"/>
            <w:noProof/>
            <w:sz w:val="22"/>
            <w:szCs w:val="22"/>
            <w:lang w:val="de-DE" w:eastAsia="zh-CN"/>
          </w:rPr>
          <w:tab/>
        </w:r>
        <w:r w:rsidRPr="007602DF">
          <w:rPr>
            <w:rStyle w:val="Hyperlink"/>
            <w:noProof/>
          </w:rPr>
          <w:t>Business Conditions</w:t>
        </w:r>
        <w:r>
          <w:rPr>
            <w:noProof/>
            <w:webHidden/>
          </w:rPr>
          <w:tab/>
        </w:r>
        <w:r>
          <w:rPr>
            <w:noProof/>
            <w:webHidden/>
          </w:rPr>
          <w:fldChar w:fldCharType="begin"/>
        </w:r>
        <w:r>
          <w:rPr>
            <w:noProof/>
            <w:webHidden/>
          </w:rPr>
          <w:instrText xml:space="preserve"> PAGEREF _Toc51221639 \h </w:instrText>
        </w:r>
        <w:r>
          <w:rPr>
            <w:noProof/>
            <w:webHidden/>
          </w:rPr>
        </w:r>
        <w:r>
          <w:rPr>
            <w:noProof/>
            <w:webHidden/>
          </w:rPr>
          <w:fldChar w:fldCharType="separate"/>
        </w:r>
        <w:r>
          <w:rPr>
            <w:noProof/>
            <w:webHidden/>
          </w:rPr>
          <w:t>6</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40" w:history="1">
        <w:r w:rsidRPr="007602DF">
          <w:rPr>
            <w:rStyle w:val="Hyperlink"/>
            <w:noProof/>
          </w:rPr>
          <w:t>2.5</w:t>
        </w:r>
        <w:r>
          <w:rPr>
            <w:rFonts w:asciiTheme="minorHAnsi" w:eastAsiaTheme="minorEastAsia" w:hAnsiTheme="minorHAnsi" w:cstheme="minorBidi"/>
            <w:noProof/>
            <w:sz w:val="22"/>
            <w:szCs w:val="22"/>
            <w:lang w:val="de-DE" w:eastAsia="zh-CN"/>
          </w:rPr>
          <w:tab/>
        </w:r>
        <w:r w:rsidRPr="007602DF">
          <w:rPr>
            <w:rStyle w:val="Hyperlink"/>
            <w:noProof/>
          </w:rPr>
          <w:t>RFUI Handling – Verification</w:t>
        </w:r>
        <w:r>
          <w:rPr>
            <w:noProof/>
            <w:webHidden/>
          </w:rPr>
          <w:tab/>
        </w:r>
        <w:r>
          <w:rPr>
            <w:noProof/>
            <w:webHidden/>
          </w:rPr>
          <w:fldChar w:fldCharType="begin"/>
        </w:r>
        <w:r>
          <w:rPr>
            <w:noProof/>
            <w:webHidden/>
          </w:rPr>
          <w:instrText xml:space="preserve"> PAGEREF _Toc51221640 \h </w:instrText>
        </w:r>
        <w:r>
          <w:rPr>
            <w:noProof/>
            <w:webHidden/>
          </w:rPr>
        </w:r>
        <w:r>
          <w:rPr>
            <w:noProof/>
            <w:webHidden/>
          </w:rPr>
          <w:fldChar w:fldCharType="separate"/>
        </w:r>
        <w:r>
          <w:rPr>
            <w:noProof/>
            <w:webHidden/>
          </w:rPr>
          <w:t>7</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41" w:history="1">
        <w:r w:rsidRPr="007602DF">
          <w:rPr>
            <w:rStyle w:val="Hyperlink"/>
            <w:noProof/>
          </w:rPr>
          <w:t>2.6</w:t>
        </w:r>
        <w:r>
          <w:rPr>
            <w:rFonts w:asciiTheme="minorHAnsi" w:eastAsiaTheme="minorEastAsia" w:hAnsiTheme="minorHAnsi" w:cstheme="minorBidi"/>
            <w:noProof/>
            <w:sz w:val="22"/>
            <w:szCs w:val="22"/>
            <w:lang w:val="de-DE" w:eastAsia="zh-CN"/>
          </w:rPr>
          <w:tab/>
        </w:r>
        <w:r w:rsidRPr="007602DF">
          <w:rPr>
            <w:rStyle w:val="Hyperlink"/>
            <w:noProof/>
          </w:rPr>
          <w:t>Preliminary Steps</w:t>
        </w:r>
        <w:r>
          <w:rPr>
            <w:noProof/>
            <w:webHidden/>
          </w:rPr>
          <w:tab/>
        </w:r>
        <w:r>
          <w:rPr>
            <w:noProof/>
            <w:webHidden/>
          </w:rPr>
          <w:fldChar w:fldCharType="begin"/>
        </w:r>
        <w:r>
          <w:rPr>
            <w:noProof/>
            <w:webHidden/>
          </w:rPr>
          <w:instrText xml:space="preserve"> PAGEREF _Toc51221641 \h </w:instrText>
        </w:r>
        <w:r>
          <w:rPr>
            <w:noProof/>
            <w:webHidden/>
          </w:rPr>
        </w:r>
        <w:r>
          <w:rPr>
            <w:noProof/>
            <w:webHidden/>
          </w:rPr>
          <w:fldChar w:fldCharType="separate"/>
        </w:r>
        <w:r>
          <w:rPr>
            <w:noProof/>
            <w:webHidden/>
          </w:rPr>
          <w:t>7</w:t>
        </w:r>
        <w:r>
          <w:rPr>
            <w:noProof/>
            <w:webHidden/>
          </w:rPr>
          <w:fldChar w:fldCharType="end"/>
        </w:r>
      </w:hyperlink>
    </w:p>
    <w:p w:rsidR="00942B3D" w:rsidRDefault="00942B3D">
      <w:pPr>
        <w:pStyle w:val="TOC3"/>
        <w:rPr>
          <w:rFonts w:asciiTheme="minorHAnsi" w:eastAsiaTheme="minorEastAsia" w:hAnsiTheme="minorHAnsi" w:cstheme="minorBidi"/>
          <w:noProof/>
          <w:sz w:val="22"/>
          <w:szCs w:val="22"/>
          <w:lang w:val="de-DE" w:eastAsia="zh-CN"/>
        </w:rPr>
      </w:pPr>
      <w:hyperlink w:anchor="_Toc51221642" w:history="1">
        <w:r w:rsidRPr="007602DF">
          <w:rPr>
            <w:rStyle w:val="Hyperlink"/>
            <w:noProof/>
          </w:rPr>
          <w:t>2.6.1</w:t>
        </w:r>
        <w:r>
          <w:rPr>
            <w:rFonts w:asciiTheme="minorHAnsi" w:eastAsiaTheme="minorEastAsia" w:hAnsiTheme="minorHAnsi" w:cstheme="minorBidi"/>
            <w:noProof/>
            <w:sz w:val="22"/>
            <w:szCs w:val="22"/>
            <w:lang w:val="de-DE" w:eastAsia="zh-CN"/>
          </w:rPr>
          <w:tab/>
        </w:r>
        <w:r w:rsidRPr="007602DF">
          <w:rPr>
            <w:rStyle w:val="Hyperlink"/>
            <w:noProof/>
          </w:rPr>
          <w:t>Check the Stock Situation</w:t>
        </w:r>
        <w:r>
          <w:rPr>
            <w:noProof/>
            <w:webHidden/>
          </w:rPr>
          <w:tab/>
        </w:r>
        <w:r>
          <w:rPr>
            <w:noProof/>
            <w:webHidden/>
          </w:rPr>
          <w:fldChar w:fldCharType="begin"/>
        </w:r>
        <w:r>
          <w:rPr>
            <w:noProof/>
            <w:webHidden/>
          </w:rPr>
          <w:instrText xml:space="preserve"> PAGEREF _Toc51221642 \h </w:instrText>
        </w:r>
        <w:r>
          <w:rPr>
            <w:noProof/>
            <w:webHidden/>
          </w:rPr>
        </w:r>
        <w:r>
          <w:rPr>
            <w:noProof/>
            <w:webHidden/>
          </w:rPr>
          <w:fldChar w:fldCharType="separate"/>
        </w:r>
        <w:r>
          <w:rPr>
            <w:noProof/>
            <w:webHidden/>
          </w:rPr>
          <w:t>7</w:t>
        </w:r>
        <w:r>
          <w:rPr>
            <w:noProof/>
            <w:webHidden/>
          </w:rPr>
          <w:fldChar w:fldCharType="end"/>
        </w:r>
      </w:hyperlink>
    </w:p>
    <w:p w:rsidR="00942B3D" w:rsidRDefault="00942B3D">
      <w:pPr>
        <w:pStyle w:val="TOC3"/>
        <w:rPr>
          <w:rFonts w:asciiTheme="minorHAnsi" w:eastAsiaTheme="minorEastAsia" w:hAnsiTheme="minorHAnsi" w:cstheme="minorBidi"/>
          <w:noProof/>
          <w:sz w:val="22"/>
          <w:szCs w:val="22"/>
          <w:lang w:val="de-DE" w:eastAsia="zh-CN"/>
        </w:rPr>
      </w:pPr>
      <w:hyperlink w:anchor="_Toc51221643" w:history="1">
        <w:r w:rsidRPr="007602DF">
          <w:rPr>
            <w:rStyle w:val="Hyperlink"/>
            <w:noProof/>
          </w:rPr>
          <w:t>2.6.2</w:t>
        </w:r>
        <w:r>
          <w:rPr>
            <w:rFonts w:asciiTheme="minorHAnsi" w:eastAsiaTheme="minorEastAsia" w:hAnsiTheme="minorHAnsi" w:cstheme="minorBidi"/>
            <w:noProof/>
            <w:sz w:val="22"/>
            <w:szCs w:val="22"/>
            <w:lang w:val="de-DE" w:eastAsia="zh-CN"/>
          </w:rPr>
          <w:tab/>
        </w:r>
        <w:r w:rsidRPr="007602DF">
          <w:rPr>
            <w:rStyle w:val="Hyperlink"/>
            <w:noProof/>
          </w:rPr>
          <w:t>Preparation of a Specific Stock Situation</w:t>
        </w:r>
        <w:r>
          <w:rPr>
            <w:noProof/>
            <w:webHidden/>
          </w:rPr>
          <w:tab/>
        </w:r>
        <w:r>
          <w:rPr>
            <w:noProof/>
            <w:webHidden/>
          </w:rPr>
          <w:fldChar w:fldCharType="begin"/>
        </w:r>
        <w:r>
          <w:rPr>
            <w:noProof/>
            <w:webHidden/>
          </w:rPr>
          <w:instrText xml:space="preserve"> PAGEREF _Toc51221643 \h </w:instrText>
        </w:r>
        <w:r>
          <w:rPr>
            <w:noProof/>
            <w:webHidden/>
          </w:rPr>
        </w:r>
        <w:r>
          <w:rPr>
            <w:noProof/>
            <w:webHidden/>
          </w:rPr>
          <w:fldChar w:fldCharType="separate"/>
        </w:r>
        <w:r>
          <w:rPr>
            <w:noProof/>
            <w:webHidden/>
          </w:rPr>
          <w:t>8</w:t>
        </w:r>
        <w:r>
          <w:rPr>
            <w:noProof/>
            <w:webHidden/>
          </w:rPr>
          <w:fldChar w:fldCharType="end"/>
        </w:r>
      </w:hyperlink>
    </w:p>
    <w:p w:rsidR="00942B3D" w:rsidRDefault="00942B3D">
      <w:pPr>
        <w:pStyle w:val="TOC1"/>
        <w:rPr>
          <w:rFonts w:asciiTheme="minorHAnsi" w:eastAsiaTheme="minorEastAsia" w:hAnsiTheme="minorHAnsi" w:cstheme="minorBidi"/>
          <w:noProof/>
          <w:sz w:val="22"/>
          <w:szCs w:val="22"/>
          <w:lang w:val="de-DE" w:eastAsia="zh-CN"/>
        </w:rPr>
      </w:pPr>
      <w:hyperlink w:anchor="_Toc51221644" w:history="1">
        <w:r w:rsidRPr="007602DF">
          <w:rPr>
            <w:rStyle w:val="Hyperlink"/>
            <w:noProof/>
          </w:rPr>
          <w:t>3</w:t>
        </w:r>
        <w:r>
          <w:rPr>
            <w:rFonts w:asciiTheme="minorHAnsi" w:eastAsiaTheme="minorEastAsia" w:hAnsiTheme="minorHAnsi" w:cstheme="minorBidi"/>
            <w:noProof/>
            <w:sz w:val="22"/>
            <w:szCs w:val="22"/>
            <w:lang w:val="de-DE" w:eastAsia="zh-CN"/>
          </w:rPr>
          <w:tab/>
        </w:r>
        <w:r w:rsidRPr="007602DF">
          <w:rPr>
            <w:rStyle w:val="Hyperlink"/>
            <w:noProof/>
          </w:rPr>
          <w:t>Overview Table</w:t>
        </w:r>
        <w:r>
          <w:rPr>
            <w:noProof/>
            <w:webHidden/>
          </w:rPr>
          <w:tab/>
        </w:r>
        <w:r>
          <w:rPr>
            <w:noProof/>
            <w:webHidden/>
          </w:rPr>
          <w:fldChar w:fldCharType="begin"/>
        </w:r>
        <w:r>
          <w:rPr>
            <w:noProof/>
            <w:webHidden/>
          </w:rPr>
          <w:instrText xml:space="preserve"> PAGEREF _Toc51221644 \h </w:instrText>
        </w:r>
        <w:r>
          <w:rPr>
            <w:noProof/>
            <w:webHidden/>
          </w:rPr>
        </w:r>
        <w:r>
          <w:rPr>
            <w:noProof/>
            <w:webHidden/>
          </w:rPr>
          <w:fldChar w:fldCharType="separate"/>
        </w:r>
        <w:r>
          <w:rPr>
            <w:noProof/>
            <w:webHidden/>
          </w:rPr>
          <w:t>12</w:t>
        </w:r>
        <w:r>
          <w:rPr>
            <w:noProof/>
            <w:webHidden/>
          </w:rPr>
          <w:fldChar w:fldCharType="end"/>
        </w:r>
      </w:hyperlink>
    </w:p>
    <w:p w:rsidR="00942B3D" w:rsidRDefault="00942B3D">
      <w:pPr>
        <w:pStyle w:val="TOC1"/>
        <w:rPr>
          <w:rFonts w:asciiTheme="minorHAnsi" w:eastAsiaTheme="minorEastAsia" w:hAnsiTheme="minorHAnsi" w:cstheme="minorBidi"/>
          <w:noProof/>
          <w:sz w:val="22"/>
          <w:szCs w:val="22"/>
          <w:lang w:val="de-DE" w:eastAsia="zh-CN"/>
        </w:rPr>
      </w:pPr>
      <w:hyperlink w:anchor="_Toc51221645" w:history="1">
        <w:r w:rsidRPr="007602DF">
          <w:rPr>
            <w:rStyle w:val="Hyperlink"/>
            <w:noProof/>
          </w:rPr>
          <w:t>4</w:t>
        </w:r>
        <w:r>
          <w:rPr>
            <w:rFonts w:asciiTheme="minorHAnsi" w:eastAsiaTheme="minorEastAsia" w:hAnsiTheme="minorHAnsi" w:cstheme="minorBidi"/>
            <w:noProof/>
            <w:sz w:val="22"/>
            <w:szCs w:val="22"/>
            <w:lang w:val="de-DE" w:eastAsia="zh-CN"/>
          </w:rPr>
          <w:tab/>
        </w:r>
        <w:r w:rsidRPr="007602DF">
          <w:rPr>
            <w:rStyle w:val="Hyperlink"/>
            <w:noProof/>
          </w:rPr>
          <w:t>Test Procedures</w:t>
        </w:r>
        <w:r>
          <w:rPr>
            <w:noProof/>
            <w:webHidden/>
          </w:rPr>
          <w:tab/>
        </w:r>
        <w:r>
          <w:rPr>
            <w:noProof/>
            <w:webHidden/>
          </w:rPr>
          <w:fldChar w:fldCharType="begin"/>
        </w:r>
        <w:r>
          <w:rPr>
            <w:noProof/>
            <w:webHidden/>
          </w:rPr>
          <w:instrText xml:space="preserve"> PAGEREF _Toc51221645 \h </w:instrText>
        </w:r>
        <w:r>
          <w:rPr>
            <w:noProof/>
            <w:webHidden/>
          </w:rPr>
        </w:r>
        <w:r>
          <w:rPr>
            <w:noProof/>
            <w:webHidden/>
          </w:rPr>
          <w:fldChar w:fldCharType="separate"/>
        </w:r>
        <w:r>
          <w:rPr>
            <w:noProof/>
            <w:webHidden/>
          </w:rPr>
          <w:t>13</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46" w:history="1">
        <w:r w:rsidRPr="007602DF">
          <w:rPr>
            <w:rStyle w:val="Hyperlink"/>
            <w:noProof/>
          </w:rPr>
          <w:t>4.1</w:t>
        </w:r>
        <w:r>
          <w:rPr>
            <w:rFonts w:asciiTheme="minorHAnsi" w:eastAsiaTheme="minorEastAsia" w:hAnsiTheme="minorHAnsi" w:cstheme="minorBidi"/>
            <w:noProof/>
            <w:sz w:val="22"/>
            <w:szCs w:val="22"/>
            <w:lang w:val="de-DE" w:eastAsia="zh-CN"/>
          </w:rPr>
          <w:tab/>
        </w:r>
        <w:r w:rsidRPr="007602DF">
          <w:rPr>
            <w:rStyle w:val="Hyperlink"/>
            <w:noProof/>
          </w:rPr>
          <w:t>Replenish Stock</w:t>
        </w:r>
        <w:r>
          <w:rPr>
            <w:noProof/>
            <w:webHidden/>
          </w:rPr>
          <w:tab/>
        </w:r>
        <w:r>
          <w:rPr>
            <w:noProof/>
            <w:webHidden/>
          </w:rPr>
          <w:fldChar w:fldCharType="begin"/>
        </w:r>
        <w:r>
          <w:rPr>
            <w:noProof/>
            <w:webHidden/>
          </w:rPr>
          <w:instrText xml:space="preserve"> PAGEREF _Toc51221646 \h </w:instrText>
        </w:r>
        <w:r>
          <w:rPr>
            <w:noProof/>
            <w:webHidden/>
          </w:rPr>
        </w:r>
        <w:r>
          <w:rPr>
            <w:noProof/>
            <w:webHidden/>
          </w:rPr>
          <w:fldChar w:fldCharType="separate"/>
        </w:r>
        <w:r>
          <w:rPr>
            <w:noProof/>
            <w:webHidden/>
          </w:rPr>
          <w:t>13</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47" w:history="1">
        <w:r w:rsidRPr="007602DF">
          <w:rPr>
            <w:rStyle w:val="Hyperlink"/>
            <w:noProof/>
          </w:rPr>
          <w:t>4.2</w:t>
        </w:r>
        <w:r>
          <w:rPr>
            <w:rFonts w:asciiTheme="minorHAnsi" w:eastAsiaTheme="minorEastAsia" w:hAnsiTheme="minorHAnsi" w:cstheme="minorBidi"/>
            <w:noProof/>
            <w:sz w:val="22"/>
            <w:szCs w:val="22"/>
            <w:lang w:val="de-DE" w:eastAsia="zh-CN"/>
          </w:rPr>
          <w:tab/>
        </w:r>
        <w:r w:rsidRPr="007602DF">
          <w:rPr>
            <w:rStyle w:val="Hyperlink"/>
            <w:noProof/>
          </w:rPr>
          <w:t>Check Replenishment Warehouse Tasks (Optional)</w:t>
        </w:r>
        <w:r>
          <w:rPr>
            <w:noProof/>
            <w:webHidden/>
          </w:rPr>
          <w:tab/>
        </w:r>
        <w:r>
          <w:rPr>
            <w:noProof/>
            <w:webHidden/>
          </w:rPr>
          <w:fldChar w:fldCharType="begin"/>
        </w:r>
        <w:r>
          <w:rPr>
            <w:noProof/>
            <w:webHidden/>
          </w:rPr>
          <w:instrText xml:space="preserve"> PAGEREF _Toc51221647 \h </w:instrText>
        </w:r>
        <w:r>
          <w:rPr>
            <w:noProof/>
            <w:webHidden/>
          </w:rPr>
        </w:r>
        <w:r>
          <w:rPr>
            <w:noProof/>
            <w:webHidden/>
          </w:rPr>
          <w:fldChar w:fldCharType="separate"/>
        </w:r>
        <w:r>
          <w:rPr>
            <w:noProof/>
            <w:webHidden/>
          </w:rPr>
          <w:t>15</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48" w:history="1">
        <w:r w:rsidRPr="007602DF">
          <w:rPr>
            <w:rStyle w:val="Hyperlink"/>
            <w:noProof/>
          </w:rPr>
          <w:t>4.3</w:t>
        </w:r>
        <w:r>
          <w:rPr>
            <w:rFonts w:asciiTheme="minorHAnsi" w:eastAsiaTheme="minorEastAsia" w:hAnsiTheme="minorHAnsi" w:cstheme="minorBidi"/>
            <w:noProof/>
            <w:sz w:val="22"/>
            <w:szCs w:val="22"/>
            <w:lang w:val="de-DE" w:eastAsia="zh-CN"/>
          </w:rPr>
          <w:tab/>
        </w:r>
        <w:r w:rsidRPr="007602DF">
          <w:rPr>
            <w:rStyle w:val="Hyperlink"/>
            <w:noProof/>
          </w:rPr>
          <w:t>Process Replenishment of Mezzaine</w:t>
        </w:r>
        <w:r>
          <w:rPr>
            <w:noProof/>
            <w:webHidden/>
          </w:rPr>
          <w:tab/>
        </w:r>
        <w:r>
          <w:rPr>
            <w:noProof/>
            <w:webHidden/>
          </w:rPr>
          <w:fldChar w:fldCharType="begin"/>
        </w:r>
        <w:r>
          <w:rPr>
            <w:noProof/>
            <w:webHidden/>
          </w:rPr>
          <w:instrText xml:space="preserve"> PAGEREF _Toc51221648 \h </w:instrText>
        </w:r>
        <w:r>
          <w:rPr>
            <w:noProof/>
            <w:webHidden/>
          </w:rPr>
        </w:r>
        <w:r>
          <w:rPr>
            <w:noProof/>
            <w:webHidden/>
          </w:rPr>
          <w:fldChar w:fldCharType="separate"/>
        </w:r>
        <w:r>
          <w:rPr>
            <w:noProof/>
            <w:webHidden/>
          </w:rPr>
          <w:t>16</w:t>
        </w:r>
        <w:r>
          <w:rPr>
            <w:noProof/>
            <w:webHidden/>
          </w:rPr>
          <w:fldChar w:fldCharType="end"/>
        </w:r>
      </w:hyperlink>
    </w:p>
    <w:p w:rsidR="00942B3D" w:rsidRDefault="00942B3D">
      <w:pPr>
        <w:pStyle w:val="TOC3"/>
        <w:rPr>
          <w:rFonts w:asciiTheme="minorHAnsi" w:eastAsiaTheme="minorEastAsia" w:hAnsiTheme="minorHAnsi" w:cstheme="minorBidi"/>
          <w:noProof/>
          <w:sz w:val="22"/>
          <w:szCs w:val="22"/>
          <w:lang w:val="de-DE" w:eastAsia="zh-CN"/>
        </w:rPr>
      </w:pPr>
      <w:hyperlink w:anchor="_Toc51221649" w:history="1">
        <w:r w:rsidRPr="007602DF">
          <w:rPr>
            <w:rStyle w:val="Hyperlink"/>
            <w:noProof/>
          </w:rPr>
          <w:t>4.3.1</w:t>
        </w:r>
        <w:r>
          <w:rPr>
            <w:rFonts w:asciiTheme="minorHAnsi" w:eastAsiaTheme="minorEastAsia" w:hAnsiTheme="minorHAnsi" w:cstheme="minorBidi"/>
            <w:noProof/>
            <w:sz w:val="22"/>
            <w:szCs w:val="22"/>
            <w:lang w:val="de-DE" w:eastAsia="zh-CN"/>
          </w:rPr>
          <w:tab/>
        </w:r>
        <w:r w:rsidRPr="007602DF">
          <w:rPr>
            <w:rStyle w:val="Hyperlink"/>
            <w:noProof/>
          </w:rPr>
          <w:t>Move Handling Unit to Handover Point</w:t>
        </w:r>
        <w:r>
          <w:rPr>
            <w:noProof/>
            <w:webHidden/>
          </w:rPr>
          <w:tab/>
        </w:r>
        <w:r>
          <w:rPr>
            <w:noProof/>
            <w:webHidden/>
          </w:rPr>
          <w:fldChar w:fldCharType="begin"/>
        </w:r>
        <w:r>
          <w:rPr>
            <w:noProof/>
            <w:webHidden/>
          </w:rPr>
          <w:instrText xml:space="preserve"> PAGEREF _Toc51221649 \h </w:instrText>
        </w:r>
        <w:r>
          <w:rPr>
            <w:noProof/>
            <w:webHidden/>
          </w:rPr>
        </w:r>
        <w:r>
          <w:rPr>
            <w:noProof/>
            <w:webHidden/>
          </w:rPr>
          <w:fldChar w:fldCharType="separate"/>
        </w:r>
        <w:r>
          <w:rPr>
            <w:noProof/>
            <w:webHidden/>
          </w:rPr>
          <w:t>17</w:t>
        </w:r>
        <w:r>
          <w:rPr>
            <w:noProof/>
            <w:webHidden/>
          </w:rPr>
          <w:fldChar w:fldCharType="end"/>
        </w:r>
      </w:hyperlink>
    </w:p>
    <w:p w:rsidR="00942B3D" w:rsidRDefault="00942B3D">
      <w:pPr>
        <w:pStyle w:val="TOC3"/>
        <w:rPr>
          <w:rFonts w:asciiTheme="minorHAnsi" w:eastAsiaTheme="minorEastAsia" w:hAnsiTheme="minorHAnsi" w:cstheme="minorBidi"/>
          <w:noProof/>
          <w:sz w:val="22"/>
          <w:szCs w:val="22"/>
          <w:lang w:val="de-DE" w:eastAsia="zh-CN"/>
        </w:rPr>
      </w:pPr>
      <w:hyperlink w:anchor="_Toc51221650" w:history="1">
        <w:r w:rsidRPr="007602DF">
          <w:rPr>
            <w:rStyle w:val="Hyperlink"/>
            <w:noProof/>
          </w:rPr>
          <w:t>4.3.2</w:t>
        </w:r>
        <w:r>
          <w:rPr>
            <w:rFonts w:asciiTheme="minorHAnsi" w:eastAsiaTheme="minorEastAsia" w:hAnsiTheme="minorHAnsi" w:cstheme="minorBidi"/>
            <w:noProof/>
            <w:sz w:val="22"/>
            <w:szCs w:val="22"/>
            <w:lang w:val="de-DE" w:eastAsia="zh-CN"/>
          </w:rPr>
          <w:tab/>
        </w:r>
        <w:r w:rsidRPr="007602DF">
          <w:rPr>
            <w:rStyle w:val="Hyperlink"/>
            <w:noProof/>
          </w:rPr>
          <w:t>Move Handling Unit from Handover Point to Mezzanine</w:t>
        </w:r>
        <w:r>
          <w:rPr>
            <w:noProof/>
            <w:webHidden/>
          </w:rPr>
          <w:tab/>
        </w:r>
        <w:r>
          <w:rPr>
            <w:noProof/>
            <w:webHidden/>
          </w:rPr>
          <w:fldChar w:fldCharType="begin"/>
        </w:r>
        <w:r>
          <w:rPr>
            <w:noProof/>
            <w:webHidden/>
          </w:rPr>
          <w:instrText xml:space="preserve"> PAGEREF _Toc51221650 \h </w:instrText>
        </w:r>
        <w:r>
          <w:rPr>
            <w:noProof/>
            <w:webHidden/>
          </w:rPr>
        </w:r>
        <w:r>
          <w:rPr>
            <w:noProof/>
            <w:webHidden/>
          </w:rPr>
          <w:fldChar w:fldCharType="separate"/>
        </w:r>
        <w:r>
          <w:rPr>
            <w:noProof/>
            <w:webHidden/>
          </w:rPr>
          <w:t>20</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51" w:history="1">
        <w:r w:rsidRPr="007602DF">
          <w:rPr>
            <w:rStyle w:val="Hyperlink"/>
            <w:noProof/>
          </w:rPr>
          <w:t>4.4</w:t>
        </w:r>
        <w:r>
          <w:rPr>
            <w:rFonts w:asciiTheme="minorHAnsi" w:eastAsiaTheme="minorEastAsia" w:hAnsiTheme="minorHAnsi" w:cstheme="minorBidi"/>
            <w:noProof/>
            <w:sz w:val="22"/>
            <w:szCs w:val="22"/>
            <w:lang w:val="de-DE" w:eastAsia="zh-CN"/>
          </w:rPr>
          <w:tab/>
        </w:r>
        <w:r w:rsidRPr="007602DF">
          <w:rPr>
            <w:rStyle w:val="Hyperlink"/>
            <w:noProof/>
          </w:rPr>
          <w:t>Process Replenishment of High Rack Narrow Aisle Picking Area</w:t>
        </w:r>
        <w:r>
          <w:rPr>
            <w:noProof/>
            <w:webHidden/>
          </w:rPr>
          <w:tab/>
        </w:r>
        <w:r>
          <w:rPr>
            <w:noProof/>
            <w:webHidden/>
          </w:rPr>
          <w:fldChar w:fldCharType="begin"/>
        </w:r>
        <w:r>
          <w:rPr>
            <w:noProof/>
            <w:webHidden/>
          </w:rPr>
          <w:instrText xml:space="preserve"> PAGEREF _Toc51221651 \h </w:instrText>
        </w:r>
        <w:r>
          <w:rPr>
            <w:noProof/>
            <w:webHidden/>
          </w:rPr>
        </w:r>
        <w:r>
          <w:rPr>
            <w:noProof/>
            <w:webHidden/>
          </w:rPr>
          <w:fldChar w:fldCharType="separate"/>
        </w:r>
        <w:r>
          <w:rPr>
            <w:noProof/>
            <w:webHidden/>
          </w:rPr>
          <w:t>21</w:t>
        </w:r>
        <w:r>
          <w:rPr>
            <w:noProof/>
            <w:webHidden/>
          </w:rPr>
          <w:fldChar w:fldCharType="end"/>
        </w:r>
      </w:hyperlink>
    </w:p>
    <w:p w:rsidR="00942B3D" w:rsidRDefault="00942B3D">
      <w:pPr>
        <w:pStyle w:val="TOC3"/>
        <w:rPr>
          <w:rFonts w:asciiTheme="minorHAnsi" w:eastAsiaTheme="minorEastAsia" w:hAnsiTheme="minorHAnsi" w:cstheme="minorBidi"/>
          <w:noProof/>
          <w:sz w:val="22"/>
          <w:szCs w:val="22"/>
          <w:lang w:val="de-DE" w:eastAsia="zh-CN"/>
        </w:rPr>
      </w:pPr>
      <w:hyperlink w:anchor="_Toc51221652" w:history="1">
        <w:r w:rsidRPr="007602DF">
          <w:rPr>
            <w:rStyle w:val="Hyperlink"/>
            <w:noProof/>
          </w:rPr>
          <w:t>4.4.1</w:t>
        </w:r>
        <w:r>
          <w:rPr>
            <w:rFonts w:asciiTheme="minorHAnsi" w:eastAsiaTheme="minorEastAsia" w:hAnsiTheme="minorHAnsi" w:cstheme="minorBidi"/>
            <w:noProof/>
            <w:sz w:val="22"/>
            <w:szCs w:val="22"/>
            <w:lang w:val="de-DE" w:eastAsia="zh-CN"/>
          </w:rPr>
          <w:tab/>
        </w:r>
        <w:r w:rsidRPr="007602DF">
          <w:rPr>
            <w:rStyle w:val="Hyperlink"/>
            <w:noProof/>
          </w:rPr>
          <w:t>Variant 1: Intra-Aisle Replenishment</w:t>
        </w:r>
        <w:r>
          <w:rPr>
            <w:noProof/>
            <w:webHidden/>
          </w:rPr>
          <w:tab/>
        </w:r>
        <w:r>
          <w:rPr>
            <w:noProof/>
            <w:webHidden/>
          </w:rPr>
          <w:fldChar w:fldCharType="begin"/>
        </w:r>
        <w:r>
          <w:rPr>
            <w:noProof/>
            <w:webHidden/>
          </w:rPr>
          <w:instrText xml:space="preserve"> PAGEREF _Toc51221652 \h </w:instrText>
        </w:r>
        <w:r>
          <w:rPr>
            <w:noProof/>
            <w:webHidden/>
          </w:rPr>
        </w:r>
        <w:r>
          <w:rPr>
            <w:noProof/>
            <w:webHidden/>
          </w:rPr>
          <w:fldChar w:fldCharType="separate"/>
        </w:r>
        <w:r>
          <w:rPr>
            <w:noProof/>
            <w:webHidden/>
          </w:rPr>
          <w:t>21</w:t>
        </w:r>
        <w:r>
          <w:rPr>
            <w:noProof/>
            <w:webHidden/>
          </w:rPr>
          <w:fldChar w:fldCharType="end"/>
        </w:r>
      </w:hyperlink>
    </w:p>
    <w:p w:rsidR="00942B3D" w:rsidRDefault="00942B3D">
      <w:pPr>
        <w:pStyle w:val="TOC4"/>
        <w:rPr>
          <w:rFonts w:asciiTheme="minorHAnsi" w:eastAsiaTheme="minorEastAsia" w:hAnsiTheme="minorHAnsi" w:cstheme="minorBidi"/>
          <w:noProof/>
          <w:sz w:val="22"/>
          <w:szCs w:val="22"/>
          <w:lang w:val="de-DE" w:eastAsia="zh-CN"/>
        </w:rPr>
      </w:pPr>
      <w:hyperlink w:anchor="_Toc51221653" w:history="1">
        <w:r w:rsidRPr="007602DF">
          <w:rPr>
            <w:rStyle w:val="Hyperlink"/>
            <w:noProof/>
          </w:rPr>
          <w:t>4.4.1.1</w:t>
        </w:r>
        <w:r>
          <w:rPr>
            <w:rFonts w:asciiTheme="minorHAnsi" w:eastAsiaTheme="minorEastAsia" w:hAnsiTheme="minorHAnsi" w:cstheme="minorBidi"/>
            <w:noProof/>
            <w:sz w:val="22"/>
            <w:szCs w:val="22"/>
            <w:lang w:val="de-DE" w:eastAsia="zh-CN"/>
          </w:rPr>
          <w:tab/>
        </w:r>
        <w:r w:rsidRPr="007602DF">
          <w:rPr>
            <w:rStyle w:val="Hyperlink"/>
            <w:noProof/>
          </w:rPr>
          <w:t>Putaway of Handling Unit in Destination Bin</w:t>
        </w:r>
        <w:r>
          <w:rPr>
            <w:noProof/>
            <w:webHidden/>
          </w:rPr>
          <w:tab/>
        </w:r>
        <w:r>
          <w:rPr>
            <w:noProof/>
            <w:webHidden/>
          </w:rPr>
          <w:fldChar w:fldCharType="begin"/>
        </w:r>
        <w:r>
          <w:rPr>
            <w:noProof/>
            <w:webHidden/>
          </w:rPr>
          <w:instrText xml:space="preserve"> PAGEREF _Toc51221653 \h </w:instrText>
        </w:r>
        <w:r>
          <w:rPr>
            <w:noProof/>
            <w:webHidden/>
          </w:rPr>
        </w:r>
        <w:r>
          <w:rPr>
            <w:noProof/>
            <w:webHidden/>
          </w:rPr>
          <w:fldChar w:fldCharType="separate"/>
        </w:r>
        <w:r>
          <w:rPr>
            <w:noProof/>
            <w:webHidden/>
          </w:rPr>
          <w:t>22</w:t>
        </w:r>
        <w:r>
          <w:rPr>
            <w:noProof/>
            <w:webHidden/>
          </w:rPr>
          <w:fldChar w:fldCharType="end"/>
        </w:r>
      </w:hyperlink>
    </w:p>
    <w:p w:rsidR="00942B3D" w:rsidRDefault="00942B3D">
      <w:pPr>
        <w:pStyle w:val="TOC3"/>
        <w:rPr>
          <w:rFonts w:asciiTheme="minorHAnsi" w:eastAsiaTheme="minorEastAsia" w:hAnsiTheme="minorHAnsi" w:cstheme="minorBidi"/>
          <w:noProof/>
          <w:sz w:val="22"/>
          <w:szCs w:val="22"/>
          <w:lang w:val="de-DE" w:eastAsia="zh-CN"/>
        </w:rPr>
      </w:pPr>
      <w:hyperlink w:anchor="_Toc51221654" w:history="1">
        <w:r w:rsidRPr="007602DF">
          <w:rPr>
            <w:rStyle w:val="Hyperlink"/>
            <w:noProof/>
          </w:rPr>
          <w:t>4.4.2</w:t>
        </w:r>
        <w:r>
          <w:rPr>
            <w:rFonts w:asciiTheme="minorHAnsi" w:eastAsiaTheme="minorEastAsia" w:hAnsiTheme="minorHAnsi" w:cstheme="minorBidi"/>
            <w:noProof/>
            <w:sz w:val="22"/>
            <w:szCs w:val="22"/>
            <w:lang w:val="de-DE" w:eastAsia="zh-CN"/>
          </w:rPr>
          <w:tab/>
        </w:r>
        <w:r w:rsidRPr="007602DF">
          <w:rPr>
            <w:rStyle w:val="Hyperlink"/>
            <w:noProof/>
          </w:rPr>
          <w:t>Variant 2: Cross-Aisle Replenishment</w:t>
        </w:r>
        <w:r>
          <w:rPr>
            <w:noProof/>
            <w:webHidden/>
          </w:rPr>
          <w:tab/>
        </w:r>
        <w:r>
          <w:rPr>
            <w:noProof/>
            <w:webHidden/>
          </w:rPr>
          <w:fldChar w:fldCharType="begin"/>
        </w:r>
        <w:r>
          <w:rPr>
            <w:noProof/>
            <w:webHidden/>
          </w:rPr>
          <w:instrText xml:space="preserve"> PAGEREF _Toc51221654 \h </w:instrText>
        </w:r>
        <w:r>
          <w:rPr>
            <w:noProof/>
            <w:webHidden/>
          </w:rPr>
        </w:r>
        <w:r>
          <w:rPr>
            <w:noProof/>
            <w:webHidden/>
          </w:rPr>
          <w:fldChar w:fldCharType="separate"/>
        </w:r>
        <w:r>
          <w:rPr>
            <w:noProof/>
            <w:webHidden/>
          </w:rPr>
          <w:t>24</w:t>
        </w:r>
        <w:r>
          <w:rPr>
            <w:noProof/>
            <w:webHidden/>
          </w:rPr>
          <w:fldChar w:fldCharType="end"/>
        </w:r>
      </w:hyperlink>
    </w:p>
    <w:p w:rsidR="00942B3D" w:rsidRDefault="00942B3D">
      <w:pPr>
        <w:pStyle w:val="TOC4"/>
        <w:rPr>
          <w:rFonts w:asciiTheme="minorHAnsi" w:eastAsiaTheme="minorEastAsia" w:hAnsiTheme="minorHAnsi" w:cstheme="minorBidi"/>
          <w:noProof/>
          <w:sz w:val="22"/>
          <w:szCs w:val="22"/>
          <w:lang w:val="de-DE" w:eastAsia="zh-CN"/>
        </w:rPr>
      </w:pPr>
      <w:hyperlink w:anchor="_Toc51221655" w:history="1">
        <w:r w:rsidRPr="007602DF">
          <w:rPr>
            <w:rStyle w:val="Hyperlink"/>
            <w:noProof/>
          </w:rPr>
          <w:t>4.4.2.1</w:t>
        </w:r>
        <w:r>
          <w:rPr>
            <w:rFonts w:asciiTheme="minorHAnsi" w:eastAsiaTheme="minorEastAsia" w:hAnsiTheme="minorHAnsi" w:cstheme="minorBidi"/>
            <w:noProof/>
            <w:sz w:val="22"/>
            <w:szCs w:val="22"/>
            <w:lang w:val="de-DE" w:eastAsia="zh-CN"/>
          </w:rPr>
          <w:tab/>
        </w:r>
        <w:r w:rsidRPr="007602DF">
          <w:rPr>
            <w:rStyle w:val="Hyperlink"/>
            <w:noProof/>
          </w:rPr>
          <w:t>Move Handling Unit to Handover Point</w:t>
        </w:r>
        <w:r>
          <w:rPr>
            <w:noProof/>
            <w:webHidden/>
          </w:rPr>
          <w:tab/>
        </w:r>
        <w:r>
          <w:rPr>
            <w:noProof/>
            <w:webHidden/>
          </w:rPr>
          <w:fldChar w:fldCharType="begin"/>
        </w:r>
        <w:r>
          <w:rPr>
            <w:noProof/>
            <w:webHidden/>
          </w:rPr>
          <w:instrText xml:space="preserve"> PAGEREF _Toc51221655 \h </w:instrText>
        </w:r>
        <w:r>
          <w:rPr>
            <w:noProof/>
            <w:webHidden/>
          </w:rPr>
        </w:r>
        <w:r>
          <w:rPr>
            <w:noProof/>
            <w:webHidden/>
          </w:rPr>
          <w:fldChar w:fldCharType="separate"/>
        </w:r>
        <w:r>
          <w:rPr>
            <w:noProof/>
            <w:webHidden/>
          </w:rPr>
          <w:t>24</w:t>
        </w:r>
        <w:r>
          <w:rPr>
            <w:noProof/>
            <w:webHidden/>
          </w:rPr>
          <w:fldChar w:fldCharType="end"/>
        </w:r>
      </w:hyperlink>
    </w:p>
    <w:p w:rsidR="00942B3D" w:rsidRDefault="00942B3D">
      <w:pPr>
        <w:pStyle w:val="TOC4"/>
        <w:rPr>
          <w:rFonts w:asciiTheme="minorHAnsi" w:eastAsiaTheme="minorEastAsia" w:hAnsiTheme="minorHAnsi" w:cstheme="minorBidi"/>
          <w:noProof/>
          <w:sz w:val="22"/>
          <w:szCs w:val="22"/>
          <w:lang w:val="de-DE" w:eastAsia="zh-CN"/>
        </w:rPr>
      </w:pPr>
      <w:hyperlink w:anchor="_Toc51221656" w:history="1">
        <w:r w:rsidRPr="007602DF">
          <w:rPr>
            <w:rStyle w:val="Hyperlink"/>
            <w:noProof/>
          </w:rPr>
          <w:t>4.4.2.2</w:t>
        </w:r>
        <w:r>
          <w:rPr>
            <w:rFonts w:asciiTheme="minorHAnsi" w:eastAsiaTheme="minorEastAsia" w:hAnsiTheme="minorHAnsi" w:cstheme="minorBidi"/>
            <w:noProof/>
            <w:sz w:val="22"/>
            <w:szCs w:val="22"/>
            <w:lang w:val="de-DE" w:eastAsia="zh-CN"/>
          </w:rPr>
          <w:tab/>
        </w:r>
        <w:r w:rsidRPr="007602DF">
          <w:rPr>
            <w:rStyle w:val="Hyperlink"/>
            <w:noProof/>
          </w:rPr>
          <w:t>Move Handling Unit between Handover Points</w:t>
        </w:r>
        <w:r>
          <w:rPr>
            <w:noProof/>
            <w:webHidden/>
          </w:rPr>
          <w:tab/>
        </w:r>
        <w:r>
          <w:rPr>
            <w:noProof/>
            <w:webHidden/>
          </w:rPr>
          <w:fldChar w:fldCharType="begin"/>
        </w:r>
        <w:r>
          <w:rPr>
            <w:noProof/>
            <w:webHidden/>
          </w:rPr>
          <w:instrText xml:space="preserve"> PAGEREF _Toc51221656 \h </w:instrText>
        </w:r>
        <w:r>
          <w:rPr>
            <w:noProof/>
            <w:webHidden/>
          </w:rPr>
        </w:r>
        <w:r>
          <w:rPr>
            <w:noProof/>
            <w:webHidden/>
          </w:rPr>
          <w:fldChar w:fldCharType="separate"/>
        </w:r>
        <w:r>
          <w:rPr>
            <w:noProof/>
            <w:webHidden/>
          </w:rPr>
          <w:t>27</w:t>
        </w:r>
        <w:r>
          <w:rPr>
            <w:noProof/>
            <w:webHidden/>
          </w:rPr>
          <w:fldChar w:fldCharType="end"/>
        </w:r>
      </w:hyperlink>
    </w:p>
    <w:p w:rsidR="00942B3D" w:rsidRDefault="00942B3D">
      <w:pPr>
        <w:pStyle w:val="TOC4"/>
        <w:rPr>
          <w:rFonts w:asciiTheme="minorHAnsi" w:eastAsiaTheme="minorEastAsia" w:hAnsiTheme="minorHAnsi" w:cstheme="minorBidi"/>
          <w:noProof/>
          <w:sz w:val="22"/>
          <w:szCs w:val="22"/>
          <w:lang w:val="de-DE" w:eastAsia="zh-CN"/>
        </w:rPr>
      </w:pPr>
      <w:hyperlink w:anchor="_Toc51221657" w:history="1">
        <w:r w:rsidRPr="007602DF">
          <w:rPr>
            <w:rStyle w:val="Hyperlink"/>
            <w:noProof/>
          </w:rPr>
          <w:t>4.4.2.3</w:t>
        </w:r>
        <w:r>
          <w:rPr>
            <w:rFonts w:asciiTheme="minorHAnsi" w:eastAsiaTheme="minorEastAsia" w:hAnsiTheme="minorHAnsi" w:cstheme="minorBidi"/>
            <w:noProof/>
            <w:sz w:val="22"/>
            <w:szCs w:val="22"/>
            <w:lang w:val="de-DE" w:eastAsia="zh-CN"/>
          </w:rPr>
          <w:tab/>
        </w:r>
        <w:r w:rsidRPr="007602DF">
          <w:rPr>
            <w:rStyle w:val="Hyperlink"/>
            <w:noProof/>
          </w:rPr>
          <w:t>Putaway of Handling Unit in Destination Aisle</w:t>
        </w:r>
        <w:r>
          <w:rPr>
            <w:noProof/>
            <w:webHidden/>
          </w:rPr>
          <w:tab/>
        </w:r>
        <w:r>
          <w:rPr>
            <w:noProof/>
            <w:webHidden/>
          </w:rPr>
          <w:fldChar w:fldCharType="begin"/>
        </w:r>
        <w:r>
          <w:rPr>
            <w:noProof/>
            <w:webHidden/>
          </w:rPr>
          <w:instrText xml:space="preserve"> PAGEREF _Toc51221657 \h </w:instrText>
        </w:r>
        <w:r>
          <w:rPr>
            <w:noProof/>
            <w:webHidden/>
          </w:rPr>
        </w:r>
        <w:r>
          <w:rPr>
            <w:noProof/>
            <w:webHidden/>
          </w:rPr>
          <w:fldChar w:fldCharType="separate"/>
        </w:r>
        <w:r>
          <w:rPr>
            <w:noProof/>
            <w:webHidden/>
          </w:rPr>
          <w:t>29</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58" w:history="1">
        <w:r w:rsidRPr="007602DF">
          <w:rPr>
            <w:rStyle w:val="Hyperlink"/>
            <w:noProof/>
          </w:rPr>
          <w:t>4.5</w:t>
        </w:r>
        <w:r>
          <w:rPr>
            <w:rFonts w:asciiTheme="minorHAnsi" w:eastAsiaTheme="minorEastAsia" w:hAnsiTheme="minorHAnsi" w:cstheme="minorBidi"/>
            <w:noProof/>
            <w:sz w:val="22"/>
            <w:szCs w:val="22"/>
            <w:lang w:val="de-DE" w:eastAsia="zh-CN"/>
          </w:rPr>
          <w:tab/>
        </w:r>
        <w:r w:rsidRPr="007602DF">
          <w:rPr>
            <w:rStyle w:val="Hyperlink"/>
            <w:noProof/>
          </w:rPr>
          <w:t>Process Replenishment of Bulk Storage Picking Area</w:t>
        </w:r>
        <w:r>
          <w:rPr>
            <w:noProof/>
            <w:webHidden/>
          </w:rPr>
          <w:tab/>
        </w:r>
        <w:r>
          <w:rPr>
            <w:noProof/>
            <w:webHidden/>
          </w:rPr>
          <w:fldChar w:fldCharType="begin"/>
        </w:r>
        <w:r>
          <w:rPr>
            <w:noProof/>
            <w:webHidden/>
          </w:rPr>
          <w:instrText xml:space="preserve"> PAGEREF _Toc51221658 \h </w:instrText>
        </w:r>
        <w:r>
          <w:rPr>
            <w:noProof/>
            <w:webHidden/>
          </w:rPr>
        </w:r>
        <w:r>
          <w:rPr>
            <w:noProof/>
            <w:webHidden/>
          </w:rPr>
          <w:fldChar w:fldCharType="separate"/>
        </w:r>
        <w:r>
          <w:rPr>
            <w:noProof/>
            <w:webHidden/>
          </w:rPr>
          <w:t>31</w:t>
        </w:r>
        <w:r>
          <w:rPr>
            <w:noProof/>
            <w:webHidden/>
          </w:rPr>
          <w:fldChar w:fldCharType="end"/>
        </w:r>
      </w:hyperlink>
    </w:p>
    <w:p w:rsidR="00942B3D" w:rsidRDefault="00942B3D">
      <w:pPr>
        <w:pStyle w:val="TOC1"/>
        <w:rPr>
          <w:rFonts w:asciiTheme="minorHAnsi" w:eastAsiaTheme="minorEastAsia" w:hAnsiTheme="minorHAnsi" w:cstheme="minorBidi"/>
          <w:noProof/>
          <w:sz w:val="22"/>
          <w:szCs w:val="22"/>
          <w:lang w:val="de-DE" w:eastAsia="zh-CN"/>
        </w:rPr>
      </w:pPr>
      <w:hyperlink w:anchor="_Toc51221659" w:history="1">
        <w:r w:rsidRPr="007602DF">
          <w:rPr>
            <w:rStyle w:val="Hyperlink"/>
            <w:noProof/>
          </w:rPr>
          <w:t>5</w:t>
        </w:r>
        <w:r>
          <w:rPr>
            <w:rFonts w:asciiTheme="minorHAnsi" w:eastAsiaTheme="minorEastAsia" w:hAnsiTheme="minorHAnsi" w:cstheme="minorBidi"/>
            <w:noProof/>
            <w:sz w:val="22"/>
            <w:szCs w:val="22"/>
            <w:lang w:val="de-DE" w:eastAsia="zh-CN"/>
          </w:rPr>
          <w:tab/>
        </w:r>
        <w:r w:rsidRPr="007602DF">
          <w:rPr>
            <w:rStyle w:val="Hyperlink"/>
            <w:noProof/>
          </w:rPr>
          <w:t>Appendix</w:t>
        </w:r>
        <w:r>
          <w:rPr>
            <w:noProof/>
            <w:webHidden/>
          </w:rPr>
          <w:tab/>
        </w:r>
        <w:r>
          <w:rPr>
            <w:noProof/>
            <w:webHidden/>
          </w:rPr>
          <w:fldChar w:fldCharType="begin"/>
        </w:r>
        <w:r>
          <w:rPr>
            <w:noProof/>
            <w:webHidden/>
          </w:rPr>
          <w:instrText xml:space="preserve"> PAGEREF _Toc51221659 \h </w:instrText>
        </w:r>
        <w:r>
          <w:rPr>
            <w:noProof/>
            <w:webHidden/>
          </w:rPr>
        </w:r>
        <w:r>
          <w:rPr>
            <w:noProof/>
            <w:webHidden/>
          </w:rPr>
          <w:fldChar w:fldCharType="separate"/>
        </w:r>
        <w:r>
          <w:rPr>
            <w:noProof/>
            <w:webHidden/>
          </w:rPr>
          <w:t>34</w:t>
        </w:r>
        <w:r>
          <w:rPr>
            <w:noProof/>
            <w:webHidden/>
          </w:rPr>
          <w:fldChar w:fldCharType="end"/>
        </w:r>
      </w:hyperlink>
    </w:p>
    <w:p w:rsidR="00942B3D" w:rsidRDefault="00942B3D">
      <w:pPr>
        <w:pStyle w:val="TOC2"/>
        <w:rPr>
          <w:rFonts w:asciiTheme="minorHAnsi" w:eastAsiaTheme="minorEastAsia" w:hAnsiTheme="minorHAnsi" w:cstheme="minorBidi"/>
          <w:noProof/>
          <w:sz w:val="22"/>
          <w:szCs w:val="22"/>
          <w:lang w:val="de-DE" w:eastAsia="zh-CN"/>
        </w:rPr>
      </w:pPr>
      <w:hyperlink w:anchor="_Toc51221660" w:history="1">
        <w:r w:rsidRPr="007602DF">
          <w:rPr>
            <w:rStyle w:val="Hyperlink"/>
            <w:noProof/>
          </w:rPr>
          <w:t>5.1</w:t>
        </w:r>
        <w:r>
          <w:rPr>
            <w:rFonts w:asciiTheme="minorHAnsi" w:eastAsiaTheme="minorEastAsia" w:hAnsiTheme="minorHAnsi" w:cstheme="minorBidi"/>
            <w:noProof/>
            <w:sz w:val="22"/>
            <w:szCs w:val="22"/>
            <w:lang w:val="de-DE" w:eastAsia="zh-CN"/>
          </w:rPr>
          <w:tab/>
        </w:r>
        <w:r w:rsidRPr="007602DF">
          <w:rPr>
            <w:rStyle w:val="Hyperlink"/>
            <w:noProof/>
          </w:rPr>
          <w:t>Process Integration</w:t>
        </w:r>
        <w:r>
          <w:rPr>
            <w:noProof/>
            <w:webHidden/>
          </w:rPr>
          <w:tab/>
        </w:r>
        <w:r>
          <w:rPr>
            <w:noProof/>
            <w:webHidden/>
          </w:rPr>
          <w:fldChar w:fldCharType="begin"/>
        </w:r>
        <w:r>
          <w:rPr>
            <w:noProof/>
            <w:webHidden/>
          </w:rPr>
          <w:instrText xml:space="preserve"> PAGEREF _Toc51221660 \h </w:instrText>
        </w:r>
        <w:r>
          <w:rPr>
            <w:noProof/>
            <w:webHidden/>
          </w:rPr>
        </w:r>
        <w:r>
          <w:rPr>
            <w:noProof/>
            <w:webHidden/>
          </w:rPr>
          <w:fldChar w:fldCharType="separate"/>
        </w:r>
        <w:r>
          <w:rPr>
            <w:noProof/>
            <w:webHidden/>
          </w:rPr>
          <w:t>34</w:t>
        </w:r>
        <w:r>
          <w:rPr>
            <w:noProof/>
            <w:webHidden/>
          </w:rPr>
          <w:fldChar w:fldCharType="end"/>
        </w:r>
      </w:hyperlink>
    </w:p>
    <w:p w:rsidR="00942B3D" w:rsidRDefault="00942B3D">
      <w:pPr>
        <w:pStyle w:val="TOC3"/>
        <w:rPr>
          <w:rFonts w:asciiTheme="minorHAnsi" w:eastAsiaTheme="minorEastAsia" w:hAnsiTheme="minorHAnsi" w:cstheme="minorBidi"/>
          <w:noProof/>
          <w:sz w:val="22"/>
          <w:szCs w:val="22"/>
          <w:lang w:val="de-DE" w:eastAsia="zh-CN"/>
        </w:rPr>
      </w:pPr>
      <w:hyperlink w:anchor="_Toc51221661" w:history="1">
        <w:r w:rsidRPr="007602DF">
          <w:rPr>
            <w:rStyle w:val="Hyperlink"/>
            <w:noProof/>
          </w:rPr>
          <w:t>5.1.1</w:t>
        </w:r>
        <w:r>
          <w:rPr>
            <w:rFonts w:asciiTheme="minorHAnsi" w:eastAsiaTheme="minorEastAsia" w:hAnsiTheme="minorHAnsi" w:cstheme="minorBidi"/>
            <w:noProof/>
            <w:sz w:val="22"/>
            <w:szCs w:val="22"/>
            <w:lang w:val="de-DE" w:eastAsia="zh-CN"/>
          </w:rPr>
          <w:tab/>
        </w:r>
        <w:r w:rsidRPr="007602DF">
          <w:rPr>
            <w:rStyle w:val="Hyperlink"/>
            <w:noProof/>
          </w:rPr>
          <w:t>Preceding Processes</w:t>
        </w:r>
        <w:r>
          <w:rPr>
            <w:noProof/>
            <w:webHidden/>
          </w:rPr>
          <w:tab/>
        </w:r>
        <w:r>
          <w:rPr>
            <w:noProof/>
            <w:webHidden/>
          </w:rPr>
          <w:fldChar w:fldCharType="begin"/>
        </w:r>
        <w:r>
          <w:rPr>
            <w:noProof/>
            <w:webHidden/>
          </w:rPr>
          <w:instrText xml:space="preserve"> PAGEREF _Toc51221661 \h </w:instrText>
        </w:r>
        <w:r>
          <w:rPr>
            <w:noProof/>
            <w:webHidden/>
          </w:rPr>
        </w:r>
        <w:r>
          <w:rPr>
            <w:noProof/>
            <w:webHidden/>
          </w:rPr>
          <w:fldChar w:fldCharType="separate"/>
        </w:r>
        <w:r>
          <w:rPr>
            <w:noProof/>
            <w:webHidden/>
          </w:rPr>
          <w:t>34</w:t>
        </w:r>
        <w:r>
          <w:rPr>
            <w:noProof/>
            <w:webHidden/>
          </w:rPr>
          <w:fldChar w:fldCharType="end"/>
        </w:r>
      </w:hyperlink>
    </w:p>
    <w:p w:rsidR="00942B3D" w:rsidRDefault="00942B3D" w:rsidP="0007036B">
      <w:pPr>
        <w:tabs>
          <w:tab w:val="right" w:leader="dot" w:pos="14317"/>
        </w:tabs>
        <w:rPr>
          <w:rFonts w:ascii="BentonSans Bold" w:hAnsi="BentonSans Bold"/>
        </w:rPr>
      </w:pPr>
      <w:r>
        <w:rPr>
          <w:rFonts w:ascii="BentonSans Bold" w:hAnsi="BentonSans Bold"/>
        </w:rPr>
        <w:fldChar w:fldCharType="end"/>
      </w:r>
    </w:p>
    <w:p w:rsidR="00942B3D" w:rsidRPr="0007036B" w:rsidRDefault="00942B3D" w:rsidP="0007036B">
      <w:pPr>
        <w:spacing w:after="200" w:line="276" w:lineRule="auto"/>
        <w:rPr>
          <w:rFonts w:ascii="BentonSans Bold" w:hAnsi="BentonSans Bold"/>
        </w:rPr>
      </w:pPr>
    </w:p>
    <w:p w:rsidR="00F17D5F" w:rsidRDefault="00942B3D">
      <w:pPr>
        <w:pStyle w:val="Heading1"/>
      </w:pPr>
      <w:bookmarkStart w:id="3" w:name="_Toc51221634"/>
      <w:r>
        <w:lastRenderedPageBreak/>
        <w:t>Purpose</w:t>
      </w:r>
      <w:bookmarkEnd w:id="0"/>
      <w:bookmarkEnd w:id="3"/>
    </w:p>
    <w:p w:rsidR="00F17D5F" w:rsidRDefault="00942B3D">
      <w:r>
        <w:t>With this replenishment processe</w:t>
      </w:r>
      <w:r>
        <w:t>s, you can plan or automate the creation of replenishment warehouse tasks to maintain the right inventory levels for your products in the areas where picking is done. In this process, stock is managed on storage bin level.</w:t>
      </w:r>
    </w:p>
    <w:p w:rsidR="00F17D5F" w:rsidRDefault="00942B3D">
      <w:r>
        <w:t>This document describes the reple</w:t>
      </w:r>
      <w:r>
        <w:t>nishment process for:</w:t>
      </w:r>
    </w:p>
    <w:p w:rsidR="00F17D5F" w:rsidRDefault="00942B3D">
      <w:pPr>
        <w:pStyle w:val="listpara1"/>
        <w:numPr>
          <w:ilvl w:val="0"/>
          <w:numId w:val="5"/>
        </w:numPr>
      </w:pPr>
      <w:r>
        <w:t>The replenishment of “Small Parts” products EWMS4-01 or EWMS4-02 from the Narrow Aisle High Rack Pallet Buffer (Storage Type Y011) to the Mezzanine (Storage Type Y021).</w:t>
      </w:r>
    </w:p>
    <w:p w:rsidR="00F17D5F" w:rsidRDefault="00942B3D">
      <w:pPr>
        <w:pStyle w:val="listpara1"/>
        <w:numPr>
          <w:ilvl w:val="0"/>
          <w:numId w:val="3"/>
        </w:numPr>
      </w:pPr>
      <w:r>
        <w:t xml:space="preserve">The replenishment of “Large Parts” products EWMS4-10 or EWMS4-11 </w:t>
      </w:r>
      <w:r>
        <w:t>from the Narrow Aisle High Rack Pallet Buffer (Storage Type Y011) to the Narrow Aisle High Rack Picking Area (Storage Type Y051).</w:t>
      </w:r>
    </w:p>
    <w:p w:rsidR="00F17D5F" w:rsidRDefault="00942B3D">
      <w:pPr>
        <w:pStyle w:val="listpara1"/>
        <w:numPr>
          <w:ilvl w:val="0"/>
          <w:numId w:val="3"/>
        </w:numPr>
      </w:pPr>
      <w:r>
        <w:t>The replenishment of products EWMS4-42 from the Bulk Storage B (Storage Type Y042) to the Bulk Storage B Picking Area (Storage</w:t>
      </w:r>
      <w:r>
        <w:t xml:space="preserve"> Type Y052).</w:t>
      </w:r>
    </w:p>
    <w:p w:rsidR="00F17D5F" w:rsidRDefault="00942B3D">
      <w:r>
        <w:t>For the replenishment process, the following Warehouse Process Types are used:</w:t>
      </w:r>
    </w:p>
    <w:p w:rsidR="00F17D5F" w:rsidRDefault="00942B3D">
      <w:pPr>
        <w:pStyle w:val="listpara1"/>
        <w:numPr>
          <w:ilvl w:val="0"/>
          <w:numId w:val="6"/>
        </w:numPr>
      </w:pPr>
      <w:r>
        <w:t>Y310 (Replenishment of Small Part Products)</w:t>
      </w:r>
    </w:p>
    <w:p w:rsidR="00F17D5F" w:rsidRDefault="00942B3D">
      <w:pPr>
        <w:pStyle w:val="listpara1"/>
        <w:numPr>
          <w:ilvl w:val="0"/>
          <w:numId w:val="3"/>
        </w:numPr>
      </w:pPr>
      <w:r>
        <w:t>Y311 (Replenishment of Large Part Products)</w:t>
      </w:r>
    </w:p>
    <w:p w:rsidR="00F17D5F" w:rsidRDefault="00942B3D">
      <w:pPr>
        <w:pStyle w:val="listpara1"/>
        <w:numPr>
          <w:ilvl w:val="0"/>
          <w:numId w:val="3"/>
        </w:numPr>
      </w:pPr>
      <w:r>
        <w:t>Y312 (Replenishment to Picking Area for Bulk B)</w:t>
      </w:r>
    </w:p>
    <w:p w:rsidR="00F17D5F" w:rsidRDefault="00942B3D">
      <w:r>
        <w:t xml:space="preserve">The </w:t>
      </w:r>
      <w:r>
        <w:t>replenishment process is activated per type of replenishment (i.e. Planned Replenishment, Automatic Replenishment) and storage type within as part of the IMG configuration.</w:t>
      </w:r>
    </w:p>
    <w:p w:rsidR="00F17D5F" w:rsidRDefault="00942B3D">
      <w:pPr>
        <w:pStyle w:val="listpara1"/>
        <w:numPr>
          <w:ilvl w:val="0"/>
          <w:numId w:val="7"/>
        </w:numPr>
      </w:pPr>
      <w:r>
        <w:t>Automatic Replenishment:</w:t>
      </w:r>
    </w:p>
    <w:p w:rsidR="00F17D5F" w:rsidRDefault="00942B3D">
      <w:r>
        <w:t>The system creates replenishment warehouse tasks automatic</w:t>
      </w:r>
      <w:r>
        <w:t>ally in the background when picking warehouse tasks during an outbound process and the stock in the picking bin falls below a predefined threshold.</w:t>
      </w:r>
    </w:p>
    <w:p w:rsidR="00F17D5F" w:rsidRDefault="00942B3D">
      <w:pPr>
        <w:pStyle w:val="listpara1"/>
        <w:numPr>
          <w:ilvl w:val="0"/>
          <w:numId w:val="8"/>
        </w:numPr>
      </w:pPr>
      <w:r>
        <w:t>Planned Replenishment:</w:t>
      </w:r>
    </w:p>
    <w:p w:rsidR="00F17D5F" w:rsidRDefault="00942B3D">
      <w:r>
        <w:t>The system creates replenishment warehouse tasks as a result of a planned replenishme</w:t>
      </w:r>
      <w:r>
        <w:t>nt run if the current stock is below the threshold at the time when the program is executed.</w:t>
      </w:r>
    </w:p>
    <w:p w:rsidR="00F17D5F" w:rsidRDefault="00942B3D">
      <w:r>
        <w:t>This document provides a detailed procedure for testing the scope item after solution deployment, reflecting the predefined scope of the solution. Each process ste</w:t>
      </w:r>
      <w:r>
        <w:t xml:space="preserve">p is covered in its own section, providing the system interactions (that is, test steps) in a table view. Steps that are not in scope of the process but are needed for testing are marked accordingly (see the </w:t>
      </w:r>
      <w:r>
        <w:rPr>
          <w:rStyle w:val="SAPScreenElement"/>
        </w:rPr>
        <w:t>Test Step</w:t>
      </w:r>
      <w:r>
        <w:t xml:space="preserve"> column). Customer-project-specific ste</w:t>
      </w:r>
      <w:r>
        <w:t>ps must be added.</w:t>
      </w:r>
    </w:p>
    <w:p w:rsidR="00F17D5F" w:rsidRDefault="00942B3D">
      <w:pPr>
        <w:pStyle w:val="Heading1"/>
      </w:pPr>
      <w:bookmarkStart w:id="4" w:name="unique_2"/>
      <w:bookmarkStart w:id="5" w:name="_Toc51221635"/>
      <w:r>
        <w:lastRenderedPageBreak/>
        <w:t>Prerequisites</w:t>
      </w:r>
      <w:bookmarkEnd w:id="4"/>
      <w:bookmarkEnd w:id="5"/>
    </w:p>
    <w:p w:rsidR="00F17D5F" w:rsidRDefault="00942B3D">
      <w:r>
        <w:t>This section summarizes all prerequisites needed to conduct the test in terms of system, user, master data, organizational data, and other test data and business conditions.</w:t>
      </w:r>
    </w:p>
    <w:p w:rsidR="00F17D5F" w:rsidRDefault="00942B3D">
      <w:pPr>
        <w:pStyle w:val="Heading2"/>
      </w:pPr>
      <w:bookmarkStart w:id="6" w:name="unique_3"/>
      <w:bookmarkStart w:id="7" w:name="_Toc51221636"/>
      <w:r>
        <w:t>System Access</w:t>
      </w:r>
      <w:bookmarkEnd w:id="6"/>
      <w:bookmarkEnd w:id="7"/>
    </w:p>
    <w:p w:rsidR="00F17D5F" w:rsidRDefault="00942B3D">
      <w:r>
        <w:t xml:space="preserve">The test should be </w:t>
      </w:r>
      <w:r>
        <w:t>conducted with the following system:</w:t>
      </w:r>
    </w:p>
    <w:tbl>
      <w:tblPr>
        <w:tblStyle w:val="SAPStandardTable"/>
        <w:tblW w:w="0" w:type="auto"/>
        <w:tblLook w:val="0620" w:firstRow="1" w:lastRow="0" w:firstColumn="0" w:lastColumn="0" w:noHBand="1" w:noVBand="1"/>
      </w:tblPr>
      <w:tblGrid>
        <w:gridCol w:w="1339"/>
        <w:gridCol w:w="11950"/>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System</w:t>
            </w:r>
          </w:p>
        </w:tc>
        <w:tc>
          <w:tcPr>
            <w:tcW w:w="0" w:type="auto"/>
          </w:tcPr>
          <w:p w:rsidR="00F17D5F" w:rsidRDefault="00942B3D">
            <w:pPr>
              <w:pStyle w:val="SAPTableHeader"/>
            </w:pPr>
            <w:r>
              <w:t>Details</w:t>
            </w:r>
          </w:p>
        </w:tc>
      </w:tr>
      <w:tr w:rsidR="00F17D5F" w:rsidTr="00942B3D">
        <w:tc>
          <w:tcPr>
            <w:tcW w:w="0" w:type="auto"/>
          </w:tcPr>
          <w:p w:rsidR="00F17D5F" w:rsidRDefault="00942B3D">
            <w:r>
              <w:t>S/4HANA OP</w:t>
            </w:r>
          </w:p>
        </w:tc>
        <w:tc>
          <w:tcPr>
            <w:tcW w:w="0" w:type="auto"/>
          </w:tcPr>
          <w:p w:rsidR="00942B3D" w:rsidRDefault="00942B3D">
            <w:r>
              <w:t>System ID:</w:t>
            </w:r>
          </w:p>
          <w:p w:rsidR="00F17D5F" w:rsidRDefault="00942B3D">
            <w:r>
              <w:t>Client:</w:t>
            </w:r>
          </w:p>
        </w:tc>
      </w:tr>
      <w:tr w:rsidR="00F17D5F" w:rsidTr="00942B3D">
        <w:tc>
          <w:tcPr>
            <w:tcW w:w="0" w:type="auto"/>
          </w:tcPr>
          <w:p w:rsidR="00F17D5F" w:rsidRDefault="00942B3D">
            <w:r>
              <w:t>UI</w:t>
            </w:r>
          </w:p>
        </w:tc>
        <w:tc>
          <w:tcPr>
            <w:tcW w:w="0" w:type="auto"/>
          </w:tcPr>
          <w:p w:rsidR="00F17D5F" w:rsidRDefault="00942B3D">
            <w:r>
              <w:t>Accessible via the SAP Fiori Launchpad. Your system administrator provides you with the URL to access the various apps assigned to your role.</w:t>
            </w:r>
          </w:p>
        </w:tc>
      </w:tr>
    </w:tbl>
    <w:p w:rsidR="00F17D5F" w:rsidRDefault="00942B3D">
      <w:pPr>
        <w:pStyle w:val="Heading2"/>
      </w:pPr>
      <w:bookmarkStart w:id="8" w:name="unique_4"/>
      <w:bookmarkStart w:id="9" w:name="_Toc51221637"/>
      <w:r>
        <w:t>Roles</w:t>
      </w:r>
      <w:bookmarkEnd w:id="8"/>
      <w:bookmarkEnd w:id="9"/>
    </w:p>
    <w:p w:rsidR="00942B3D" w:rsidRDefault="00942B3D">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942B3D" w:rsidRDefault="00942B3D">
      <w:r>
        <w:rPr>
          <w:rStyle w:val="SAPEmphasis"/>
        </w:rPr>
        <w:t xml:space="preserve">Note </w:t>
      </w:r>
      <w:r>
        <w:t>These roles or spaces are examples provided by SAP. You can use them as templates to create your own roles or spaces.</w:t>
      </w:r>
    </w:p>
    <w:p w:rsidR="00F17D5F" w:rsidRDefault="00942B3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16"/>
        <w:gridCol w:w="3457"/>
        <w:gridCol w:w="1980"/>
        <w:gridCol w:w="3457"/>
        <w:gridCol w:w="842"/>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Name (Role)</w:t>
            </w:r>
          </w:p>
        </w:tc>
        <w:tc>
          <w:tcPr>
            <w:tcW w:w="0" w:type="auto"/>
          </w:tcPr>
          <w:p w:rsidR="00F17D5F" w:rsidRDefault="00942B3D">
            <w:pPr>
              <w:pStyle w:val="SAPTableHeader"/>
            </w:pPr>
            <w:r>
              <w:t>ID (Role)</w:t>
            </w:r>
          </w:p>
        </w:tc>
        <w:tc>
          <w:tcPr>
            <w:tcW w:w="0" w:type="auto"/>
          </w:tcPr>
          <w:p w:rsidR="00F17D5F" w:rsidRDefault="00942B3D">
            <w:pPr>
              <w:pStyle w:val="SAPTableHeader"/>
            </w:pPr>
            <w:r>
              <w:t>Description (Space)</w:t>
            </w:r>
          </w:p>
        </w:tc>
        <w:tc>
          <w:tcPr>
            <w:tcW w:w="0" w:type="auto"/>
          </w:tcPr>
          <w:p w:rsidR="00F17D5F" w:rsidRDefault="00942B3D">
            <w:pPr>
              <w:pStyle w:val="SAPTableHeader"/>
            </w:pPr>
            <w:r>
              <w:t>ID (Space)</w:t>
            </w:r>
          </w:p>
        </w:tc>
        <w:tc>
          <w:tcPr>
            <w:tcW w:w="0" w:type="auto"/>
          </w:tcPr>
          <w:p w:rsidR="00F17D5F" w:rsidRDefault="00942B3D">
            <w:pPr>
              <w:pStyle w:val="SAPTableHeader"/>
            </w:pPr>
            <w:r>
              <w:t>Log On</w:t>
            </w:r>
          </w:p>
        </w:tc>
      </w:tr>
      <w:tr w:rsidR="00F17D5F" w:rsidTr="00942B3D">
        <w:tc>
          <w:tcPr>
            <w:tcW w:w="0" w:type="auto"/>
          </w:tcPr>
          <w:p w:rsidR="00F17D5F" w:rsidRDefault="00942B3D">
            <w:r>
              <w:t>Warehouse Clerk (EWM)</w:t>
            </w:r>
          </w:p>
        </w:tc>
        <w:tc>
          <w:tcPr>
            <w:tcW w:w="0" w:type="auto"/>
          </w:tcPr>
          <w:p w:rsidR="00F17D5F" w:rsidRDefault="00942B3D">
            <w:r>
              <w:rPr>
                <w:rStyle w:val="SAPMonospace"/>
              </w:rPr>
              <w:t>SAP_BR_WAREHOUSE_CLERK_EWM</w:t>
            </w:r>
          </w:p>
        </w:tc>
        <w:tc>
          <w:tcPr>
            <w:tcW w:w="0" w:type="auto"/>
          </w:tcPr>
          <w:p w:rsidR="00F17D5F" w:rsidRDefault="00942B3D">
            <w:r>
              <w:t>Warehouse Office</w:t>
            </w:r>
          </w:p>
        </w:tc>
        <w:tc>
          <w:tcPr>
            <w:tcW w:w="0" w:type="auto"/>
          </w:tcPr>
          <w:p w:rsidR="00F17D5F" w:rsidRDefault="00942B3D">
            <w:r>
              <w:rPr>
                <w:rStyle w:val="SAPMonospace"/>
              </w:rPr>
              <w:t>SAP_BR_WAREHOUSE_CLERK_EWM</w:t>
            </w:r>
          </w:p>
        </w:tc>
        <w:tc>
          <w:tcPr>
            <w:tcW w:w="0" w:type="auto"/>
          </w:tcPr>
          <w:p w:rsidR="00F17D5F" w:rsidRDefault="00F17D5F"/>
        </w:tc>
      </w:tr>
      <w:tr w:rsidR="00F17D5F" w:rsidTr="00942B3D">
        <w:tc>
          <w:tcPr>
            <w:tcW w:w="0" w:type="auto"/>
          </w:tcPr>
          <w:p w:rsidR="00F17D5F" w:rsidRDefault="00942B3D">
            <w:r>
              <w:t>Warehouse Operative (EWM)</w:t>
            </w:r>
          </w:p>
        </w:tc>
        <w:tc>
          <w:tcPr>
            <w:tcW w:w="0" w:type="auto"/>
          </w:tcPr>
          <w:p w:rsidR="00F17D5F" w:rsidRDefault="00942B3D">
            <w:r>
              <w:rPr>
                <w:rStyle w:val="SAPMonospace"/>
              </w:rPr>
              <w:t>SAP_BR_WAREHOUSE_OPERATIVE_EWM</w:t>
            </w:r>
          </w:p>
        </w:tc>
        <w:tc>
          <w:tcPr>
            <w:tcW w:w="0" w:type="auto"/>
          </w:tcPr>
          <w:p w:rsidR="00F17D5F" w:rsidRDefault="00942B3D">
            <w:r>
              <w:t>Warehouse Floor</w:t>
            </w:r>
          </w:p>
        </w:tc>
        <w:tc>
          <w:tcPr>
            <w:tcW w:w="0" w:type="auto"/>
          </w:tcPr>
          <w:p w:rsidR="00F17D5F" w:rsidRDefault="00942B3D">
            <w:r>
              <w:rPr>
                <w:rStyle w:val="SAPMonospace"/>
              </w:rPr>
              <w:t>SAP_BR_WAREHOUSE_OPERATIVE_EWM</w:t>
            </w:r>
          </w:p>
        </w:tc>
        <w:tc>
          <w:tcPr>
            <w:tcW w:w="0" w:type="auto"/>
          </w:tcPr>
          <w:p w:rsidR="00F17D5F" w:rsidRDefault="00F17D5F"/>
        </w:tc>
      </w:tr>
    </w:tbl>
    <w:p w:rsidR="00F17D5F" w:rsidRDefault="00942B3D">
      <w:pPr>
        <w:pStyle w:val="Heading2"/>
      </w:pPr>
      <w:bookmarkStart w:id="10" w:name="unique_5"/>
      <w:bookmarkStart w:id="11" w:name="_Toc51221638"/>
      <w:r>
        <w:lastRenderedPageBreak/>
        <w:t>Master Data and Organizational Data</w:t>
      </w:r>
      <w:bookmarkEnd w:id="10"/>
      <w:bookmarkEnd w:id="11"/>
    </w:p>
    <w:p w:rsidR="00F17D5F" w:rsidRDefault="00942B3D">
      <w:r>
        <w:t xml:space="preserve">The organizational </w:t>
      </w:r>
      <w:r>
        <w:t>structure and master data of your company has been created in your system during activation. The organizational structure reflects the structure of your company. The master data represents materials, customers, and vendors, for example, depending on the op</w:t>
      </w:r>
      <w:r>
        <w:t>erational focus of your company.</w:t>
      </w:r>
    </w:p>
    <w:p w:rsidR="00F17D5F" w:rsidRDefault="00942B3D">
      <w:r>
        <w:t>Use your own master data to go through the test procedure. If you have installed an SAP Best Practices baseline package, you can use the following sample data:</w:t>
      </w:r>
    </w:p>
    <w:p w:rsidR="00F17D5F" w:rsidRDefault="00942B3D">
      <w:r>
        <w:t>Material Master Data:</w:t>
      </w:r>
    </w:p>
    <w:tbl>
      <w:tblPr>
        <w:tblStyle w:val="SAPStandardTable"/>
        <w:tblW w:w="0" w:type="auto"/>
        <w:tblLook w:val="0620" w:firstRow="1" w:lastRow="0" w:firstColumn="0" w:lastColumn="0" w:noHBand="1" w:noVBand="1"/>
      </w:tblPr>
      <w:tblGrid>
        <w:gridCol w:w="1514"/>
        <w:gridCol w:w="1428"/>
        <w:gridCol w:w="3129"/>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Data</w:t>
            </w:r>
          </w:p>
        </w:tc>
        <w:tc>
          <w:tcPr>
            <w:tcW w:w="0" w:type="auto"/>
          </w:tcPr>
          <w:p w:rsidR="00F17D5F" w:rsidRDefault="00942B3D">
            <w:pPr>
              <w:pStyle w:val="SAPTableHeader"/>
            </w:pPr>
            <w:r>
              <w:t>Sample Value</w:t>
            </w:r>
          </w:p>
        </w:tc>
        <w:tc>
          <w:tcPr>
            <w:tcW w:w="0" w:type="auto"/>
          </w:tcPr>
          <w:p w:rsidR="00F17D5F" w:rsidRDefault="00942B3D">
            <w:pPr>
              <w:pStyle w:val="SAPTableHeader"/>
            </w:pPr>
            <w:r>
              <w:t>Details</w:t>
            </w:r>
          </w:p>
        </w:tc>
      </w:tr>
      <w:tr w:rsidR="00F17D5F" w:rsidTr="00942B3D">
        <w:tc>
          <w:tcPr>
            <w:tcW w:w="0" w:type="auto"/>
          </w:tcPr>
          <w:p w:rsidR="00F17D5F" w:rsidRDefault="00942B3D">
            <w:r>
              <w:t>Material Maste</w:t>
            </w:r>
            <w:r>
              <w:t>r</w:t>
            </w:r>
          </w:p>
        </w:tc>
        <w:tc>
          <w:tcPr>
            <w:tcW w:w="0" w:type="auto"/>
          </w:tcPr>
          <w:p w:rsidR="00F17D5F" w:rsidRDefault="00942B3D">
            <w:r>
              <w:rPr>
                <w:rStyle w:val="SAPUserEntry"/>
              </w:rPr>
              <w:t>EWMS4-01</w:t>
            </w:r>
          </w:p>
        </w:tc>
        <w:tc>
          <w:tcPr>
            <w:tcW w:w="0" w:type="auto"/>
          </w:tcPr>
          <w:p w:rsidR="00F17D5F" w:rsidRDefault="00942B3D">
            <w:r>
              <w:t>EWM Prod.01,Small Part,Slow Mov.</w:t>
            </w:r>
          </w:p>
        </w:tc>
      </w:tr>
      <w:tr w:rsidR="00F17D5F" w:rsidTr="00942B3D">
        <w:tc>
          <w:tcPr>
            <w:tcW w:w="0" w:type="auto"/>
          </w:tcPr>
          <w:p w:rsidR="00F17D5F" w:rsidRDefault="00942B3D">
            <w:r>
              <w:t>Material Master</w:t>
            </w:r>
          </w:p>
        </w:tc>
        <w:tc>
          <w:tcPr>
            <w:tcW w:w="0" w:type="auto"/>
          </w:tcPr>
          <w:p w:rsidR="00F17D5F" w:rsidRDefault="00942B3D">
            <w:r>
              <w:rPr>
                <w:rStyle w:val="SAPUserEntry"/>
              </w:rPr>
              <w:t>EWMS4-02</w:t>
            </w:r>
          </w:p>
        </w:tc>
        <w:tc>
          <w:tcPr>
            <w:tcW w:w="0" w:type="auto"/>
          </w:tcPr>
          <w:p w:rsidR="00F17D5F" w:rsidRDefault="00942B3D">
            <w:r>
              <w:t>EWM Prod.02,Small Part,Fast Mov.</w:t>
            </w:r>
          </w:p>
        </w:tc>
      </w:tr>
      <w:tr w:rsidR="00F17D5F" w:rsidTr="00942B3D">
        <w:tc>
          <w:tcPr>
            <w:tcW w:w="0" w:type="auto"/>
          </w:tcPr>
          <w:p w:rsidR="00F17D5F" w:rsidRDefault="00942B3D">
            <w:r>
              <w:t>Material Master</w:t>
            </w:r>
          </w:p>
        </w:tc>
        <w:tc>
          <w:tcPr>
            <w:tcW w:w="0" w:type="auto"/>
          </w:tcPr>
          <w:p w:rsidR="00F17D5F" w:rsidRDefault="00942B3D">
            <w:r>
              <w:rPr>
                <w:rStyle w:val="SAPUserEntry"/>
              </w:rPr>
              <w:t>EWMS4-10</w:t>
            </w:r>
          </w:p>
        </w:tc>
        <w:tc>
          <w:tcPr>
            <w:tcW w:w="0" w:type="auto"/>
          </w:tcPr>
          <w:p w:rsidR="00F17D5F" w:rsidRDefault="00942B3D">
            <w:r>
              <w:t>EWM Prod.10,Large Part,Slow Mov.</w:t>
            </w:r>
          </w:p>
        </w:tc>
      </w:tr>
      <w:tr w:rsidR="00F17D5F" w:rsidTr="00942B3D">
        <w:tc>
          <w:tcPr>
            <w:tcW w:w="0" w:type="auto"/>
          </w:tcPr>
          <w:p w:rsidR="00F17D5F" w:rsidRDefault="00942B3D">
            <w:r>
              <w:t>Material Master</w:t>
            </w:r>
          </w:p>
        </w:tc>
        <w:tc>
          <w:tcPr>
            <w:tcW w:w="0" w:type="auto"/>
          </w:tcPr>
          <w:p w:rsidR="00F17D5F" w:rsidRDefault="00942B3D">
            <w:r>
              <w:rPr>
                <w:rStyle w:val="SAPUserEntry"/>
              </w:rPr>
              <w:t>EWMS4-11</w:t>
            </w:r>
          </w:p>
        </w:tc>
        <w:tc>
          <w:tcPr>
            <w:tcW w:w="0" w:type="auto"/>
          </w:tcPr>
          <w:p w:rsidR="00F17D5F" w:rsidRDefault="00942B3D">
            <w:r>
              <w:t>EWM Prod.11,Large Part,Fast Mov.</w:t>
            </w:r>
          </w:p>
        </w:tc>
      </w:tr>
      <w:tr w:rsidR="00F17D5F" w:rsidTr="00942B3D">
        <w:tc>
          <w:tcPr>
            <w:tcW w:w="0" w:type="auto"/>
          </w:tcPr>
          <w:p w:rsidR="00F17D5F" w:rsidRDefault="00942B3D">
            <w:r>
              <w:t>Material Master</w:t>
            </w:r>
          </w:p>
        </w:tc>
        <w:tc>
          <w:tcPr>
            <w:tcW w:w="0" w:type="auto"/>
          </w:tcPr>
          <w:p w:rsidR="00F17D5F" w:rsidRDefault="00942B3D">
            <w:r>
              <w:rPr>
                <w:rStyle w:val="SAPUserEntry"/>
              </w:rPr>
              <w:t>EWMS4-42</w:t>
            </w:r>
          </w:p>
        </w:tc>
        <w:tc>
          <w:tcPr>
            <w:tcW w:w="0" w:type="auto"/>
          </w:tcPr>
          <w:p w:rsidR="00F17D5F" w:rsidRDefault="00942B3D">
            <w:r>
              <w:t>Product for Bulk Storage B</w:t>
            </w:r>
          </w:p>
        </w:tc>
      </w:tr>
    </w:tbl>
    <w:p w:rsidR="00F17D5F" w:rsidRDefault="00942B3D">
      <w:r>
        <w:t>Packaging Material Master Data:</w:t>
      </w:r>
    </w:p>
    <w:tbl>
      <w:tblPr>
        <w:tblStyle w:val="SAPStandardTable"/>
        <w:tblW w:w="0" w:type="auto"/>
        <w:tblLook w:val="0620" w:firstRow="1" w:lastRow="0" w:firstColumn="0" w:lastColumn="0" w:noHBand="1" w:noVBand="1"/>
      </w:tblPr>
      <w:tblGrid>
        <w:gridCol w:w="1787"/>
        <w:gridCol w:w="1729"/>
        <w:gridCol w:w="3637"/>
        <w:gridCol w:w="2277"/>
        <w:gridCol w:w="2093"/>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Data</w:t>
            </w:r>
          </w:p>
        </w:tc>
        <w:tc>
          <w:tcPr>
            <w:tcW w:w="0" w:type="auto"/>
          </w:tcPr>
          <w:p w:rsidR="00F17D5F" w:rsidRDefault="00942B3D">
            <w:pPr>
              <w:pStyle w:val="SAPTableHeader"/>
            </w:pPr>
            <w:r>
              <w:t>Sample Value</w:t>
            </w:r>
          </w:p>
        </w:tc>
        <w:tc>
          <w:tcPr>
            <w:tcW w:w="0" w:type="auto"/>
          </w:tcPr>
          <w:p w:rsidR="00F17D5F" w:rsidRDefault="00942B3D">
            <w:pPr>
              <w:pStyle w:val="SAPTableHeader"/>
            </w:pPr>
            <w:r>
              <w:t>Details</w:t>
            </w:r>
          </w:p>
        </w:tc>
        <w:tc>
          <w:tcPr>
            <w:tcW w:w="0" w:type="auto"/>
          </w:tcPr>
          <w:p w:rsidR="00F17D5F" w:rsidRDefault="00942B3D">
            <w:pPr>
              <w:pStyle w:val="SAPTableHeader"/>
            </w:pPr>
            <w:r>
              <w:t>Internal Number Range</w:t>
            </w:r>
          </w:p>
        </w:tc>
        <w:tc>
          <w:tcPr>
            <w:tcW w:w="0" w:type="auto"/>
          </w:tcPr>
          <w:p w:rsidR="00F17D5F" w:rsidRDefault="00942B3D">
            <w:pPr>
              <w:pStyle w:val="SAPTableHeader"/>
            </w:pPr>
            <w:r>
              <w:t>SSCC Number Range</w:t>
            </w:r>
          </w:p>
        </w:tc>
      </w:tr>
      <w:tr w:rsidR="00F17D5F" w:rsidTr="00942B3D">
        <w:tc>
          <w:tcPr>
            <w:tcW w:w="0" w:type="auto"/>
          </w:tcPr>
          <w:p w:rsidR="00F17D5F" w:rsidRDefault="00942B3D">
            <w:r>
              <w:t>Packaging Material</w:t>
            </w:r>
          </w:p>
        </w:tc>
        <w:tc>
          <w:tcPr>
            <w:tcW w:w="0" w:type="auto"/>
          </w:tcPr>
          <w:p w:rsidR="00F17D5F" w:rsidRDefault="00942B3D">
            <w:r>
              <w:rPr>
                <w:rStyle w:val="SAPUserEntry"/>
              </w:rPr>
              <w:t>EWMS4-STOCON00</w:t>
            </w:r>
          </w:p>
        </w:tc>
        <w:tc>
          <w:tcPr>
            <w:tcW w:w="0" w:type="auto"/>
          </w:tcPr>
          <w:p w:rsidR="00F17D5F" w:rsidRDefault="00942B3D">
            <w:r>
              <w:t>EWM Default Storage Container / Box</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Packaging Material</w:t>
            </w:r>
          </w:p>
        </w:tc>
        <w:tc>
          <w:tcPr>
            <w:tcW w:w="0" w:type="auto"/>
          </w:tcPr>
          <w:p w:rsidR="00F17D5F" w:rsidRDefault="00942B3D">
            <w:r>
              <w:rPr>
                <w:rStyle w:val="SAPUserEntry"/>
              </w:rPr>
              <w:t>EWMS4-PAL00</w:t>
            </w:r>
          </w:p>
        </w:tc>
        <w:tc>
          <w:tcPr>
            <w:tcW w:w="0" w:type="auto"/>
          </w:tcPr>
          <w:p w:rsidR="00F17D5F" w:rsidRDefault="00942B3D">
            <w:r>
              <w:t xml:space="preserve">EWM Default Pallet </w:t>
            </w:r>
            <w:r>
              <w:t>with SSCC generation</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Packaging Material</w:t>
            </w:r>
          </w:p>
        </w:tc>
        <w:tc>
          <w:tcPr>
            <w:tcW w:w="0" w:type="auto"/>
          </w:tcPr>
          <w:p w:rsidR="00F17D5F" w:rsidRDefault="00942B3D">
            <w:r>
              <w:rPr>
                <w:rStyle w:val="SAPUserEntry"/>
              </w:rPr>
              <w:t>EWMS4-PALISU</w:t>
            </w:r>
          </w:p>
        </w:tc>
        <w:tc>
          <w:tcPr>
            <w:tcW w:w="0" w:type="auto"/>
          </w:tcPr>
          <w:p w:rsidR="00F17D5F" w:rsidRDefault="00942B3D">
            <w:r>
              <w:t>Pallet Initial Stock Upload (no SSCC#)</w:t>
            </w:r>
          </w:p>
        </w:tc>
        <w:tc>
          <w:tcPr>
            <w:tcW w:w="0" w:type="auto"/>
          </w:tcPr>
          <w:p w:rsidR="00F17D5F" w:rsidRDefault="00F17D5F"/>
        </w:tc>
        <w:tc>
          <w:tcPr>
            <w:tcW w:w="0" w:type="auto"/>
          </w:tcPr>
          <w:p w:rsidR="00F17D5F" w:rsidRDefault="00F17D5F"/>
        </w:tc>
      </w:tr>
    </w:tbl>
    <w:p w:rsidR="00F17D5F" w:rsidRDefault="00942B3D">
      <w:r>
        <w:t>Warehouse – specific Organizational Master Data:</w:t>
      </w:r>
    </w:p>
    <w:tbl>
      <w:tblPr>
        <w:tblStyle w:val="SAPStandardTable"/>
        <w:tblW w:w="0" w:type="auto"/>
        <w:tblLook w:val="0620" w:firstRow="1" w:lastRow="0" w:firstColumn="0" w:lastColumn="0" w:noHBand="1" w:noVBand="1"/>
      </w:tblPr>
      <w:tblGrid>
        <w:gridCol w:w="2345"/>
        <w:gridCol w:w="1837"/>
        <w:gridCol w:w="836"/>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Data</w:t>
            </w:r>
          </w:p>
        </w:tc>
        <w:tc>
          <w:tcPr>
            <w:tcW w:w="0" w:type="auto"/>
          </w:tcPr>
          <w:p w:rsidR="00F17D5F" w:rsidRDefault="00942B3D">
            <w:pPr>
              <w:pStyle w:val="SAPTableHeader"/>
            </w:pPr>
            <w:r>
              <w:t>Sample Value</w:t>
            </w:r>
          </w:p>
        </w:tc>
        <w:tc>
          <w:tcPr>
            <w:tcW w:w="0" w:type="auto"/>
          </w:tcPr>
          <w:p w:rsidR="00F17D5F" w:rsidRDefault="00942B3D">
            <w:pPr>
              <w:pStyle w:val="SAPTableHeader"/>
            </w:pPr>
            <w:r>
              <w:t>Details</w:t>
            </w:r>
          </w:p>
        </w:tc>
      </w:tr>
      <w:tr w:rsidR="00F17D5F" w:rsidTr="00942B3D">
        <w:tc>
          <w:tcPr>
            <w:tcW w:w="0" w:type="auto"/>
          </w:tcPr>
          <w:p w:rsidR="00F17D5F" w:rsidRDefault="00942B3D">
            <w:r>
              <w:t>Supply Chain Unit</w:t>
            </w:r>
          </w:p>
        </w:tc>
        <w:tc>
          <w:tcPr>
            <w:tcW w:w="0" w:type="auto"/>
          </w:tcPr>
          <w:p w:rsidR="00F17D5F" w:rsidRDefault="00942B3D">
            <w:r>
              <w:rPr>
                <w:rStyle w:val="SAPUserEntry"/>
              </w:rPr>
              <w:t>YWAREHOUSE-1010</w:t>
            </w:r>
          </w:p>
        </w:tc>
        <w:tc>
          <w:tcPr>
            <w:tcW w:w="0" w:type="auto"/>
          </w:tcPr>
          <w:p w:rsidR="00F17D5F" w:rsidRDefault="00F17D5F"/>
        </w:tc>
      </w:tr>
      <w:tr w:rsidR="00F17D5F" w:rsidTr="00942B3D">
        <w:tc>
          <w:tcPr>
            <w:tcW w:w="0" w:type="auto"/>
          </w:tcPr>
          <w:p w:rsidR="00F17D5F" w:rsidRDefault="00942B3D">
            <w:r>
              <w:t>EWM Warehouse Number</w:t>
            </w:r>
          </w:p>
        </w:tc>
        <w:tc>
          <w:tcPr>
            <w:tcW w:w="0" w:type="auto"/>
          </w:tcPr>
          <w:p w:rsidR="00F17D5F" w:rsidRDefault="00942B3D">
            <w:r>
              <w:rPr>
                <w:rStyle w:val="SAPUserEntry"/>
              </w:rPr>
              <w:t>1010</w:t>
            </w:r>
          </w:p>
        </w:tc>
        <w:tc>
          <w:tcPr>
            <w:tcW w:w="0" w:type="auto"/>
          </w:tcPr>
          <w:p w:rsidR="00F17D5F" w:rsidRDefault="00F17D5F"/>
        </w:tc>
      </w:tr>
      <w:tr w:rsidR="00F17D5F" w:rsidTr="00942B3D">
        <w:tc>
          <w:tcPr>
            <w:tcW w:w="0" w:type="auto"/>
          </w:tcPr>
          <w:p w:rsidR="00F17D5F" w:rsidRDefault="00942B3D">
            <w:r>
              <w:t>Custodian</w:t>
            </w:r>
          </w:p>
        </w:tc>
        <w:tc>
          <w:tcPr>
            <w:tcW w:w="0" w:type="auto"/>
          </w:tcPr>
          <w:p w:rsidR="00F17D5F" w:rsidRDefault="00942B3D">
            <w:r>
              <w:rPr>
                <w:rStyle w:val="SAPUserEntry"/>
              </w:rPr>
              <w:t>BP1010</w:t>
            </w:r>
          </w:p>
        </w:tc>
        <w:tc>
          <w:tcPr>
            <w:tcW w:w="0" w:type="auto"/>
          </w:tcPr>
          <w:p w:rsidR="00F17D5F" w:rsidRDefault="00F17D5F"/>
        </w:tc>
      </w:tr>
    </w:tbl>
    <w:p w:rsidR="00F17D5F" w:rsidRDefault="00942B3D">
      <w:r>
        <w:t>Warehouse Storage Types:</w:t>
      </w:r>
    </w:p>
    <w:tbl>
      <w:tblPr>
        <w:tblStyle w:val="SAPStandardTable"/>
        <w:tblW w:w="0" w:type="auto"/>
        <w:tblLook w:val="0620" w:firstRow="1" w:lastRow="0" w:firstColumn="0" w:lastColumn="0" w:noHBand="1" w:noVBand="1"/>
      </w:tblPr>
      <w:tblGrid>
        <w:gridCol w:w="1324"/>
        <w:gridCol w:w="1428"/>
        <w:gridCol w:w="4346"/>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Data</w:t>
            </w:r>
          </w:p>
        </w:tc>
        <w:tc>
          <w:tcPr>
            <w:tcW w:w="0" w:type="auto"/>
          </w:tcPr>
          <w:p w:rsidR="00F17D5F" w:rsidRDefault="00942B3D">
            <w:pPr>
              <w:pStyle w:val="SAPTableHeader"/>
            </w:pPr>
            <w:r>
              <w:t>Sample Value</w:t>
            </w:r>
          </w:p>
        </w:tc>
        <w:tc>
          <w:tcPr>
            <w:tcW w:w="0" w:type="auto"/>
          </w:tcPr>
          <w:p w:rsidR="00F17D5F" w:rsidRDefault="00942B3D">
            <w:pPr>
              <w:pStyle w:val="SAPTableHeader"/>
            </w:pPr>
            <w:r>
              <w:t>Details</w:t>
            </w:r>
          </w:p>
        </w:tc>
      </w:tr>
      <w:tr w:rsidR="00F17D5F" w:rsidTr="00942B3D">
        <w:tc>
          <w:tcPr>
            <w:tcW w:w="0" w:type="auto"/>
          </w:tcPr>
          <w:p w:rsidR="00F17D5F" w:rsidRDefault="00942B3D">
            <w:r>
              <w:t>Storage Type</w:t>
            </w:r>
          </w:p>
        </w:tc>
        <w:tc>
          <w:tcPr>
            <w:tcW w:w="0" w:type="auto"/>
          </w:tcPr>
          <w:p w:rsidR="00F17D5F" w:rsidRDefault="00942B3D">
            <w:r>
              <w:rPr>
                <w:rStyle w:val="SAPUserEntry"/>
              </w:rPr>
              <w:t>Y001</w:t>
            </w:r>
          </w:p>
        </w:tc>
        <w:tc>
          <w:tcPr>
            <w:tcW w:w="0" w:type="auto"/>
          </w:tcPr>
          <w:p w:rsidR="00F17D5F" w:rsidRDefault="00942B3D">
            <w:r>
              <w:t>Narrow Aisle High Rack Hand-Over Point</w:t>
            </w:r>
          </w:p>
        </w:tc>
      </w:tr>
      <w:tr w:rsidR="00F17D5F" w:rsidTr="00942B3D">
        <w:tc>
          <w:tcPr>
            <w:tcW w:w="0" w:type="auto"/>
          </w:tcPr>
          <w:p w:rsidR="00F17D5F" w:rsidRDefault="00942B3D">
            <w:r>
              <w:t>Storage Type</w:t>
            </w:r>
          </w:p>
        </w:tc>
        <w:tc>
          <w:tcPr>
            <w:tcW w:w="0" w:type="auto"/>
          </w:tcPr>
          <w:p w:rsidR="00F17D5F" w:rsidRDefault="00942B3D">
            <w:r>
              <w:rPr>
                <w:rStyle w:val="SAPUserEntry"/>
              </w:rPr>
              <w:t>Y011</w:t>
            </w:r>
          </w:p>
        </w:tc>
        <w:tc>
          <w:tcPr>
            <w:tcW w:w="0" w:type="auto"/>
          </w:tcPr>
          <w:p w:rsidR="00F17D5F" w:rsidRDefault="00942B3D">
            <w:r>
              <w:t>Narrow Aisle High Rack Pallet Buffer</w:t>
            </w:r>
          </w:p>
        </w:tc>
      </w:tr>
      <w:tr w:rsidR="00F17D5F" w:rsidTr="00942B3D">
        <w:tc>
          <w:tcPr>
            <w:tcW w:w="0" w:type="auto"/>
          </w:tcPr>
          <w:p w:rsidR="00F17D5F" w:rsidRDefault="00942B3D">
            <w:r>
              <w:lastRenderedPageBreak/>
              <w:t>Storage Type</w:t>
            </w:r>
          </w:p>
        </w:tc>
        <w:tc>
          <w:tcPr>
            <w:tcW w:w="0" w:type="auto"/>
          </w:tcPr>
          <w:p w:rsidR="00F17D5F" w:rsidRDefault="00942B3D">
            <w:r>
              <w:rPr>
                <w:rStyle w:val="SAPUserEntry"/>
              </w:rPr>
              <w:t>Y021</w:t>
            </w:r>
          </w:p>
        </w:tc>
        <w:tc>
          <w:tcPr>
            <w:tcW w:w="0" w:type="auto"/>
          </w:tcPr>
          <w:p w:rsidR="00F17D5F" w:rsidRDefault="00942B3D">
            <w:r>
              <w:t>Mezzanine</w:t>
            </w:r>
          </w:p>
        </w:tc>
      </w:tr>
      <w:tr w:rsidR="00F17D5F" w:rsidTr="00942B3D">
        <w:tc>
          <w:tcPr>
            <w:tcW w:w="0" w:type="auto"/>
          </w:tcPr>
          <w:p w:rsidR="00F17D5F" w:rsidRDefault="00942B3D">
            <w:r>
              <w:t>Storage Type</w:t>
            </w:r>
          </w:p>
        </w:tc>
        <w:tc>
          <w:tcPr>
            <w:tcW w:w="0" w:type="auto"/>
          </w:tcPr>
          <w:p w:rsidR="00F17D5F" w:rsidRDefault="00942B3D">
            <w:r>
              <w:rPr>
                <w:rStyle w:val="SAPUserEntry"/>
              </w:rPr>
              <w:t>Y042</w:t>
            </w:r>
          </w:p>
        </w:tc>
        <w:tc>
          <w:tcPr>
            <w:tcW w:w="0" w:type="auto"/>
          </w:tcPr>
          <w:p w:rsidR="00F17D5F" w:rsidRDefault="00942B3D">
            <w:r>
              <w:t>Bulk Storage B (No Partial Pallets)</w:t>
            </w:r>
          </w:p>
        </w:tc>
      </w:tr>
      <w:tr w:rsidR="00F17D5F" w:rsidTr="00942B3D">
        <w:tc>
          <w:tcPr>
            <w:tcW w:w="0" w:type="auto"/>
          </w:tcPr>
          <w:p w:rsidR="00F17D5F" w:rsidRDefault="00942B3D">
            <w:r>
              <w:t>Storage Type</w:t>
            </w:r>
          </w:p>
        </w:tc>
        <w:tc>
          <w:tcPr>
            <w:tcW w:w="0" w:type="auto"/>
          </w:tcPr>
          <w:p w:rsidR="00F17D5F" w:rsidRDefault="00942B3D">
            <w:r>
              <w:rPr>
                <w:rStyle w:val="SAPUserEntry"/>
              </w:rPr>
              <w:t>Y051</w:t>
            </w:r>
          </w:p>
        </w:tc>
        <w:tc>
          <w:tcPr>
            <w:tcW w:w="0" w:type="auto"/>
          </w:tcPr>
          <w:p w:rsidR="00F17D5F" w:rsidRDefault="00942B3D">
            <w:r>
              <w:t>Narrow Aisle High Rack Picking Area (Large Parts)</w:t>
            </w:r>
          </w:p>
        </w:tc>
      </w:tr>
      <w:tr w:rsidR="00F17D5F" w:rsidTr="00942B3D">
        <w:tc>
          <w:tcPr>
            <w:tcW w:w="0" w:type="auto"/>
          </w:tcPr>
          <w:p w:rsidR="00F17D5F" w:rsidRDefault="00942B3D">
            <w:r>
              <w:t>Storage Type</w:t>
            </w:r>
          </w:p>
        </w:tc>
        <w:tc>
          <w:tcPr>
            <w:tcW w:w="0" w:type="auto"/>
          </w:tcPr>
          <w:p w:rsidR="00F17D5F" w:rsidRDefault="00942B3D">
            <w:r>
              <w:rPr>
                <w:rStyle w:val="SAPUserEntry"/>
              </w:rPr>
              <w:t>Y052</w:t>
            </w:r>
          </w:p>
        </w:tc>
        <w:tc>
          <w:tcPr>
            <w:tcW w:w="0" w:type="auto"/>
          </w:tcPr>
          <w:p w:rsidR="00F17D5F" w:rsidRDefault="00942B3D">
            <w:r>
              <w:t>Picking Area for Bulk B (Fixed Bin)</w:t>
            </w:r>
          </w:p>
        </w:tc>
      </w:tr>
    </w:tbl>
    <w:p w:rsidR="00F17D5F" w:rsidRDefault="00942B3D">
      <w:r>
        <w:t>Replenishment Queues and Resources</w:t>
      </w:r>
    </w:p>
    <w:tbl>
      <w:tblPr>
        <w:tblStyle w:val="SAPStandardTable"/>
        <w:tblW w:w="0" w:type="auto"/>
        <w:tblLook w:val="0620" w:firstRow="1" w:lastRow="0" w:firstColumn="0" w:lastColumn="0" w:noHBand="1" w:noVBand="1"/>
      </w:tblPr>
      <w:tblGrid>
        <w:gridCol w:w="1297"/>
        <w:gridCol w:w="1189"/>
        <w:gridCol w:w="3490"/>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Queue</w:t>
            </w:r>
          </w:p>
        </w:tc>
        <w:tc>
          <w:tcPr>
            <w:tcW w:w="0" w:type="auto"/>
          </w:tcPr>
          <w:p w:rsidR="00F17D5F" w:rsidRDefault="00942B3D">
            <w:pPr>
              <w:pStyle w:val="SAPTableHeader"/>
            </w:pPr>
            <w:r>
              <w:t>Resource</w:t>
            </w:r>
          </w:p>
        </w:tc>
        <w:tc>
          <w:tcPr>
            <w:tcW w:w="0" w:type="auto"/>
          </w:tcPr>
          <w:p w:rsidR="00F17D5F" w:rsidRDefault="00942B3D">
            <w:pPr>
              <w:pStyle w:val="SAPTableHeader"/>
            </w:pPr>
            <w:r>
              <w:t>Comments</w:t>
            </w:r>
          </w:p>
        </w:tc>
      </w:tr>
      <w:tr w:rsidR="00F17D5F" w:rsidTr="00942B3D">
        <w:tc>
          <w:tcPr>
            <w:tcW w:w="0" w:type="auto"/>
          </w:tcPr>
          <w:p w:rsidR="00F17D5F" w:rsidRDefault="00942B3D">
            <w:r>
              <w:rPr>
                <w:rStyle w:val="SAPUserEntry"/>
              </w:rPr>
              <w:t>YR-001-001</w:t>
            </w:r>
          </w:p>
        </w:tc>
        <w:tc>
          <w:tcPr>
            <w:tcW w:w="0" w:type="auto"/>
          </w:tcPr>
          <w:p w:rsidR="00F17D5F" w:rsidRDefault="00942B3D">
            <w:r>
              <w:rPr>
                <w:rStyle w:val="SAPUserEntry"/>
              </w:rPr>
              <w:t>YLLTR-1</w:t>
            </w:r>
          </w:p>
        </w:tc>
        <w:tc>
          <w:tcPr>
            <w:tcW w:w="0" w:type="auto"/>
          </w:tcPr>
          <w:p w:rsidR="00F17D5F" w:rsidRDefault="00942B3D">
            <w:r>
              <w:t>NA: Replenishment via Handover Points</w:t>
            </w:r>
          </w:p>
        </w:tc>
      </w:tr>
      <w:tr w:rsidR="00F17D5F" w:rsidTr="00942B3D">
        <w:tc>
          <w:tcPr>
            <w:tcW w:w="0" w:type="auto"/>
          </w:tcPr>
          <w:p w:rsidR="00F17D5F" w:rsidRDefault="00942B3D">
            <w:r>
              <w:rPr>
                <w:rStyle w:val="SAPUserEntry"/>
              </w:rPr>
              <w:t>YR-001-021</w:t>
            </w:r>
          </w:p>
        </w:tc>
        <w:tc>
          <w:tcPr>
            <w:tcW w:w="0" w:type="auto"/>
          </w:tcPr>
          <w:p w:rsidR="00F17D5F" w:rsidRDefault="00942B3D">
            <w:r>
              <w:rPr>
                <w:rStyle w:val="SAPUserEntry"/>
              </w:rPr>
              <w:t>YMEZZ-1</w:t>
            </w:r>
          </w:p>
        </w:tc>
        <w:tc>
          <w:tcPr>
            <w:tcW w:w="0" w:type="auto"/>
          </w:tcPr>
          <w:p w:rsidR="00F17D5F" w:rsidRDefault="00942B3D">
            <w:r>
              <w:t>NA: Handover Point to Mezzanine</w:t>
            </w:r>
          </w:p>
        </w:tc>
      </w:tr>
      <w:tr w:rsidR="00F17D5F" w:rsidTr="00942B3D">
        <w:tc>
          <w:tcPr>
            <w:tcW w:w="0" w:type="auto"/>
          </w:tcPr>
          <w:p w:rsidR="00F17D5F" w:rsidRDefault="00942B3D">
            <w:r>
              <w:rPr>
                <w:rStyle w:val="SAPUserEntry"/>
              </w:rPr>
              <w:t>YR-001-N01</w:t>
            </w:r>
          </w:p>
        </w:tc>
        <w:tc>
          <w:tcPr>
            <w:tcW w:w="0" w:type="auto"/>
          </w:tcPr>
          <w:p w:rsidR="00F17D5F" w:rsidRDefault="00942B3D">
            <w:r>
              <w:rPr>
                <w:rStyle w:val="SAPUserEntry"/>
              </w:rPr>
              <w:t>YHLTR01-1</w:t>
            </w:r>
          </w:p>
        </w:tc>
        <w:tc>
          <w:tcPr>
            <w:tcW w:w="0" w:type="auto"/>
          </w:tcPr>
          <w:p w:rsidR="00F17D5F" w:rsidRDefault="00942B3D">
            <w:r>
              <w:t>NA: Handover Point to Aisle 01</w:t>
            </w:r>
          </w:p>
        </w:tc>
      </w:tr>
      <w:tr w:rsidR="00F17D5F" w:rsidTr="00942B3D">
        <w:tc>
          <w:tcPr>
            <w:tcW w:w="0" w:type="auto"/>
          </w:tcPr>
          <w:p w:rsidR="00F17D5F" w:rsidRDefault="00942B3D">
            <w:r>
              <w:rPr>
                <w:rStyle w:val="SAPUserEntry"/>
              </w:rPr>
              <w:t>YR-001-N02</w:t>
            </w:r>
          </w:p>
        </w:tc>
        <w:tc>
          <w:tcPr>
            <w:tcW w:w="0" w:type="auto"/>
          </w:tcPr>
          <w:p w:rsidR="00F17D5F" w:rsidRDefault="00942B3D">
            <w:r>
              <w:rPr>
                <w:rStyle w:val="SAPUserEntry"/>
              </w:rPr>
              <w:t>YHLTR02-1</w:t>
            </w:r>
          </w:p>
        </w:tc>
        <w:tc>
          <w:tcPr>
            <w:tcW w:w="0" w:type="auto"/>
          </w:tcPr>
          <w:p w:rsidR="00F17D5F" w:rsidRDefault="00942B3D">
            <w:r>
              <w:t>NA: Handover Point to Aisle 02</w:t>
            </w:r>
          </w:p>
        </w:tc>
      </w:tr>
      <w:tr w:rsidR="00F17D5F" w:rsidTr="00942B3D">
        <w:tc>
          <w:tcPr>
            <w:tcW w:w="0" w:type="auto"/>
          </w:tcPr>
          <w:p w:rsidR="00F17D5F" w:rsidRDefault="00942B3D">
            <w:r>
              <w:rPr>
                <w:rStyle w:val="SAPUserEntry"/>
              </w:rPr>
              <w:t>YR-042-052</w:t>
            </w:r>
          </w:p>
        </w:tc>
        <w:tc>
          <w:tcPr>
            <w:tcW w:w="0" w:type="auto"/>
          </w:tcPr>
          <w:p w:rsidR="00F17D5F" w:rsidRDefault="00942B3D">
            <w:r>
              <w:rPr>
                <w:rStyle w:val="SAPUserEntry"/>
              </w:rPr>
              <w:t>YLLTR-1</w:t>
            </w:r>
          </w:p>
        </w:tc>
        <w:tc>
          <w:tcPr>
            <w:tcW w:w="0" w:type="auto"/>
          </w:tcPr>
          <w:p w:rsidR="00F17D5F" w:rsidRDefault="00942B3D">
            <w:r>
              <w:t>Bulk Storage B to Picking Area</w:t>
            </w:r>
          </w:p>
        </w:tc>
      </w:tr>
      <w:tr w:rsidR="00F17D5F" w:rsidTr="00942B3D">
        <w:tc>
          <w:tcPr>
            <w:tcW w:w="0" w:type="auto"/>
          </w:tcPr>
          <w:p w:rsidR="00F17D5F" w:rsidRDefault="00942B3D">
            <w:r>
              <w:rPr>
                <w:rStyle w:val="SAPUserEntry"/>
              </w:rPr>
              <w:t>YR-N01-001</w:t>
            </w:r>
          </w:p>
        </w:tc>
        <w:tc>
          <w:tcPr>
            <w:tcW w:w="0" w:type="auto"/>
          </w:tcPr>
          <w:p w:rsidR="00F17D5F" w:rsidRDefault="00942B3D">
            <w:r>
              <w:rPr>
                <w:rStyle w:val="SAPUserEntry"/>
              </w:rPr>
              <w:t>YHLTR01-1</w:t>
            </w:r>
          </w:p>
        </w:tc>
        <w:tc>
          <w:tcPr>
            <w:tcW w:w="0" w:type="auto"/>
          </w:tcPr>
          <w:p w:rsidR="00F17D5F" w:rsidRDefault="00942B3D">
            <w:r>
              <w:t>NA: Aisle 01 to Handover Point</w:t>
            </w:r>
          </w:p>
        </w:tc>
      </w:tr>
      <w:tr w:rsidR="00F17D5F" w:rsidTr="00942B3D">
        <w:tc>
          <w:tcPr>
            <w:tcW w:w="0" w:type="auto"/>
          </w:tcPr>
          <w:p w:rsidR="00F17D5F" w:rsidRDefault="00942B3D">
            <w:r>
              <w:rPr>
                <w:rStyle w:val="SAPUserEntry"/>
              </w:rPr>
              <w:t>YR-N01-N01</w:t>
            </w:r>
          </w:p>
        </w:tc>
        <w:tc>
          <w:tcPr>
            <w:tcW w:w="0" w:type="auto"/>
          </w:tcPr>
          <w:p w:rsidR="00F17D5F" w:rsidRDefault="00942B3D">
            <w:r>
              <w:rPr>
                <w:rStyle w:val="SAPUserEntry"/>
              </w:rPr>
              <w:t>YHLTR01-1</w:t>
            </w:r>
          </w:p>
        </w:tc>
        <w:tc>
          <w:tcPr>
            <w:tcW w:w="0" w:type="auto"/>
          </w:tcPr>
          <w:p w:rsidR="00F17D5F" w:rsidRDefault="00942B3D">
            <w:r>
              <w:t xml:space="preserve">NA: Replenishment within </w:t>
            </w:r>
            <w:r>
              <w:t>Aisle 01</w:t>
            </w:r>
          </w:p>
        </w:tc>
      </w:tr>
      <w:tr w:rsidR="00F17D5F" w:rsidTr="00942B3D">
        <w:tc>
          <w:tcPr>
            <w:tcW w:w="0" w:type="auto"/>
          </w:tcPr>
          <w:p w:rsidR="00F17D5F" w:rsidRDefault="00942B3D">
            <w:r>
              <w:rPr>
                <w:rStyle w:val="SAPUserEntry"/>
              </w:rPr>
              <w:t>YR-N02-001</w:t>
            </w:r>
          </w:p>
        </w:tc>
        <w:tc>
          <w:tcPr>
            <w:tcW w:w="0" w:type="auto"/>
          </w:tcPr>
          <w:p w:rsidR="00F17D5F" w:rsidRDefault="00942B3D">
            <w:r>
              <w:rPr>
                <w:rStyle w:val="SAPUserEntry"/>
              </w:rPr>
              <w:t>YHLTR02-1</w:t>
            </w:r>
          </w:p>
        </w:tc>
        <w:tc>
          <w:tcPr>
            <w:tcW w:w="0" w:type="auto"/>
          </w:tcPr>
          <w:p w:rsidR="00F17D5F" w:rsidRDefault="00942B3D">
            <w:r>
              <w:t>NA: Aisle 02 to Handover Point</w:t>
            </w:r>
          </w:p>
        </w:tc>
      </w:tr>
      <w:tr w:rsidR="00F17D5F" w:rsidTr="00942B3D">
        <w:tc>
          <w:tcPr>
            <w:tcW w:w="0" w:type="auto"/>
          </w:tcPr>
          <w:p w:rsidR="00F17D5F" w:rsidRDefault="00942B3D">
            <w:r>
              <w:rPr>
                <w:rStyle w:val="SAPUserEntry"/>
              </w:rPr>
              <w:t>YR-N02-N02</w:t>
            </w:r>
          </w:p>
        </w:tc>
        <w:tc>
          <w:tcPr>
            <w:tcW w:w="0" w:type="auto"/>
          </w:tcPr>
          <w:p w:rsidR="00F17D5F" w:rsidRDefault="00942B3D">
            <w:r>
              <w:rPr>
                <w:rStyle w:val="SAPUserEntry"/>
              </w:rPr>
              <w:t>YHLTR02-1</w:t>
            </w:r>
          </w:p>
        </w:tc>
        <w:tc>
          <w:tcPr>
            <w:tcW w:w="0" w:type="auto"/>
          </w:tcPr>
          <w:p w:rsidR="00F17D5F" w:rsidRDefault="00942B3D">
            <w:r>
              <w:t>NA: Replenishment within Aisle 02</w:t>
            </w:r>
          </w:p>
        </w:tc>
      </w:tr>
    </w:tbl>
    <w:p w:rsidR="00F17D5F" w:rsidRDefault="00942B3D">
      <w:pPr>
        <w:pStyle w:val="Heading2"/>
      </w:pPr>
      <w:bookmarkStart w:id="12" w:name="unique_6"/>
      <w:bookmarkStart w:id="13" w:name="_Toc51221639"/>
      <w:r>
        <w:t>Business Conditions</w:t>
      </w:r>
      <w:bookmarkEnd w:id="12"/>
      <w:bookmarkEnd w:id="13"/>
    </w:p>
    <w:p w:rsidR="00F17D5F" w:rsidRDefault="00942B3D">
      <w:r>
        <w:t xml:space="preserve">The business process described in this </w:t>
      </w:r>
      <w:r>
        <w:rPr>
          <w:rStyle w:val="SAPScreenElement"/>
        </w:rPr>
        <w:t>Test Script</w:t>
      </w:r>
      <w:r>
        <w:t xml:space="preserve"> is part of a larger chain of integrated business processes or scope items.</w:t>
      </w:r>
    </w:p>
    <w:p w:rsidR="00F17D5F" w:rsidRDefault="00942B3D">
      <w:r>
        <w:t xml:space="preserve">As a result, you either have completed the 1FS - Basic Warehouse Inbound </w:t>
      </w:r>
      <w:r>
        <w:t>Processing from Supplier in order to have pallets in the Y011 Narrow Aisle or you may use an initial stock upload as described in 1FU - Initial Stock Upload for Warehouse.</w:t>
      </w:r>
    </w:p>
    <w:tbl>
      <w:tblPr>
        <w:tblStyle w:val="SAPStandardTable"/>
        <w:tblW w:w="0" w:type="auto"/>
        <w:tblLook w:val="0620" w:firstRow="1" w:lastRow="0" w:firstColumn="0" w:lastColumn="0" w:noHBand="1" w:noVBand="1"/>
      </w:tblPr>
      <w:tblGrid>
        <w:gridCol w:w="3053"/>
        <w:gridCol w:w="11118"/>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Scope Item</w:t>
            </w:r>
          </w:p>
        </w:tc>
        <w:tc>
          <w:tcPr>
            <w:tcW w:w="0" w:type="auto"/>
          </w:tcPr>
          <w:p w:rsidR="00F17D5F" w:rsidRDefault="00942B3D">
            <w:pPr>
              <w:pStyle w:val="SAPTableHeader"/>
            </w:pPr>
            <w:r>
              <w:t>Business Condition</w:t>
            </w:r>
          </w:p>
        </w:tc>
      </w:tr>
      <w:tr w:rsidR="00F17D5F" w:rsidTr="00942B3D">
        <w:tc>
          <w:tcPr>
            <w:tcW w:w="0" w:type="auto"/>
          </w:tcPr>
          <w:p w:rsidR="00F17D5F" w:rsidRDefault="00942B3D">
            <w:r>
              <w:t xml:space="preserve">1FS - Basic Warehouse Inbound Processing from </w:t>
            </w:r>
            <w:r>
              <w:t>Supplier</w:t>
            </w:r>
          </w:p>
        </w:tc>
        <w:tc>
          <w:tcPr>
            <w:tcW w:w="0" w:type="auto"/>
          </w:tcPr>
          <w:p w:rsidR="00942B3D" w:rsidRDefault="00942B3D">
            <w:r>
              <w:t>You have set up an inbound process and run through it for the following products listed below, in order to have those products in pallet quantity in the Y011 Narrow Aisle or Y042 Bulk Storage B. It is the prerequisite to create stock in the system</w:t>
            </w:r>
            <w:r>
              <w:t>.</w:t>
            </w:r>
          </w:p>
          <w:p w:rsidR="00942B3D" w:rsidRDefault="00942B3D">
            <w:r>
              <w:rPr>
                <w:rStyle w:val="SAPUserEntry"/>
              </w:rPr>
              <w:t>EWMS4-01</w:t>
            </w:r>
          </w:p>
          <w:p w:rsidR="00942B3D" w:rsidRDefault="00942B3D">
            <w:r>
              <w:rPr>
                <w:rStyle w:val="SAPUserEntry"/>
              </w:rPr>
              <w:lastRenderedPageBreak/>
              <w:t>EWMS4-02</w:t>
            </w:r>
          </w:p>
          <w:p w:rsidR="00942B3D" w:rsidRDefault="00942B3D">
            <w:r>
              <w:rPr>
                <w:rStyle w:val="SAPUserEntry"/>
              </w:rPr>
              <w:t>EWMS4-10</w:t>
            </w:r>
          </w:p>
          <w:p w:rsidR="00942B3D" w:rsidRDefault="00942B3D">
            <w:r>
              <w:rPr>
                <w:rStyle w:val="SAPUserEntry"/>
              </w:rPr>
              <w:t>EWMS4-11</w:t>
            </w:r>
          </w:p>
          <w:p w:rsidR="00F17D5F" w:rsidRDefault="00942B3D">
            <w:r>
              <w:rPr>
                <w:rStyle w:val="SAPUserEntry"/>
              </w:rPr>
              <w:t>EWMS4-42</w:t>
            </w:r>
          </w:p>
        </w:tc>
      </w:tr>
      <w:tr w:rsidR="00F17D5F" w:rsidTr="00942B3D">
        <w:tc>
          <w:tcPr>
            <w:tcW w:w="0" w:type="auto"/>
          </w:tcPr>
          <w:p w:rsidR="00F17D5F" w:rsidRDefault="00942B3D">
            <w:r>
              <w:lastRenderedPageBreak/>
              <w:t>1FU - Initial Stock Upload for Warehouse</w:t>
            </w:r>
          </w:p>
        </w:tc>
        <w:tc>
          <w:tcPr>
            <w:tcW w:w="0" w:type="auto"/>
          </w:tcPr>
          <w:p w:rsidR="00F17D5F" w:rsidRDefault="00942B3D">
            <w:r>
              <w:t>Alternatively, (or in addition to the inbound processing), you complete an initial stock upload as described in 1FU - Initial Stock Upload for Warehouse</w:t>
            </w:r>
            <w:r>
              <w:t xml:space="preserve"> test script.</w:t>
            </w:r>
          </w:p>
        </w:tc>
      </w:tr>
      <w:tr w:rsidR="00F17D5F" w:rsidTr="00942B3D">
        <w:tc>
          <w:tcPr>
            <w:tcW w:w="0" w:type="auto"/>
          </w:tcPr>
          <w:p w:rsidR="00F17D5F" w:rsidRDefault="00942B3D">
            <w:r>
              <w:t>1G2 - Basic Warehouse Outbound Processing to Customer</w:t>
            </w:r>
          </w:p>
        </w:tc>
        <w:tc>
          <w:tcPr>
            <w:tcW w:w="0" w:type="auto"/>
          </w:tcPr>
          <w:p w:rsidR="00F17D5F" w:rsidRDefault="00942B3D">
            <w:r>
              <w:t>You have set up the outbound process and are able to run through it. This is to bring the stock level below the replenishment threshold to trigger the replenishment process.</w:t>
            </w:r>
          </w:p>
        </w:tc>
      </w:tr>
    </w:tbl>
    <w:p w:rsidR="00F17D5F" w:rsidRDefault="00942B3D">
      <w:pPr>
        <w:pStyle w:val="Heading2"/>
      </w:pPr>
      <w:bookmarkStart w:id="14" w:name="unique_7"/>
      <w:bookmarkStart w:id="15" w:name="_Toc51221640"/>
      <w:r>
        <w:t>RFUI Handlin</w:t>
      </w:r>
      <w:r>
        <w:t>g – Verification</w:t>
      </w:r>
      <w:bookmarkEnd w:id="14"/>
      <w:bookmarkEnd w:id="15"/>
    </w:p>
    <w:p w:rsidR="00F17D5F" w:rsidRDefault="00942B3D">
      <w:r>
        <w:t xml:space="preserve">During the execution of various warehouse tasks (putaway, picking or internal movement etc.) using the RFUI environment, there are steps to ‘verify’ certain values, such as Destination Bin, Packaging Material or Handling Units. To execute </w:t>
      </w:r>
      <w:r>
        <w:t>this kind of steps, copy the value to be verified and paste into the verification field next to the original value field, and choose Enter to confirm.</w:t>
      </w:r>
    </w:p>
    <w:p w:rsidR="00F17D5F" w:rsidRDefault="00942B3D">
      <w:pPr>
        <w:pStyle w:val="Heading2"/>
      </w:pPr>
      <w:bookmarkStart w:id="16" w:name="d2e892"/>
      <w:bookmarkStart w:id="17" w:name="_Toc51221641"/>
      <w:r>
        <w:t>Preliminary Steps</w:t>
      </w:r>
      <w:bookmarkEnd w:id="16"/>
      <w:bookmarkEnd w:id="17"/>
    </w:p>
    <w:p w:rsidR="00F17D5F" w:rsidRDefault="00942B3D">
      <w:pPr>
        <w:pStyle w:val="Heading3"/>
      </w:pPr>
      <w:bookmarkStart w:id="18" w:name="unique_8"/>
      <w:bookmarkStart w:id="19" w:name="_Toc51221642"/>
      <w:r>
        <w:t>Check the Stock Situation</w:t>
      </w:r>
      <w:bookmarkEnd w:id="18"/>
      <w:bookmarkEnd w:id="19"/>
    </w:p>
    <w:p w:rsidR="00F17D5F" w:rsidRDefault="00942B3D">
      <w:pPr>
        <w:pStyle w:val="SAPKeyblockTitle"/>
      </w:pPr>
      <w:r>
        <w:t>Context</w:t>
      </w:r>
    </w:p>
    <w:p w:rsidR="00942B3D" w:rsidRDefault="00942B3D">
      <w:r>
        <w:t>Before you go through the different steps of replenis</w:t>
      </w:r>
      <w:r>
        <w:t>hment and outbound processing, you first need to get an overview of the current stock situation of the following products:</w:t>
      </w:r>
    </w:p>
    <w:p w:rsidR="00F17D5F" w:rsidRDefault="00942B3D">
      <w:pPr>
        <w:pStyle w:val="listpara1"/>
        <w:numPr>
          <w:ilvl w:val="0"/>
          <w:numId w:val="9"/>
        </w:numPr>
      </w:pPr>
      <w:r>
        <w:t>EWMS4-01</w:t>
      </w:r>
    </w:p>
    <w:p w:rsidR="00F17D5F" w:rsidRDefault="00942B3D">
      <w:pPr>
        <w:pStyle w:val="listpara1"/>
        <w:numPr>
          <w:ilvl w:val="0"/>
          <w:numId w:val="3"/>
        </w:numPr>
      </w:pPr>
      <w:r>
        <w:t>EWMS4-02</w:t>
      </w:r>
    </w:p>
    <w:p w:rsidR="00F17D5F" w:rsidRDefault="00942B3D">
      <w:pPr>
        <w:pStyle w:val="listpara1"/>
        <w:numPr>
          <w:ilvl w:val="0"/>
          <w:numId w:val="3"/>
        </w:numPr>
      </w:pPr>
      <w:r>
        <w:t>EWMS4-10</w:t>
      </w:r>
    </w:p>
    <w:p w:rsidR="00F17D5F" w:rsidRDefault="00942B3D">
      <w:pPr>
        <w:pStyle w:val="listpara1"/>
        <w:numPr>
          <w:ilvl w:val="0"/>
          <w:numId w:val="3"/>
        </w:numPr>
      </w:pPr>
      <w:r>
        <w:t>EWMS4-11</w:t>
      </w:r>
    </w:p>
    <w:p w:rsidR="00F17D5F" w:rsidRDefault="00942B3D">
      <w:pPr>
        <w:pStyle w:val="listpara1"/>
        <w:numPr>
          <w:ilvl w:val="0"/>
          <w:numId w:val="3"/>
        </w:numPr>
      </w:pPr>
      <w:r>
        <w:t>EWMS4-42</w:t>
      </w:r>
    </w:p>
    <w:p w:rsidR="00F17D5F" w:rsidRDefault="00942B3D">
      <w:pPr>
        <w:pStyle w:val="SAPKeyblockTitle"/>
      </w:pPr>
      <w:r>
        <w:lastRenderedPageBreak/>
        <w:t>Procedure</w:t>
      </w:r>
    </w:p>
    <w:tbl>
      <w:tblPr>
        <w:tblStyle w:val="SAPStandardTable"/>
        <w:tblW w:w="0" w:type="auto"/>
        <w:tblLook w:val="0620" w:firstRow="1" w:lastRow="0" w:firstColumn="0" w:lastColumn="0" w:noHBand="1" w:noVBand="1"/>
      </w:tblPr>
      <w:tblGrid>
        <w:gridCol w:w="889"/>
        <w:gridCol w:w="1320"/>
        <w:gridCol w:w="6883"/>
        <w:gridCol w:w="3757"/>
        <w:gridCol w:w="1322"/>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Test Step #</w:t>
            </w:r>
          </w:p>
        </w:tc>
        <w:tc>
          <w:tcPr>
            <w:tcW w:w="0" w:type="auto"/>
          </w:tcPr>
          <w:p w:rsidR="00F17D5F" w:rsidRDefault="00942B3D">
            <w:pPr>
              <w:pStyle w:val="SAPTableHeader"/>
            </w:pPr>
            <w:r>
              <w:t>Test Step Name</w:t>
            </w:r>
          </w:p>
        </w:tc>
        <w:tc>
          <w:tcPr>
            <w:tcW w:w="0" w:type="auto"/>
          </w:tcPr>
          <w:p w:rsidR="00F17D5F" w:rsidRDefault="00942B3D">
            <w:pPr>
              <w:pStyle w:val="SAPTableHeader"/>
            </w:pPr>
            <w:r>
              <w:t>Instruction</w:t>
            </w:r>
          </w:p>
        </w:tc>
        <w:tc>
          <w:tcPr>
            <w:tcW w:w="0" w:type="auto"/>
          </w:tcPr>
          <w:p w:rsidR="00F17D5F" w:rsidRDefault="00942B3D">
            <w:pPr>
              <w:pStyle w:val="SAPTableHeader"/>
            </w:pPr>
            <w:r>
              <w:t>Expected Result</w:t>
            </w:r>
          </w:p>
        </w:tc>
        <w:tc>
          <w:tcPr>
            <w:tcW w:w="0" w:type="auto"/>
          </w:tcPr>
          <w:p w:rsidR="00F17D5F" w:rsidRDefault="00942B3D">
            <w:pPr>
              <w:pStyle w:val="SAPTableHeader"/>
            </w:pPr>
            <w:r>
              <w:t xml:space="preserve">Pass / Fail / </w:t>
            </w:r>
            <w:r>
              <w:t>Comment</w:t>
            </w:r>
          </w:p>
        </w:tc>
      </w:tr>
      <w:tr w:rsidR="00F17D5F" w:rsidTr="00942B3D">
        <w:tc>
          <w:tcPr>
            <w:tcW w:w="0" w:type="auto"/>
          </w:tcPr>
          <w:p w:rsidR="00F17D5F" w:rsidRDefault="00942B3D">
            <w:r>
              <w:t>1</w:t>
            </w:r>
          </w:p>
        </w:tc>
        <w:tc>
          <w:tcPr>
            <w:tcW w:w="0" w:type="auto"/>
          </w:tcPr>
          <w:p w:rsidR="00F17D5F" w:rsidRDefault="00942B3D">
            <w:r>
              <w:rPr>
                <w:rStyle w:val="SAPEmphasis"/>
              </w:rPr>
              <w:t>Log on</w:t>
            </w:r>
          </w:p>
        </w:tc>
        <w:tc>
          <w:tcPr>
            <w:tcW w:w="0" w:type="auto"/>
          </w:tcPr>
          <w:p w:rsidR="00F17D5F" w:rsidRDefault="00942B3D">
            <w:r>
              <w:t xml:space="preserve">Open the </w:t>
            </w:r>
            <w:r>
              <w:rPr>
                <w:rStyle w:val="SAPScreenElement"/>
              </w:rPr>
              <w:t>Fiori Launch Pad</w:t>
            </w:r>
            <w:r>
              <w:t xml:space="preserve"> with the Warehouse Clerk (EWM) role.</w:t>
            </w:r>
          </w:p>
        </w:tc>
        <w:tc>
          <w:tcPr>
            <w:tcW w:w="0" w:type="auto"/>
          </w:tcPr>
          <w:p w:rsidR="00F17D5F" w:rsidRDefault="00942B3D">
            <w:r>
              <w:t xml:space="preserve">The </w:t>
            </w:r>
            <w:r>
              <w:rPr>
                <w:rStyle w:val="SAPScreenElement"/>
              </w:rPr>
              <w:t>Fiori Launch Pad</w:t>
            </w:r>
            <w:r>
              <w:t xml:space="preserve"> is displayed.</w:t>
            </w:r>
          </w:p>
        </w:tc>
        <w:tc>
          <w:tcPr>
            <w:tcW w:w="0" w:type="auto"/>
          </w:tcPr>
          <w:p w:rsidR="00F17D5F" w:rsidRDefault="00F17D5F"/>
        </w:tc>
      </w:tr>
      <w:tr w:rsidR="00F17D5F" w:rsidTr="00942B3D">
        <w:tc>
          <w:tcPr>
            <w:tcW w:w="0" w:type="auto"/>
          </w:tcPr>
          <w:p w:rsidR="00F17D5F" w:rsidRDefault="00942B3D">
            <w:r>
              <w:t>2</w:t>
            </w:r>
          </w:p>
        </w:tc>
        <w:tc>
          <w:tcPr>
            <w:tcW w:w="0" w:type="auto"/>
          </w:tcPr>
          <w:p w:rsidR="00F17D5F" w:rsidRDefault="00942B3D">
            <w:r>
              <w:rPr>
                <w:rStyle w:val="SAPEmphasis"/>
              </w:rPr>
              <w:t>Access the App</w:t>
            </w:r>
          </w:p>
        </w:tc>
        <w:tc>
          <w:tcPr>
            <w:tcW w:w="0" w:type="auto"/>
          </w:tcPr>
          <w:p w:rsidR="00F17D5F" w:rsidRDefault="00942B3D">
            <w:r>
              <w:t xml:space="preserve">Choose </w:t>
            </w:r>
            <w:r>
              <w:rPr>
                <w:rStyle w:val="SAPScreenElement"/>
              </w:rPr>
              <w:t>Warehouse Monitor</w:t>
            </w:r>
            <w:r>
              <w:t xml:space="preserve"> </w:t>
            </w:r>
            <w:r>
              <w:rPr>
                <w:rStyle w:val="SAPMonospace"/>
              </w:rPr>
              <w:t>(/SCWM/MON)</w:t>
            </w:r>
            <w:r>
              <w:t xml:space="preserve"> .</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3</w:t>
            </w:r>
          </w:p>
        </w:tc>
        <w:tc>
          <w:tcPr>
            <w:tcW w:w="0" w:type="auto"/>
          </w:tcPr>
          <w:p w:rsidR="00F17D5F" w:rsidRDefault="00942B3D">
            <w:r>
              <w:rPr>
                <w:rStyle w:val="SAPEmphasis"/>
              </w:rPr>
              <w:t>Display stock overview</w:t>
            </w:r>
          </w:p>
        </w:tc>
        <w:tc>
          <w:tcPr>
            <w:tcW w:w="0" w:type="auto"/>
          </w:tcPr>
          <w:p w:rsidR="00942B3D" w:rsidRDefault="00942B3D">
            <w:r>
              <w:t xml:space="preserve">On the </w:t>
            </w:r>
            <w:r>
              <w:rPr>
                <w:rStyle w:val="SAPScreenElement"/>
              </w:rPr>
              <w:t>Warehouse Management Monitor SAP – Warehouse Number</w:t>
            </w:r>
            <w:r>
              <w:t xml:space="preserve"> </w:t>
            </w:r>
            <w:r>
              <w:rPr>
                <w:rStyle w:val="SAPUserEntry"/>
              </w:rPr>
              <w:t>1010</w:t>
            </w:r>
            <w:r>
              <w:t xml:space="preserve"> screen, choose </w:t>
            </w:r>
            <w:r>
              <w:rPr>
                <w:rStyle w:val="SAPScreenElement"/>
              </w:rPr>
              <w:t>Stock and Bin</w:t>
            </w:r>
            <w:r>
              <w:t xml:space="preserve"> from the navigation area.</w:t>
            </w:r>
          </w:p>
          <w:p w:rsidR="00F17D5F" w:rsidRDefault="00942B3D">
            <w:pPr>
              <w:pStyle w:val="listpara1"/>
              <w:numPr>
                <w:ilvl w:val="0"/>
                <w:numId w:val="10"/>
              </w:numPr>
            </w:pPr>
            <w:r>
              <w:t xml:space="preserve">Double-click the </w:t>
            </w:r>
            <w:r>
              <w:rPr>
                <w:rStyle w:val="SAPScreenElement"/>
              </w:rPr>
              <w:t>Stock Overview</w:t>
            </w:r>
            <w:r>
              <w:t xml:space="preserve"> node in the hierarchy tree.</w:t>
            </w:r>
          </w:p>
          <w:p w:rsidR="00F17D5F" w:rsidRDefault="00942B3D">
            <w:pPr>
              <w:pStyle w:val="listpara1"/>
              <w:numPr>
                <w:ilvl w:val="0"/>
                <w:numId w:val="3"/>
              </w:numPr>
            </w:pPr>
            <w:r>
              <w:t xml:space="preserve">On the </w:t>
            </w:r>
            <w:r>
              <w:rPr>
                <w:rStyle w:val="SAPScreenElement"/>
              </w:rPr>
              <w:t>/SCWM/SAPLSTOCK_OVERVIEW_MON</w:t>
            </w:r>
            <w:r>
              <w:t xml:space="preserve"> screen, locate the </w:t>
            </w:r>
            <w:r>
              <w:rPr>
                <w:rStyle w:val="SAPScreenElement"/>
              </w:rPr>
              <w:t>Product</w:t>
            </w:r>
            <w:r>
              <w:t xml:space="preserve"> field and c</w:t>
            </w:r>
            <w:r>
              <w:t xml:space="preserve">hoose </w:t>
            </w:r>
            <w:r>
              <w:rPr>
                <w:rStyle w:val="SAPScreenElement"/>
              </w:rPr>
              <w:t>Multiple Selection</w:t>
            </w:r>
            <w:r>
              <w:t xml:space="preserve"> (the button situated on the right side of the </w:t>
            </w:r>
            <w:r>
              <w:rPr>
                <w:rStyle w:val="SAPScreenElement"/>
              </w:rPr>
              <w:t>Product</w:t>
            </w:r>
            <w:r>
              <w:t xml:space="preserve"> field).</w:t>
            </w:r>
          </w:p>
          <w:p w:rsidR="00F17D5F" w:rsidRDefault="00942B3D">
            <w:pPr>
              <w:pStyle w:val="listpara1"/>
              <w:numPr>
                <w:ilvl w:val="0"/>
                <w:numId w:val="3"/>
              </w:numPr>
            </w:pPr>
            <w:r>
              <w:t xml:space="preserve">On the </w:t>
            </w:r>
            <w:r>
              <w:rPr>
                <w:rStyle w:val="SAPScreenElement"/>
              </w:rPr>
              <w:t>Multiple Selection for Product</w:t>
            </w:r>
            <w:r>
              <w:t xml:space="preserve"> screen, enter the following data:</w:t>
            </w:r>
          </w:p>
          <w:p w:rsidR="00F17D5F" w:rsidRDefault="00942B3D">
            <w:pPr>
              <w:pStyle w:val="listpara1"/>
              <w:numPr>
                <w:ilvl w:val="0"/>
                <w:numId w:val="3"/>
              </w:numPr>
            </w:pPr>
            <w:r>
              <w:rPr>
                <w:rStyle w:val="SAPUserEntry"/>
              </w:rPr>
              <w:t>EWMS4-01</w:t>
            </w:r>
          </w:p>
          <w:p w:rsidR="00F17D5F" w:rsidRDefault="00942B3D">
            <w:pPr>
              <w:pStyle w:val="listpara1"/>
              <w:numPr>
                <w:ilvl w:val="0"/>
                <w:numId w:val="3"/>
              </w:numPr>
            </w:pPr>
            <w:r>
              <w:rPr>
                <w:rStyle w:val="SAPUserEntry"/>
              </w:rPr>
              <w:t>EWMS4-02</w:t>
            </w:r>
          </w:p>
          <w:p w:rsidR="00F17D5F" w:rsidRDefault="00942B3D">
            <w:pPr>
              <w:pStyle w:val="listpara1"/>
              <w:numPr>
                <w:ilvl w:val="0"/>
                <w:numId w:val="3"/>
              </w:numPr>
            </w:pPr>
            <w:r>
              <w:rPr>
                <w:rStyle w:val="SAPUserEntry"/>
              </w:rPr>
              <w:t>EWMS4-10</w:t>
            </w:r>
          </w:p>
          <w:p w:rsidR="00F17D5F" w:rsidRDefault="00942B3D">
            <w:pPr>
              <w:pStyle w:val="listpara1"/>
              <w:numPr>
                <w:ilvl w:val="0"/>
                <w:numId w:val="3"/>
              </w:numPr>
            </w:pPr>
            <w:r>
              <w:rPr>
                <w:rStyle w:val="SAPUserEntry"/>
              </w:rPr>
              <w:t>EWMS4-11</w:t>
            </w:r>
          </w:p>
          <w:p w:rsidR="00F17D5F" w:rsidRDefault="00942B3D">
            <w:pPr>
              <w:pStyle w:val="listpara1"/>
              <w:numPr>
                <w:ilvl w:val="0"/>
                <w:numId w:val="3"/>
              </w:numPr>
            </w:pPr>
            <w:r>
              <w:rPr>
                <w:rStyle w:val="SAPUserEntry"/>
              </w:rPr>
              <w:t>EWMS4-42</w:t>
            </w:r>
          </w:p>
          <w:p w:rsidR="00F17D5F" w:rsidRDefault="00942B3D">
            <w:pPr>
              <w:pStyle w:val="listpara1"/>
              <w:numPr>
                <w:ilvl w:val="0"/>
                <w:numId w:val="3"/>
              </w:numPr>
            </w:pPr>
            <w:r>
              <w:t xml:space="preserve">Choose </w:t>
            </w:r>
            <w:r>
              <w:rPr>
                <w:rStyle w:val="SAPScreenElement"/>
              </w:rPr>
              <w:t>Copy</w:t>
            </w:r>
            <w:r>
              <w:t xml:space="preserve"> </w:t>
            </w:r>
            <w:r>
              <w:rPr>
                <w:rStyle w:val="SAPMonospace"/>
              </w:rPr>
              <w:t>(F8)</w:t>
            </w:r>
            <w:r>
              <w:t>.</w:t>
            </w:r>
          </w:p>
          <w:p w:rsidR="00F17D5F" w:rsidRDefault="00942B3D">
            <w:pPr>
              <w:pStyle w:val="listpara1"/>
              <w:numPr>
                <w:ilvl w:val="0"/>
                <w:numId w:val="3"/>
              </w:numPr>
            </w:pPr>
            <w:r>
              <w:t xml:space="preserve">Choose </w:t>
            </w:r>
            <w:r>
              <w:rPr>
                <w:rStyle w:val="SAPScreenElement"/>
              </w:rPr>
              <w:t>Execute</w:t>
            </w:r>
            <w:r>
              <w:t xml:space="preserve"> </w:t>
            </w:r>
            <w:r>
              <w:rPr>
                <w:rStyle w:val="SAPMonospace"/>
              </w:rPr>
              <w:t>(F8)</w:t>
            </w:r>
            <w:r>
              <w:t>.</w:t>
            </w:r>
          </w:p>
        </w:tc>
        <w:tc>
          <w:tcPr>
            <w:tcW w:w="0" w:type="auto"/>
          </w:tcPr>
          <w:p w:rsidR="00F17D5F" w:rsidRDefault="00942B3D">
            <w:r>
              <w:t>In the result list you see the different storage types and bin which contain stock of that product.</w:t>
            </w:r>
          </w:p>
        </w:tc>
        <w:tc>
          <w:tcPr>
            <w:tcW w:w="0" w:type="auto"/>
          </w:tcPr>
          <w:p w:rsidR="00F17D5F" w:rsidRDefault="00F17D5F"/>
        </w:tc>
      </w:tr>
    </w:tbl>
    <w:p w:rsidR="00F17D5F" w:rsidRDefault="00942B3D">
      <w:pPr>
        <w:pStyle w:val="Heading3"/>
      </w:pPr>
      <w:bookmarkStart w:id="20" w:name="unique_9"/>
      <w:bookmarkStart w:id="21" w:name="_Toc51221643"/>
      <w:r>
        <w:t>Preparation of a Specific Stock Situation</w:t>
      </w:r>
      <w:bookmarkEnd w:id="20"/>
      <w:bookmarkEnd w:id="21"/>
    </w:p>
    <w:p w:rsidR="00F17D5F" w:rsidRDefault="00942B3D">
      <w:pPr>
        <w:pStyle w:val="SAPKeyblockTitle"/>
      </w:pPr>
      <w:r>
        <w:t>Context</w:t>
      </w:r>
    </w:p>
    <w:p w:rsidR="00942B3D" w:rsidRDefault="00942B3D">
      <w:r>
        <w:t>In order to provide a predictable flow of the process steps in replenishment</w:t>
      </w:r>
      <w:r>
        <w:t>, it is necessary to have a specific initial stock situation.</w:t>
      </w:r>
    </w:p>
    <w:p w:rsidR="00942B3D" w:rsidRDefault="00942B3D">
      <w:r>
        <w:t>Therefore, you should create the following stock situation in your system where you may need to make use of additional Apps in order to achieve such specific situation:</w:t>
      </w:r>
    </w:p>
    <w:p w:rsidR="00F17D5F" w:rsidRDefault="00942B3D">
      <w:pPr>
        <w:pStyle w:val="listpara1"/>
        <w:numPr>
          <w:ilvl w:val="0"/>
          <w:numId w:val="11"/>
        </w:numPr>
      </w:pPr>
      <w:r>
        <w:t xml:space="preserve">Manual warehouse tasks </w:t>
      </w:r>
      <w:r>
        <w:t>to move stock (products or HUs)</w:t>
      </w:r>
    </w:p>
    <w:p w:rsidR="00F17D5F" w:rsidRDefault="00942B3D">
      <w:pPr>
        <w:pStyle w:val="listpara1"/>
        <w:numPr>
          <w:ilvl w:val="0"/>
          <w:numId w:val="3"/>
        </w:numPr>
      </w:pPr>
      <w:r>
        <w:t xml:space="preserve">Fiori App </w:t>
      </w:r>
      <w:r>
        <w:rPr>
          <w:rStyle w:val="SAPScreenElement"/>
        </w:rPr>
        <w:t>Home &gt; All My Apps &gt; EWM – Work Scheduling &gt; Create Warehouse Tasks – Product</w:t>
      </w:r>
      <w:r>
        <w:t xml:space="preserve"> .</w:t>
      </w:r>
    </w:p>
    <w:p w:rsidR="00F17D5F" w:rsidRDefault="00942B3D">
      <w:pPr>
        <w:pStyle w:val="listpara1"/>
        <w:numPr>
          <w:ilvl w:val="0"/>
          <w:numId w:val="3"/>
        </w:numPr>
      </w:pPr>
      <w:r>
        <w:t xml:space="preserve">Fiori App </w:t>
      </w:r>
      <w:r>
        <w:rPr>
          <w:rStyle w:val="SAPScreenElement"/>
        </w:rPr>
        <w:t>Home &gt; All My Apps &gt; EWM – Work Scheduling &gt; Create Warehouse Tasks – Handling Units</w:t>
      </w:r>
      <w:r>
        <w:t xml:space="preserve"> .</w:t>
      </w:r>
    </w:p>
    <w:p w:rsidR="00F17D5F" w:rsidRDefault="00942B3D">
      <w:pPr>
        <w:pStyle w:val="listpara1"/>
        <w:numPr>
          <w:ilvl w:val="0"/>
          <w:numId w:val="3"/>
        </w:numPr>
      </w:pPr>
      <w:r>
        <w:t>Inbound or outbound processes to rece</w:t>
      </w:r>
      <w:r>
        <w:t>ive / remove stock</w:t>
      </w:r>
    </w:p>
    <w:p w:rsidR="00F17D5F" w:rsidRDefault="00942B3D">
      <w:pPr>
        <w:pStyle w:val="listpara1"/>
        <w:numPr>
          <w:ilvl w:val="0"/>
          <w:numId w:val="3"/>
        </w:numPr>
      </w:pPr>
      <w:r>
        <w:lastRenderedPageBreak/>
        <w:t>see corresponding Test Script Basic Warehouse Inbound Processing from Supplier (1FS) or Basic Warehouse Outbound Processing to Customer (1G2)</w:t>
      </w:r>
    </w:p>
    <w:p w:rsidR="00F17D5F" w:rsidRDefault="00942B3D">
      <w:pPr>
        <w:pStyle w:val="listpara1"/>
        <w:numPr>
          <w:ilvl w:val="0"/>
          <w:numId w:val="3"/>
        </w:numPr>
      </w:pPr>
      <w:r>
        <w:t>Stock correction or scrapping of stock</w:t>
      </w:r>
    </w:p>
    <w:p w:rsidR="00942B3D" w:rsidRDefault="00942B3D">
      <w:pPr>
        <w:pStyle w:val="listpara1"/>
        <w:numPr>
          <w:ilvl w:val="0"/>
          <w:numId w:val="3"/>
        </w:numPr>
      </w:pPr>
      <w:r>
        <w:t xml:space="preserve">Fiori App </w:t>
      </w:r>
      <w:r>
        <w:rPr>
          <w:rStyle w:val="SAPScreenElement"/>
        </w:rPr>
        <w:t xml:space="preserve">Home &gt; All My Apps &gt; EWM – Work </w:t>
      </w:r>
      <w:r>
        <w:rPr>
          <w:rStyle w:val="SAPScreenElement"/>
        </w:rPr>
        <w:t>Execution Office &gt; Post Goods Issue – Unplanned</w:t>
      </w:r>
      <w:r>
        <w:t xml:space="preserve"> .</w:t>
      </w:r>
    </w:p>
    <w:p w:rsidR="00942B3D" w:rsidRDefault="00942B3D">
      <w:r>
        <w:t xml:space="preserve">This document does not explain all these preparatory steps in detail, but gives an example how to use stock corrections / scrapping of stock (via Fiori App </w:t>
      </w:r>
      <w:r>
        <w:rPr>
          <w:rStyle w:val="SAPScreenElement"/>
        </w:rPr>
        <w:t>Post Goods Issue – Unplanned</w:t>
      </w:r>
      <w:r>
        <w:t>) to come to a specif</w:t>
      </w:r>
      <w:r>
        <w:t>ic stock level in the storage types.</w:t>
      </w:r>
    </w:p>
    <w:p w:rsidR="00942B3D" w:rsidRDefault="00942B3D">
      <w:r>
        <w:t>Before you start with the actual replenishment processing, the stock situation in the storage type where the products are usually picked should look like this.</w:t>
      </w:r>
    </w:p>
    <w:p w:rsidR="00F17D5F" w:rsidRDefault="00942B3D">
      <w:r>
        <w:t xml:space="preserve">Especially for the storage types from where the products </w:t>
      </w:r>
      <w:r>
        <w:t>are actually picked, the stock level must be as shown here if you expect replenishment to be triggered:</w:t>
      </w:r>
    </w:p>
    <w:p w:rsidR="00F17D5F" w:rsidRDefault="00F17D5F"/>
    <w:tbl>
      <w:tblPr>
        <w:tblStyle w:val="SAPStandardTable"/>
        <w:tblW w:w="0" w:type="auto"/>
        <w:tblLook w:val="0620" w:firstRow="1" w:lastRow="0" w:firstColumn="0" w:lastColumn="0" w:noHBand="1" w:noVBand="1"/>
      </w:tblPr>
      <w:tblGrid>
        <w:gridCol w:w="1081"/>
        <w:gridCol w:w="1404"/>
        <w:gridCol w:w="3555"/>
        <w:gridCol w:w="1741"/>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Product</w:t>
            </w:r>
          </w:p>
        </w:tc>
        <w:tc>
          <w:tcPr>
            <w:tcW w:w="0" w:type="auto"/>
          </w:tcPr>
          <w:p w:rsidR="00F17D5F" w:rsidRDefault="00942B3D">
            <w:pPr>
              <w:pStyle w:val="SAPTableHeader"/>
            </w:pPr>
            <w:r>
              <w:t>Storage Type</w:t>
            </w:r>
          </w:p>
        </w:tc>
        <w:tc>
          <w:tcPr>
            <w:tcW w:w="0" w:type="auto"/>
          </w:tcPr>
          <w:p w:rsidR="00F17D5F" w:rsidRDefault="00942B3D">
            <w:pPr>
              <w:pStyle w:val="SAPTableHeader"/>
            </w:pPr>
            <w:r>
              <w:t>Stock Level to Trigger Replenishment</w:t>
            </w:r>
          </w:p>
        </w:tc>
        <w:tc>
          <w:tcPr>
            <w:tcW w:w="0" w:type="auto"/>
          </w:tcPr>
          <w:p w:rsidR="00F17D5F" w:rsidRDefault="00942B3D">
            <w:pPr>
              <w:pStyle w:val="SAPTableHeader"/>
            </w:pPr>
            <w:r>
              <w:t>… in Altern. UoM</w:t>
            </w:r>
          </w:p>
        </w:tc>
      </w:tr>
      <w:tr w:rsidR="00F17D5F" w:rsidTr="00942B3D">
        <w:tc>
          <w:tcPr>
            <w:tcW w:w="0" w:type="auto"/>
          </w:tcPr>
          <w:p w:rsidR="00F17D5F" w:rsidRDefault="00942B3D">
            <w:r>
              <w:rPr>
                <w:rStyle w:val="SAPUserEntry"/>
              </w:rPr>
              <w:t>EWMS4-01</w:t>
            </w:r>
          </w:p>
        </w:tc>
        <w:tc>
          <w:tcPr>
            <w:tcW w:w="0" w:type="auto"/>
          </w:tcPr>
          <w:p w:rsidR="00F17D5F" w:rsidRDefault="00942B3D">
            <w:r>
              <w:t>Y021</w:t>
            </w:r>
          </w:p>
        </w:tc>
        <w:tc>
          <w:tcPr>
            <w:tcW w:w="0" w:type="auto"/>
          </w:tcPr>
          <w:p w:rsidR="00F17D5F" w:rsidRDefault="00942B3D">
            <w:r>
              <w:t>23 PC – 0 PC (below 24 PC) …</w:t>
            </w:r>
          </w:p>
        </w:tc>
        <w:tc>
          <w:tcPr>
            <w:tcW w:w="0" w:type="auto"/>
          </w:tcPr>
          <w:p w:rsidR="00F17D5F" w:rsidRDefault="00942B3D">
            <w:r>
              <w:t>… or below 4 CAR</w:t>
            </w:r>
          </w:p>
        </w:tc>
      </w:tr>
      <w:tr w:rsidR="00F17D5F" w:rsidTr="00942B3D">
        <w:tc>
          <w:tcPr>
            <w:tcW w:w="0" w:type="auto"/>
          </w:tcPr>
          <w:p w:rsidR="00F17D5F" w:rsidRDefault="00942B3D">
            <w:r>
              <w:rPr>
                <w:rStyle w:val="SAPUserEntry"/>
              </w:rPr>
              <w:t>EWMS4-02</w:t>
            </w:r>
          </w:p>
        </w:tc>
        <w:tc>
          <w:tcPr>
            <w:tcW w:w="0" w:type="auto"/>
          </w:tcPr>
          <w:p w:rsidR="00F17D5F" w:rsidRDefault="00942B3D">
            <w:r>
              <w:t>Y021</w:t>
            </w:r>
          </w:p>
        </w:tc>
        <w:tc>
          <w:tcPr>
            <w:tcW w:w="0" w:type="auto"/>
          </w:tcPr>
          <w:p w:rsidR="00F17D5F" w:rsidRDefault="00942B3D">
            <w:r>
              <w:t>127 PC – 0 PC (below 128 PC) …</w:t>
            </w:r>
          </w:p>
        </w:tc>
        <w:tc>
          <w:tcPr>
            <w:tcW w:w="0" w:type="auto"/>
          </w:tcPr>
          <w:p w:rsidR="00F17D5F" w:rsidRDefault="00942B3D">
            <w:r>
              <w:t>… or below 16 CAR</w:t>
            </w:r>
          </w:p>
        </w:tc>
      </w:tr>
      <w:tr w:rsidR="00F17D5F" w:rsidTr="00942B3D">
        <w:tc>
          <w:tcPr>
            <w:tcW w:w="0" w:type="auto"/>
          </w:tcPr>
          <w:p w:rsidR="00F17D5F" w:rsidRDefault="00942B3D">
            <w:r>
              <w:rPr>
                <w:rStyle w:val="SAPUserEntry"/>
              </w:rPr>
              <w:t>EWMS4-10</w:t>
            </w:r>
          </w:p>
        </w:tc>
        <w:tc>
          <w:tcPr>
            <w:tcW w:w="0" w:type="auto"/>
          </w:tcPr>
          <w:p w:rsidR="00F17D5F" w:rsidRDefault="00942B3D">
            <w:r>
              <w:t>Y051</w:t>
            </w:r>
          </w:p>
        </w:tc>
        <w:tc>
          <w:tcPr>
            <w:tcW w:w="0" w:type="auto"/>
          </w:tcPr>
          <w:p w:rsidR="00F17D5F" w:rsidRDefault="00942B3D">
            <w:r>
              <w:t>3 PC – 0 PC (below 4 PC) …</w:t>
            </w:r>
          </w:p>
        </w:tc>
        <w:tc>
          <w:tcPr>
            <w:tcW w:w="0" w:type="auto"/>
          </w:tcPr>
          <w:p w:rsidR="00F17D5F" w:rsidRDefault="00942B3D">
            <w:r>
              <w:t>… or below 1 PAL</w:t>
            </w:r>
          </w:p>
        </w:tc>
      </w:tr>
      <w:tr w:rsidR="00F17D5F" w:rsidTr="00942B3D">
        <w:tc>
          <w:tcPr>
            <w:tcW w:w="0" w:type="auto"/>
          </w:tcPr>
          <w:p w:rsidR="00F17D5F" w:rsidRDefault="00942B3D">
            <w:r>
              <w:rPr>
                <w:rStyle w:val="SAPUserEntry"/>
              </w:rPr>
              <w:t>EWMS4-11</w:t>
            </w:r>
          </w:p>
        </w:tc>
        <w:tc>
          <w:tcPr>
            <w:tcW w:w="0" w:type="auto"/>
          </w:tcPr>
          <w:p w:rsidR="00F17D5F" w:rsidRDefault="00942B3D">
            <w:r>
              <w:t>Y051</w:t>
            </w:r>
          </w:p>
        </w:tc>
        <w:tc>
          <w:tcPr>
            <w:tcW w:w="0" w:type="auto"/>
          </w:tcPr>
          <w:p w:rsidR="00F17D5F" w:rsidRDefault="00942B3D">
            <w:r>
              <w:t>5 PC– 0 PC (below 6 PC) …</w:t>
            </w:r>
          </w:p>
        </w:tc>
        <w:tc>
          <w:tcPr>
            <w:tcW w:w="0" w:type="auto"/>
          </w:tcPr>
          <w:p w:rsidR="00F17D5F" w:rsidRDefault="00942B3D">
            <w:r>
              <w:t>… or below 1 PAL</w:t>
            </w:r>
          </w:p>
        </w:tc>
      </w:tr>
      <w:tr w:rsidR="00F17D5F" w:rsidTr="00942B3D">
        <w:tc>
          <w:tcPr>
            <w:tcW w:w="0" w:type="auto"/>
          </w:tcPr>
          <w:p w:rsidR="00F17D5F" w:rsidRDefault="00942B3D">
            <w:r>
              <w:rPr>
                <w:rStyle w:val="SAPUserEntry"/>
              </w:rPr>
              <w:t>EWMS4-42</w:t>
            </w:r>
          </w:p>
        </w:tc>
        <w:tc>
          <w:tcPr>
            <w:tcW w:w="0" w:type="auto"/>
          </w:tcPr>
          <w:p w:rsidR="00F17D5F" w:rsidRDefault="00942B3D">
            <w:r>
              <w:t>Y052</w:t>
            </w:r>
          </w:p>
        </w:tc>
        <w:tc>
          <w:tcPr>
            <w:tcW w:w="0" w:type="auto"/>
          </w:tcPr>
          <w:p w:rsidR="00F17D5F" w:rsidRDefault="00942B3D">
            <w:r>
              <w:t>1 PC– 0 PC (below 2 PC) …</w:t>
            </w:r>
          </w:p>
        </w:tc>
        <w:tc>
          <w:tcPr>
            <w:tcW w:w="0" w:type="auto"/>
          </w:tcPr>
          <w:p w:rsidR="00F17D5F" w:rsidRDefault="00942B3D">
            <w:r>
              <w:t>… or below 2 PC</w:t>
            </w:r>
          </w:p>
        </w:tc>
      </w:tr>
    </w:tbl>
    <w:p w:rsidR="00F17D5F" w:rsidRDefault="00F17D5F"/>
    <w:tbl>
      <w:tblPr>
        <w:tblStyle w:val="SAPStandardTable"/>
        <w:tblW w:w="0" w:type="auto"/>
        <w:tblLook w:val="0620" w:firstRow="1" w:lastRow="0" w:firstColumn="0" w:lastColumn="0" w:noHBand="1" w:noVBand="1"/>
      </w:tblPr>
      <w:tblGrid>
        <w:gridCol w:w="1070"/>
        <w:gridCol w:w="1166"/>
        <w:gridCol w:w="1286"/>
        <w:gridCol w:w="2412"/>
        <w:gridCol w:w="8237"/>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Product</w:t>
            </w:r>
          </w:p>
        </w:tc>
        <w:tc>
          <w:tcPr>
            <w:tcW w:w="0" w:type="auto"/>
          </w:tcPr>
          <w:p w:rsidR="00F17D5F" w:rsidRDefault="00942B3D">
            <w:pPr>
              <w:pStyle w:val="SAPTableHeader"/>
            </w:pPr>
            <w:r>
              <w:t>Storage Type</w:t>
            </w:r>
          </w:p>
        </w:tc>
        <w:tc>
          <w:tcPr>
            <w:tcW w:w="0" w:type="auto"/>
          </w:tcPr>
          <w:p w:rsidR="00F17D5F" w:rsidRDefault="00942B3D">
            <w:pPr>
              <w:pStyle w:val="SAPTableHeader"/>
            </w:pPr>
            <w:r>
              <w:t>Storage Bin</w:t>
            </w:r>
          </w:p>
        </w:tc>
        <w:tc>
          <w:tcPr>
            <w:tcW w:w="0" w:type="auto"/>
          </w:tcPr>
          <w:p w:rsidR="00F17D5F" w:rsidRDefault="00942B3D">
            <w:pPr>
              <w:pStyle w:val="SAPTableHeader"/>
            </w:pPr>
            <w:r>
              <w:t>Quantity</w:t>
            </w:r>
          </w:p>
        </w:tc>
        <w:tc>
          <w:tcPr>
            <w:tcW w:w="0" w:type="auto"/>
          </w:tcPr>
          <w:p w:rsidR="00F17D5F" w:rsidRDefault="00942B3D">
            <w:pPr>
              <w:pStyle w:val="SAPTableHeader"/>
            </w:pPr>
            <w:r>
              <w:t>Comment</w:t>
            </w:r>
          </w:p>
        </w:tc>
      </w:tr>
      <w:tr w:rsidR="00F17D5F" w:rsidTr="00942B3D">
        <w:tc>
          <w:tcPr>
            <w:tcW w:w="0" w:type="auto"/>
          </w:tcPr>
          <w:p w:rsidR="00F17D5F" w:rsidRDefault="00942B3D">
            <w:r>
              <w:t>EWMS4-01</w:t>
            </w:r>
          </w:p>
        </w:tc>
        <w:tc>
          <w:tcPr>
            <w:tcW w:w="0" w:type="auto"/>
          </w:tcPr>
          <w:p w:rsidR="00F17D5F" w:rsidRDefault="00942B3D">
            <w:r>
              <w:t>Y011</w:t>
            </w:r>
          </w:p>
        </w:tc>
        <w:tc>
          <w:tcPr>
            <w:tcW w:w="0" w:type="auto"/>
          </w:tcPr>
          <w:p w:rsidR="00F17D5F" w:rsidRDefault="00942B3D">
            <w:r>
              <w:t>011.##.##-…</w:t>
            </w:r>
          </w:p>
        </w:tc>
        <w:tc>
          <w:tcPr>
            <w:tcW w:w="0" w:type="auto"/>
          </w:tcPr>
          <w:p w:rsidR="00F17D5F" w:rsidRDefault="00942B3D">
            <w:r>
              <w:t>48 PC / 8 CAR</w:t>
            </w:r>
          </w:p>
        </w:tc>
        <w:tc>
          <w:tcPr>
            <w:tcW w:w="0" w:type="auto"/>
          </w:tcPr>
          <w:p w:rsidR="00F17D5F" w:rsidRDefault="00942B3D">
            <w:r>
              <w:t>It is important to have at least 1 pallet (8 CAR / 48 PC) in a bin of storage type Y011</w:t>
            </w:r>
          </w:p>
        </w:tc>
      </w:tr>
      <w:tr w:rsidR="00F17D5F" w:rsidTr="00942B3D">
        <w:tc>
          <w:tcPr>
            <w:tcW w:w="0" w:type="auto"/>
          </w:tcPr>
          <w:p w:rsidR="00F17D5F" w:rsidRDefault="00942B3D">
            <w:r>
              <w:t>EWMS4-01</w:t>
            </w:r>
          </w:p>
        </w:tc>
        <w:tc>
          <w:tcPr>
            <w:tcW w:w="0" w:type="auto"/>
          </w:tcPr>
          <w:p w:rsidR="00F17D5F" w:rsidRDefault="00942B3D">
            <w:r>
              <w:t>Y021</w:t>
            </w:r>
          </w:p>
        </w:tc>
        <w:tc>
          <w:tcPr>
            <w:tcW w:w="0" w:type="auto"/>
          </w:tcPr>
          <w:p w:rsidR="00F17D5F" w:rsidRDefault="00942B3D">
            <w:r>
              <w:t>021.##.##-…</w:t>
            </w:r>
          </w:p>
        </w:tc>
        <w:tc>
          <w:tcPr>
            <w:tcW w:w="0" w:type="auto"/>
          </w:tcPr>
          <w:p w:rsidR="00F17D5F" w:rsidRDefault="00942B3D">
            <w:r>
              <w:t>Between 0-23 PC or less than 4 CAR</w:t>
            </w:r>
          </w:p>
        </w:tc>
        <w:tc>
          <w:tcPr>
            <w:tcW w:w="0" w:type="auto"/>
          </w:tcPr>
          <w:p w:rsidR="00F17D5F" w:rsidRDefault="00942B3D">
            <w:r>
              <w:t xml:space="preserve">It is </w:t>
            </w:r>
            <w:r>
              <w:t>important to have a stock level of product EWMS4-01 in storage type Y021 which is below the replenishment threshold of 4 CAR (24 PC).</w:t>
            </w:r>
          </w:p>
        </w:tc>
      </w:tr>
    </w:tbl>
    <w:p w:rsidR="00F17D5F" w:rsidRDefault="00F17D5F"/>
    <w:tbl>
      <w:tblPr>
        <w:tblStyle w:val="SAPStandardTable"/>
        <w:tblW w:w="0" w:type="auto"/>
        <w:tblLook w:val="0620" w:firstRow="1" w:lastRow="0" w:firstColumn="0" w:lastColumn="0" w:noHBand="1" w:noVBand="1"/>
      </w:tblPr>
      <w:tblGrid>
        <w:gridCol w:w="1085"/>
        <w:gridCol w:w="1154"/>
        <w:gridCol w:w="1284"/>
        <w:gridCol w:w="2469"/>
        <w:gridCol w:w="8179"/>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Product</w:t>
            </w:r>
          </w:p>
        </w:tc>
        <w:tc>
          <w:tcPr>
            <w:tcW w:w="0" w:type="auto"/>
          </w:tcPr>
          <w:p w:rsidR="00F17D5F" w:rsidRDefault="00942B3D">
            <w:pPr>
              <w:pStyle w:val="SAPTableHeader"/>
            </w:pPr>
            <w:r>
              <w:t>Storage Type</w:t>
            </w:r>
          </w:p>
        </w:tc>
        <w:tc>
          <w:tcPr>
            <w:tcW w:w="0" w:type="auto"/>
          </w:tcPr>
          <w:p w:rsidR="00F17D5F" w:rsidRDefault="00942B3D">
            <w:pPr>
              <w:pStyle w:val="SAPTableHeader"/>
            </w:pPr>
            <w:r>
              <w:t>Storage Bin</w:t>
            </w:r>
          </w:p>
        </w:tc>
        <w:tc>
          <w:tcPr>
            <w:tcW w:w="0" w:type="auto"/>
          </w:tcPr>
          <w:p w:rsidR="00F17D5F" w:rsidRDefault="00942B3D">
            <w:pPr>
              <w:pStyle w:val="SAPTableHeader"/>
            </w:pPr>
            <w:r>
              <w:t>Quantity</w:t>
            </w:r>
          </w:p>
        </w:tc>
        <w:tc>
          <w:tcPr>
            <w:tcW w:w="0" w:type="auto"/>
          </w:tcPr>
          <w:p w:rsidR="00F17D5F" w:rsidRDefault="00942B3D">
            <w:pPr>
              <w:pStyle w:val="SAPTableHeader"/>
            </w:pPr>
            <w:r>
              <w:t>Comment</w:t>
            </w:r>
          </w:p>
        </w:tc>
      </w:tr>
      <w:tr w:rsidR="00F17D5F" w:rsidTr="00942B3D">
        <w:tc>
          <w:tcPr>
            <w:tcW w:w="0" w:type="auto"/>
          </w:tcPr>
          <w:p w:rsidR="00F17D5F" w:rsidRDefault="00942B3D">
            <w:r>
              <w:t>EWMS4-02</w:t>
            </w:r>
          </w:p>
        </w:tc>
        <w:tc>
          <w:tcPr>
            <w:tcW w:w="0" w:type="auto"/>
          </w:tcPr>
          <w:p w:rsidR="00F17D5F" w:rsidRDefault="00942B3D">
            <w:r>
              <w:t>Y011</w:t>
            </w:r>
          </w:p>
        </w:tc>
        <w:tc>
          <w:tcPr>
            <w:tcW w:w="0" w:type="auto"/>
          </w:tcPr>
          <w:p w:rsidR="00F17D5F" w:rsidRDefault="00942B3D">
            <w:r>
              <w:t>011.##.##-…</w:t>
            </w:r>
          </w:p>
        </w:tc>
        <w:tc>
          <w:tcPr>
            <w:tcW w:w="0" w:type="auto"/>
          </w:tcPr>
          <w:p w:rsidR="00F17D5F" w:rsidRDefault="00942B3D">
            <w:r>
              <w:t>192 PC / 24 CAR</w:t>
            </w:r>
          </w:p>
        </w:tc>
        <w:tc>
          <w:tcPr>
            <w:tcW w:w="0" w:type="auto"/>
          </w:tcPr>
          <w:p w:rsidR="00F17D5F" w:rsidRDefault="00942B3D">
            <w:r>
              <w:t xml:space="preserve">It is important to have </w:t>
            </w:r>
            <w:r>
              <w:t>at least 1 pallet (24 CAR / 192 PC) in a bin of storage type Y011</w:t>
            </w:r>
          </w:p>
        </w:tc>
      </w:tr>
      <w:tr w:rsidR="00F17D5F" w:rsidTr="00942B3D">
        <w:tc>
          <w:tcPr>
            <w:tcW w:w="0" w:type="auto"/>
          </w:tcPr>
          <w:p w:rsidR="00F17D5F" w:rsidRDefault="00942B3D">
            <w:r>
              <w:t>EWMS4-02</w:t>
            </w:r>
          </w:p>
        </w:tc>
        <w:tc>
          <w:tcPr>
            <w:tcW w:w="0" w:type="auto"/>
          </w:tcPr>
          <w:p w:rsidR="00F17D5F" w:rsidRDefault="00942B3D">
            <w:r>
              <w:t>Y021</w:t>
            </w:r>
          </w:p>
        </w:tc>
        <w:tc>
          <w:tcPr>
            <w:tcW w:w="0" w:type="auto"/>
          </w:tcPr>
          <w:p w:rsidR="00F17D5F" w:rsidRDefault="00942B3D">
            <w:r>
              <w:t>021.##.##-…</w:t>
            </w:r>
          </w:p>
        </w:tc>
        <w:tc>
          <w:tcPr>
            <w:tcW w:w="0" w:type="auto"/>
          </w:tcPr>
          <w:p w:rsidR="00F17D5F" w:rsidRDefault="00942B3D">
            <w:r>
              <w:t>Between 0-127 PC or less than 16 CAR</w:t>
            </w:r>
          </w:p>
        </w:tc>
        <w:tc>
          <w:tcPr>
            <w:tcW w:w="0" w:type="auto"/>
          </w:tcPr>
          <w:p w:rsidR="00F17D5F" w:rsidRDefault="00942B3D">
            <w:r>
              <w:t xml:space="preserve">It is important to have a stock level of product EWMS4-02 in storage type Y021 which is below the replenishment </w:t>
            </w:r>
            <w:r>
              <w:t>threshold of 16 CAR (128 PC).</w:t>
            </w:r>
          </w:p>
        </w:tc>
      </w:tr>
    </w:tbl>
    <w:p w:rsidR="00F17D5F" w:rsidRDefault="00F17D5F"/>
    <w:tbl>
      <w:tblPr>
        <w:tblStyle w:val="SAPStandardTable"/>
        <w:tblW w:w="0" w:type="auto"/>
        <w:tblLook w:val="0620" w:firstRow="1" w:lastRow="0" w:firstColumn="0" w:lastColumn="0" w:noHBand="1" w:noVBand="1"/>
      </w:tblPr>
      <w:tblGrid>
        <w:gridCol w:w="1098"/>
        <w:gridCol w:w="1267"/>
        <w:gridCol w:w="1305"/>
        <w:gridCol w:w="2555"/>
        <w:gridCol w:w="7946"/>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lastRenderedPageBreak/>
              <w:t>Product</w:t>
            </w:r>
          </w:p>
        </w:tc>
        <w:tc>
          <w:tcPr>
            <w:tcW w:w="0" w:type="auto"/>
          </w:tcPr>
          <w:p w:rsidR="00F17D5F" w:rsidRDefault="00942B3D">
            <w:pPr>
              <w:pStyle w:val="SAPTableHeader"/>
            </w:pPr>
            <w:r>
              <w:t>Storage Type</w:t>
            </w:r>
          </w:p>
        </w:tc>
        <w:tc>
          <w:tcPr>
            <w:tcW w:w="0" w:type="auto"/>
          </w:tcPr>
          <w:p w:rsidR="00F17D5F" w:rsidRDefault="00942B3D">
            <w:pPr>
              <w:pStyle w:val="SAPTableHeader"/>
            </w:pPr>
            <w:r>
              <w:t>Storage Bin</w:t>
            </w:r>
          </w:p>
        </w:tc>
        <w:tc>
          <w:tcPr>
            <w:tcW w:w="0" w:type="auto"/>
          </w:tcPr>
          <w:p w:rsidR="00F17D5F" w:rsidRDefault="00942B3D">
            <w:pPr>
              <w:pStyle w:val="SAPTableHeader"/>
            </w:pPr>
            <w:r>
              <w:t>Quantity</w:t>
            </w:r>
          </w:p>
        </w:tc>
        <w:tc>
          <w:tcPr>
            <w:tcW w:w="0" w:type="auto"/>
          </w:tcPr>
          <w:p w:rsidR="00F17D5F" w:rsidRDefault="00942B3D">
            <w:pPr>
              <w:pStyle w:val="SAPTableHeader"/>
            </w:pPr>
            <w:r>
              <w:t>Comment</w:t>
            </w:r>
          </w:p>
        </w:tc>
      </w:tr>
      <w:tr w:rsidR="00F17D5F" w:rsidTr="00942B3D">
        <w:tc>
          <w:tcPr>
            <w:tcW w:w="0" w:type="auto"/>
          </w:tcPr>
          <w:p w:rsidR="00F17D5F" w:rsidRDefault="00942B3D">
            <w:r>
              <w:t>EWMS4-10</w:t>
            </w:r>
          </w:p>
        </w:tc>
        <w:tc>
          <w:tcPr>
            <w:tcW w:w="0" w:type="auto"/>
          </w:tcPr>
          <w:p w:rsidR="00F17D5F" w:rsidRDefault="00942B3D">
            <w:r>
              <w:t>Y011</w:t>
            </w:r>
          </w:p>
        </w:tc>
        <w:tc>
          <w:tcPr>
            <w:tcW w:w="0" w:type="auto"/>
          </w:tcPr>
          <w:p w:rsidR="00F17D5F" w:rsidRDefault="00942B3D">
            <w:r>
              <w:t>011.##.##-…</w:t>
            </w:r>
          </w:p>
        </w:tc>
        <w:tc>
          <w:tcPr>
            <w:tcW w:w="0" w:type="auto"/>
          </w:tcPr>
          <w:p w:rsidR="00F17D5F" w:rsidRDefault="00942B3D">
            <w:r>
              <w:t>4 PC (1 PAL)</w:t>
            </w:r>
          </w:p>
        </w:tc>
        <w:tc>
          <w:tcPr>
            <w:tcW w:w="0" w:type="auto"/>
          </w:tcPr>
          <w:p w:rsidR="00F17D5F" w:rsidRDefault="00942B3D">
            <w:r>
              <w:t>It is important to have at least 1 pallet (4 PC) in a bin of storage type Y011</w:t>
            </w:r>
          </w:p>
        </w:tc>
      </w:tr>
      <w:tr w:rsidR="00F17D5F" w:rsidTr="00942B3D">
        <w:tc>
          <w:tcPr>
            <w:tcW w:w="0" w:type="auto"/>
          </w:tcPr>
          <w:p w:rsidR="00F17D5F" w:rsidRDefault="00942B3D">
            <w:r>
              <w:t>EWMS4-10</w:t>
            </w:r>
          </w:p>
        </w:tc>
        <w:tc>
          <w:tcPr>
            <w:tcW w:w="0" w:type="auto"/>
          </w:tcPr>
          <w:p w:rsidR="00F17D5F" w:rsidRDefault="00942B3D">
            <w:r>
              <w:t>Y051</w:t>
            </w:r>
          </w:p>
        </w:tc>
        <w:tc>
          <w:tcPr>
            <w:tcW w:w="0" w:type="auto"/>
          </w:tcPr>
          <w:p w:rsidR="00F17D5F" w:rsidRDefault="00942B3D">
            <w:r>
              <w:t>051.##.##-…</w:t>
            </w:r>
          </w:p>
        </w:tc>
        <w:tc>
          <w:tcPr>
            <w:tcW w:w="0" w:type="auto"/>
          </w:tcPr>
          <w:p w:rsidR="00F17D5F" w:rsidRDefault="00942B3D">
            <w:r>
              <w:t xml:space="preserve">Between 0-3 PC (less </w:t>
            </w:r>
            <w:r>
              <w:t>than 1 PAL)</w:t>
            </w:r>
          </w:p>
        </w:tc>
        <w:tc>
          <w:tcPr>
            <w:tcW w:w="0" w:type="auto"/>
          </w:tcPr>
          <w:p w:rsidR="00F17D5F" w:rsidRDefault="00942B3D">
            <w:r>
              <w:t>It is important to have a stock level of the product in storage type Y051 below the replenishment threshold of 4 PC.</w:t>
            </w:r>
          </w:p>
        </w:tc>
      </w:tr>
    </w:tbl>
    <w:p w:rsidR="00F17D5F" w:rsidRDefault="00F17D5F"/>
    <w:tbl>
      <w:tblPr>
        <w:tblStyle w:val="SAPStandardTable"/>
        <w:tblW w:w="0" w:type="auto"/>
        <w:tblLook w:val="0620" w:firstRow="1" w:lastRow="0" w:firstColumn="0" w:lastColumn="0" w:noHBand="1" w:noVBand="1"/>
      </w:tblPr>
      <w:tblGrid>
        <w:gridCol w:w="1065"/>
        <w:gridCol w:w="1269"/>
        <w:gridCol w:w="1305"/>
        <w:gridCol w:w="2561"/>
        <w:gridCol w:w="7971"/>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Product</w:t>
            </w:r>
          </w:p>
        </w:tc>
        <w:tc>
          <w:tcPr>
            <w:tcW w:w="0" w:type="auto"/>
          </w:tcPr>
          <w:p w:rsidR="00F17D5F" w:rsidRDefault="00942B3D">
            <w:pPr>
              <w:pStyle w:val="SAPTableHeader"/>
            </w:pPr>
            <w:r>
              <w:t>Storage Type</w:t>
            </w:r>
          </w:p>
        </w:tc>
        <w:tc>
          <w:tcPr>
            <w:tcW w:w="0" w:type="auto"/>
          </w:tcPr>
          <w:p w:rsidR="00F17D5F" w:rsidRDefault="00942B3D">
            <w:pPr>
              <w:pStyle w:val="SAPTableHeader"/>
            </w:pPr>
            <w:r>
              <w:t>Storage Bin</w:t>
            </w:r>
          </w:p>
        </w:tc>
        <w:tc>
          <w:tcPr>
            <w:tcW w:w="0" w:type="auto"/>
          </w:tcPr>
          <w:p w:rsidR="00F17D5F" w:rsidRDefault="00942B3D">
            <w:pPr>
              <w:pStyle w:val="SAPTableHeader"/>
            </w:pPr>
            <w:r>
              <w:t>Quantity</w:t>
            </w:r>
          </w:p>
        </w:tc>
        <w:tc>
          <w:tcPr>
            <w:tcW w:w="0" w:type="auto"/>
          </w:tcPr>
          <w:p w:rsidR="00F17D5F" w:rsidRDefault="00942B3D">
            <w:pPr>
              <w:pStyle w:val="SAPTableHeader"/>
            </w:pPr>
            <w:r>
              <w:t>Comment</w:t>
            </w:r>
          </w:p>
        </w:tc>
      </w:tr>
      <w:tr w:rsidR="00F17D5F" w:rsidTr="00942B3D">
        <w:tc>
          <w:tcPr>
            <w:tcW w:w="0" w:type="auto"/>
          </w:tcPr>
          <w:p w:rsidR="00F17D5F" w:rsidRDefault="00942B3D">
            <w:r>
              <w:t>EWMS4-11</w:t>
            </w:r>
          </w:p>
        </w:tc>
        <w:tc>
          <w:tcPr>
            <w:tcW w:w="0" w:type="auto"/>
          </w:tcPr>
          <w:p w:rsidR="00F17D5F" w:rsidRDefault="00942B3D">
            <w:r>
              <w:t>Y011</w:t>
            </w:r>
          </w:p>
        </w:tc>
        <w:tc>
          <w:tcPr>
            <w:tcW w:w="0" w:type="auto"/>
          </w:tcPr>
          <w:p w:rsidR="00F17D5F" w:rsidRDefault="00942B3D">
            <w:r>
              <w:t>011.##.##-…</w:t>
            </w:r>
          </w:p>
        </w:tc>
        <w:tc>
          <w:tcPr>
            <w:tcW w:w="0" w:type="auto"/>
          </w:tcPr>
          <w:p w:rsidR="00F17D5F" w:rsidRDefault="00942B3D">
            <w:r>
              <w:t>6 PC (1 PAL)</w:t>
            </w:r>
          </w:p>
        </w:tc>
        <w:tc>
          <w:tcPr>
            <w:tcW w:w="0" w:type="auto"/>
          </w:tcPr>
          <w:p w:rsidR="00F17D5F" w:rsidRDefault="00942B3D">
            <w:r>
              <w:t xml:space="preserve">It is important to have at </w:t>
            </w:r>
            <w:r>
              <w:t>least 1 pallet (6 PC) in a bin of storage type Y011</w:t>
            </w:r>
          </w:p>
        </w:tc>
      </w:tr>
      <w:tr w:rsidR="00F17D5F" w:rsidTr="00942B3D">
        <w:tc>
          <w:tcPr>
            <w:tcW w:w="0" w:type="auto"/>
          </w:tcPr>
          <w:p w:rsidR="00F17D5F" w:rsidRDefault="00942B3D">
            <w:r>
              <w:t>EWMS4-11</w:t>
            </w:r>
          </w:p>
        </w:tc>
        <w:tc>
          <w:tcPr>
            <w:tcW w:w="0" w:type="auto"/>
          </w:tcPr>
          <w:p w:rsidR="00F17D5F" w:rsidRDefault="00942B3D">
            <w:r>
              <w:t>Y051</w:t>
            </w:r>
          </w:p>
        </w:tc>
        <w:tc>
          <w:tcPr>
            <w:tcW w:w="0" w:type="auto"/>
          </w:tcPr>
          <w:p w:rsidR="00F17D5F" w:rsidRDefault="00942B3D">
            <w:r>
              <w:t>051.##.##-…</w:t>
            </w:r>
          </w:p>
        </w:tc>
        <w:tc>
          <w:tcPr>
            <w:tcW w:w="0" w:type="auto"/>
          </w:tcPr>
          <w:p w:rsidR="00F17D5F" w:rsidRDefault="00942B3D">
            <w:r>
              <w:t>Between 0-5 PC (less than 1 PAL)</w:t>
            </w:r>
          </w:p>
        </w:tc>
        <w:tc>
          <w:tcPr>
            <w:tcW w:w="0" w:type="auto"/>
          </w:tcPr>
          <w:p w:rsidR="00F17D5F" w:rsidRDefault="00942B3D">
            <w:r>
              <w:t>It is important to have a stock level of the product in storage type Y051 below the replenishment threshold of 6 PC.</w:t>
            </w:r>
          </w:p>
        </w:tc>
      </w:tr>
    </w:tbl>
    <w:p w:rsidR="00F17D5F" w:rsidRDefault="00F17D5F"/>
    <w:tbl>
      <w:tblPr>
        <w:tblStyle w:val="SAPStandardTable"/>
        <w:tblW w:w="0" w:type="auto"/>
        <w:tblLook w:val="0620" w:firstRow="1" w:lastRow="0" w:firstColumn="0" w:lastColumn="0" w:noHBand="1" w:noVBand="1"/>
      </w:tblPr>
      <w:tblGrid>
        <w:gridCol w:w="1137"/>
        <w:gridCol w:w="1350"/>
        <w:gridCol w:w="1231"/>
        <w:gridCol w:w="1492"/>
        <w:gridCol w:w="8961"/>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Product</w:t>
            </w:r>
          </w:p>
        </w:tc>
        <w:tc>
          <w:tcPr>
            <w:tcW w:w="0" w:type="auto"/>
          </w:tcPr>
          <w:p w:rsidR="00F17D5F" w:rsidRDefault="00942B3D">
            <w:pPr>
              <w:pStyle w:val="SAPTableHeader"/>
            </w:pPr>
            <w:r>
              <w:t>Storage Type</w:t>
            </w:r>
          </w:p>
        </w:tc>
        <w:tc>
          <w:tcPr>
            <w:tcW w:w="0" w:type="auto"/>
          </w:tcPr>
          <w:p w:rsidR="00F17D5F" w:rsidRDefault="00942B3D">
            <w:pPr>
              <w:pStyle w:val="SAPTableHeader"/>
            </w:pPr>
            <w:r>
              <w:t>Storage Bin</w:t>
            </w:r>
          </w:p>
        </w:tc>
        <w:tc>
          <w:tcPr>
            <w:tcW w:w="0" w:type="auto"/>
          </w:tcPr>
          <w:p w:rsidR="00F17D5F" w:rsidRDefault="00942B3D">
            <w:pPr>
              <w:pStyle w:val="SAPTableHeader"/>
            </w:pPr>
            <w:r>
              <w:t>Quantity</w:t>
            </w:r>
          </w:p>
        </w:tc>
        <w:tc>
          <w:tcPr>
            <w:tcW w:w="0" w:type="auto"/>
          </w:tcPr>
          <w:p w:rsidR="00F17D5F" w:rsidRDefault="00942B3D">
            <w:pPr>
              <w:pStyle w:val="SAPTableHeader"/>
            </w:pPr>
            <w:r>
              <w:t>Comment</w:t>
            </w:r>
          </w:p>
        </w:tc>
      </w:tr>
      <w:tr w:rsidR="00F17D5F" w:rsidTr="00942B3D">
        <w:tc>
          <w:tcPr>
            <w:tcW w:w="0" w:type="auto"/>
          </w:tcPr>
          <w:p w:rsidR="00F17D5F" w:rsidRDefault="00942B3D">
            <w:r>
              <w:t>EWMS4-42</w:t>
            </w:r>
          </w:p>
        </w:tc>
        <w:tc>
          <w:tcPr>
            <w:tcW w:w="0" w:type="auto"/>
          </w:tcPr>
          <w:p w:rsidR="00F17D5F" w:rsidRDefault="00942B3D">
            <w:r>
              <w:t>Y042</w:t>
            </w:r>
          </w:p>
        </w:tc>
        <w:tc>
          <w:tcPr>
            <w:tcW w:w="0" w:type="auto"/>
          </w:tcPr>
          <w:p w:rsidR="00F17D5F" w:rsidRDefault="00942B3D">
            <w:r>
              <w:t>011.##</w:t>
            </w:r>
          </w:p>
        </w:tc>
        <w:tc>
          <w:tcPr>
            <w:tcW w:w="0" w:type="auto"/>
          </w:tcPr>
          <w:p w:rsidR="00F17D5F" w:rsidRDefault="00942B3D">
            <w:r>
              <w:t>6 PC (1 PAL)</w:t>
            </w:r>
          </w:p>
        </w:tc>
        <w:tc>
          <w:tcPr>
            <w:tcW w:w="0" w:type="auto"/>
          </w:tcPr>
          <w:p w:rsidR="00F17D5F" w:rsidRDefault="00942B3D">
            <w:r>
              <w:t>It is important to have at least 1 pallet (6 PC) in a bin of storage type Y011</w:t>
            </w:r>
          </w:p>
        </w:tc>
      </w:tr>
      <w:tr w:rsidR="00F17D5F" w:rsidTr="00942B3D">
        <w:tc>
          <w:tcPr>
            <w:tcW w:w="0" w:type="auto"/>
          </w:tcPr>
          <w:p w:rsidR="00F17D5F" w:rsidRDefault="00942B3D">
            <w:r>
              <w:t>EWMS4-42</w:t>
            </w:r>
          </w:p>
        </w:tc>
        <w:tc>
          <w:tcPr>
            <w:tcW w:w="0" w:type="auto"/>
          </w:tcPr>
          <w:p w:rsidR="00F17D5F" w:rsidRDefault="00942B3D">
            <w:r>
              <w:t>Y052</w:t>
            </w:r>
          </w:p>
        </w:tc>
        <w:tc>
          <w:tcPr>
            <w:tcW w:w="0" w:type="auto"/>
          </w:tcPr>
          <w:p w:rsidR="00F17D5F" w:rsidRDefault="00942B3D">
            <w:r>
              <w:t>051.##</w:t>
            </w:r>
          </w:p>
        </w:tc>
        <w:tc>
          <w:tcPr>
            <w:tcW w:w="0" w:type="auto"/>
          </w:tcPr>
          <w:p w:rsidR="00F17D5F" w:rsidRDefault="00942B3D">
            <w:r>
              <w:t>Between 0-2 PC</w:t>
            </w:r>
          </w:p>
        </w:tc>
        <w:tc>
          <w:tcPr>
            <w:tcW w:w="0" w:type="auto"/>
          </w:tcPr>
          <w:p w:rsidR="00F17D5F" w:rsidRDefault="00942B3D">
            <w:r>
              <w:t xml:space="preserve">It is important to have a stock level of the product in storage type </w:t>
            </w:r>
            <w:r>
              <w:t>Y052 below the replenishment threshold of 2 PC.</w:t>
            </w:r>
          </w:p>
        </w:tc>
      </w:tr>
    </w:tbl>
    <w:p w:rsidR="00F17D5F" w:rsidRDefault="00F17D5F"/>
    <w:p w:rsidR="00942B3D" w:rsidRDefault="00942B3D">
      <w:r>
        <w:t>-The stock situation should be as follows:</w:t>
      </w:r>
    </w:p>
    <w:p w:rsidR="00F17D5F" w:rsidRDefault="00942B3D">
      <w:pPr>
        <w:pStyle w:val="listpara1"/>
        <w:numPr>
          <w:ilvl w:val="0"/>
          <w:numId w:val="12"/>
        </w:numPr>
      </w:pPr>
      <w:r>
        <w:t>The stock levels in the receiving storage types Y021, Y051 are below the thresholds mentioned for the products which are used in these storage types.</w:t>
      </w:r>
    </w:p>
    <w:p w:rsidR="00F17D5F" w:rsidRDefault="00942B3D">
      <w:pPr>
        <w:pStyle w:val="listpara1"/>
        <w:numPr>
          <w:ilvl w:val="0"/>
          <w:numId w:val="3"/>
        </w:numPr>
      </w:pPr>
      <w:r>
        <w:t xml:space="preserve">There is </w:t>
      </w:r>
      <w:r>
        <w:t>stock in storage type Y011 from which Y021 can be replenished for products EWMS4-01 and EWMS4-02</w:t>
      </w:r>
    </w:p>
    <w:p w:rsidR="00F17D5F" w:rsidRDefault="00942B3D">
      <w:pPr>
        <w:pStyle w:val="listpara1"/>
        <w:numPr>
          <w:ilvl w:val="0"/>
          <w:numId w:val="3"/>
        </w:numPr>
      </w:pPr>
      <w:r>
        <w:t>There is stock in storage type Y011 from which Y051 can be replenished for products EWMS4-10 and EWMS4-11</w:t>
      </w:r>
    </w:p>
    <w:p w:rsidR="00942B3D" w:rsidRDefault="00942B3D">
      <w:pPr>
        <w:pStyle w:val="listpara1"/>
        <w:numPr>
          <w:ilvl w:val="0"/>
          <w:numId w:val="3"/>
        </w:numPr>
      </w:pPr>
      <w:r>
        <w:t>There is stock in storage type Y042 from which Y052 c</w:t>
      </w:r>
      <w:r>
        <w:t>an be replenished for products EWMS4-42</w:t>
      </w:r>
    </w:p>
    <w:p w:rsidR="00942B3D" w:rsidRDefault="00942B3D">
      <w:r>
        <w:t>You may deviate from it in the sense, that you might have additional with stock in storage types where the products are stored in pallets. This doesn’t influence the behavior of the replenishment processes to be sho</w:t>
      </w:r>
      <w:r>
        <w:t>wn.</w:t>
      </w:r>
    </w:p>
    <w:p w:rsidR="00F17D5F" w:rsidRDefault="00942B3D">
      <w:r>
        <w:t>The main pre-requisite is, to have the indicated stock level in storage types Y021/ Y051/Y052 and at least 1 pallet in storage type Y011/Y042.</w:t>
      </w:r>
    </w:p>
    <w:p w:rsidR="00942B3D" w:rsidRDefault="00942B3D">
      <w:r>
        <w:rPr>
          <w:rStyle w:val="SAPScreenElement"/>
        </w:rPr>
        <w:t>Procedure</w:t>
      </w:r>
    </w:p>
    <w:p w:rsidR="00F17D5F" w:rsidRDefault="00942B3D">
      <w:pPr>
        <w:pStyle w:val="listpara1"/>
        <w:numPr>
          <w:ilvl w:val="0"/>
          <w:numId w:val="13"/>
        </w:numPr>
      </w:pPr>
      <w:r>
        <w:t xml:space="preserve">If you are lacking stock in storage type Y011 in general, you should go through the </w:t>
      </w:r>
      <w:r>
        <w:t xml:space="preserve">inbound processing as described in the Test Script Basic </w:t>
      </w:r>
      <w:r>
        <w:lastRenderedPageBreak/>
        <w:t>Warehouse Inbound Processing from Supplier (1FS).</w:t>
      </w:r>
    </w:p>
    <w:p w:rsidR="00F17D5F" w:rsidRDefault="00942B3D">
      <w:pPr>
        <w:pStyle w:val="listpara1"/>
        <w:numPr>
          <w:ilvl w:val="0"/>
          <w:numId w:val="2"/>
        </w:numPr>
      </w:pPr>
      <w:r>
        <w:t xml:space="preserve">As an alternative to build up stock in storage types Y011 you may use the initial stock upload as described in the process description Initial Stock </w:t>
      </w:r>
      <w:r>
        <w:t>Upload for Warehouse (1FU).</w:t>
      </w:r>
    </w:p>
    <w:p w:rsidR="00F17D5F" w:rsidRDefault="00942B3D">
      <w:pPr>
        <w:pStyle w:val="listpara1"/>
        <w:numPr>
          <w:ilvl w:val="0"/>
          <w:numId w:val="2"/>
        </w:numPr>
      </w:pPr>
      <w:r>
        <w:t>In order to remove stock from the storage types Y021 or Y051 or Y052, you can use an ad-hoc goods issue described in the following steps.</w:t>
      </w:r>
    </w:p>
    <w:p w:rsidR="00F17D5F" w:rsidRDefault="00942B3D">
      <w:pPr>
        <w:pStyle w:val="Heading1"/>
      </w:pPr>
      <w:bookmarkStart w:id="22" w:name="unique_10"/>
      <w:bookmarkStart w:id="23" w:name="_Toc51221644"/>
      <w:r>
        <w:lastRenderedPageBreak/>
        <w:t>Overview Table</w:t>
      </w:r>
      <w:bookmarkEnd w:id="22"/>
      <w:bookmarkEnd w:id="23"/>
    </w:p>
    <w:p w:rsidR="00F17D5F" w:rsidRDefault="00942B3D">
      <w:r>
        <w:t>The test script Replenishment consists of several process steps, reports, i</w:t>
      </w:r>
      <w:r>
        <w:t>tems provided in the table below.</w:t>
      </w:r>
    </w:p>
    <w:tbl>
      <w:tblPr>
        <w:tblStyle w:val="SAPStandardTable"/>
        <w:tblW w:w="0" w:type="auto"/>
        <w:tblLook w:val="0620" w:firstRow="1" w:lastRow="0" w:firstColumn="0" w:lastColumn="0" w:noHBand="1" w:noVBand="1"/>
      </w:tblPr>
      <w:tblGrid>
        <w:gridCol w:w="2696"/>
        <w:gridCol w:w="3561"/>
        <w:gridCol w:w="4034"/>
        <w:gridCol w:w="3880"/>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Process Step, Report or Item</w:t>
            </w:r>
          </w:p>
        </w:tc>
        <w:tc>
          <w:tcPr>
            <w:tcW w:w="0" w:type="auto"/>
          </w:tcPr>
          <w:p w:rsidR="00F17D5F" w:rsidRDefault="00942B3D">
            <w:pPr>
              <w:pStyle w:val="SAPTableHeader"/>
            </w:pPr>
            <w:r>
              <w:t>Business Role</w:t>
            </w:r>
          </w:p>
        </w:tc>
        <w:tc>
          <w:tcPr>
            <w:tcW w:w="0" w:type="auto"/>
          </w:tcPr>
          <w:p w:rsidR="00F17D5F" w:rsidRDefault="00942B3D">
            <w:pPr>
              <w:pStyle w:val="SAPTableHeader"/>
            </w:pPr>
            <w:r>
              <w:t>Transaction/App Name</w:t>
            </w:r>
          </w:p>
        </w:tc>
        <w:tc>
          <w:tcPr>
            <w:tcW w:w="0" w:type="auto"/>
          </w:tcPr>
          <w:p w:rsidR="00F17D5F" w:rsidRDefault="00942B3D">
            <w:pPr>
              <w:pStyle w:val="SAPTableHeader"/>
            </w:pPr>
            <w:r>
              <w:t>Expected Results</w:t>
            </w:r>
          </w:p>
        </w:tc>
      </w:tr>
      <w:tr w:rsidR="00F17D5F" w:rsidTr="00942B3D">
        <w:tc>
          <w:tcPr>
            <w:tcW w:w="0" w:type="auto"/>
          </w:tcPr>
          <w:p w:rsidR="00F17D5F" w:rsidRDefault="00942B3D">
            <w:hyperlink r:id="rId8" w:history="1">
              <w:r>
                <w:t>Replenish Stock</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F17D5F" w:rsidRDefault="00942B3D">
            <w:r>
              <w:t>Warehouse Clerk (EWM) and Warehouse Operative (EWM) (only requir</w:t>
            </w:r>
            <w:r>
              <w:t>ed in Automatic Replenishment)</w:t>
            </w:r>
          </w:p>
        </w:tc>
        <w:tc>
          <w:tcPr>
            <w:tcW w:w="0" w:type="auto"/>
          </w:tcPr>
          <w:p w:rsidR="00942B3D" w:rsidRDefault="00942B3D">
            <w:r>
              <w:t>Refer to Basic Warehouse Outbound Pro-cessing to Customer (1G2) – for Automatic Replenishment, or</w:t>
            </w:r>
          </w:p>
          <w:p w:rsidR="00F17D5F" w:rsidRDefault="00942B3D">
            <w:r>
              <w:t xml:space="preserve">Chapter </w:t>
            </w:r>
            <w:r>
              <w:rPr>
                <w:rStyle w:val="SAPScreenElement"/>
              </w:rPr>
              <w:t>Replenish Stock</w:t>
            </w:r>
            <w:r>
              <w:t xml:space="preserve"> </w:t>
            </w:r>
            <w:r>
              <w:rPr>
                <w:rStyle w:val="SAPMonospace"/>
              </w:rPr>
              <w:t>(/SCWM/REPL)</w:t>
            </w:r>
            <w:r>
              <w:t xml:space="preserve"> – for Planned Re-plenishment</w:t>
            </w:r>
          </w:p>
        </w:tc>
        <w:tc>
          <w:tcPr>
            <w:tcW w:w="0" w:type="auto"/>
          </w:tcPr>
          <w:p w:rsidR="00F17D5F" w:rsidRDefault="00942B3D">
            <w:r>
              <w:t>Replenishment warehouse task and warehouse order created wi</w:t>
            </w:r>
            <w:r>
              <w:t>th Warehouse Process Type Y310 or Y311 or Y312</w:t>
            </w:r>
          </w:p>
        </w:tc>
      </w:tr>
      <w:tr w:rsidR="00F17D5F" w:rsidTr="00942B3D">
        <w:tc>
          <w:tcPr>
            <w:tcW w:w="0" w:type="auto"/>
          </w:tcPr>
          <w:p w:rsidR="00F17D5F" w:rsidRDefault="00942B3D">
            <w:hyperlink r:id="rId9" w:history="1">
              <w:r>
                <w:t>Check Replenishment Warehouse Tasks (Optional)</w:t>
              </w:r>
            </w:hyperlink>
            <w:r>
              <w:t xml:space="preserve"> </w:t>
            </w:r>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F17D5F" w:rsidRDefault="00942B3D">
            <w:r>
              <w:t>Warehouse Clerk (EWM)</w:t>
            </w:r>
          </w:p>
        </w:tc>
        <w:tc>
          <w:tcPr>
            <w:tcW w:w="0" w:type="auto"/>
          </w:tcPr>
          <w:p w:rsidR="00F17D5F" w:rsidRDefault="00942B3D">
            <w:r>
              <w:rPr>
                <w:rStyle w:val="SAPScreenElement"/>
              </w:rPr>
              <w:t>Warehouse Monitor</w:t>
            </w:r>
            <w:r>
              <w:t xml:space="preserve"> </w:t>
            </w:r>
            <w:r>
              <w:rPr>
                <w:rStyle w:val="SAPMonospace"/>
              </w:rPr>
              <w:t>(/SCWM/MON)</w:t>
            </w:r>
          </w:p>
        </w:tc>
        <w:tc>
          <w:tcPr>
            <w:tcW w:w="0" w:type="auto"/>
          </w:tcPr>
          <w:p w:rsidR="00F17D5F" w:rsidRDefault="00942B3D">
            <w:r>
              <w:t>Replenishment warehouse task displayed in the Warehouse Monitor.</w:t>
            </w:r>
          </w:p>
        </w:tc>
      </w:tr>
      <w:tr w:rsidR="00F17D5F" w:rsidTr="00942B3D">
        <w:tc>
          <w:tcPr>
            <w:tcW w:w="0" w:type="auto"/>
          </w:tcPr>
          <w:p w:rsidR="00F17D5F" w:rsidRDefault="00942B3D">
            <w:hyperlink r:id="rId10" w:history="1">
              <w:r>
                <w:t>Process Replenishment of Mezzaine</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F17D5F" w:rsidRDefault="00942B3D">
            <w:r>
              <w:t>Warehouse Op</w:t>
            </w:r>
            <w:r>
              <w:t>erative (EWM)</w:t>
            </w:r>
          </w:p>
        </w:tc>
        <w:tc>
          <w:tcPr>
            <w:tcW w:w="0" w:type="auto"/>
          </w:tcPr>
          <w:p w:rsidR="00F17D5F" w:rsidRDefault="00942B3D">
            <w:r>
              <w:rPr>
                <w:rStyle w:val="SAPScreenElement"/>
              </w:rPr>
              <w:t>Test RF Environment</w:t>
            </w:r>
            <w:r>
              <w:t xml:space="preserve"> </w:t>
            </w:r>
            <w:r>
              <w:rPr>
                <w:rStyle w:val="SAPMonospace"/>
              </w:rPr>
              <w:t>(/SCWM/RFUI)</w:t>
            </w:r>
          </w:p>
        </w:tc>
        <w:tc>
          <w:tcPr>
            <w:tcW w:w="0" w:type="auto"/>
          </w:tcPr>
          <w:p w:rsidR="00F17D5F" w:rsidRDefault="00942B3D">
            <w:r>
              <w:t>Replenishment warehouse task confirmed.</w:t>
            </w:r>
          </w:p>
        </w:tc>
      </w:tr>
      <w:tr w:rsidR="00F17D5F" w:rsidTr="00942B3D">
        <w:tc>
          <w:tcPr>
            <w:tcW w:w="0" w:type="auto"/>
          </w:tcPr>
          <w:p w:rsidR="00F17D5F" w:rsidRDefault="00942B3D">
            <w:hyperlink r:id="rId11" w:history="1">
              <w:r>
                <w:t>Process Replenishment of High Rack Narrow Aisle Picking Area</w:t>
              </w:r>
            </w:hyperlink>
            <w:r>
              <w:t xml:space="preserve">  [page ] </w:t>
            </w:r>
            <w:r>
              <w:fldChar w:fldCharType="begin"/>
            </w:r>
            <w:r>
              <w:instrText xml:space="preserve"> PAGEREF unique_14 </w:instrText>
            </w:r>
            <w:r>
              <w:fldChar w:fldCharType="separate"/>
            </w:r>
            <w:r>
              <w:rPr>
                <w:noProof/>
              </w:rPr>
              <w:t>21</w:t>
            </w:r>
            <w:r>
              <w:fldChar w:fldCharType="end"/>
            </w:r>
          </w:p>
        </w:tc>
        <w:tc>
          <w:tcPr>
            <w:tcW w:w="0" w:type="auto"/>
          </w:tcPr>
          <w:p w:rsidR="00F17D5F" w:rsidRDefault="00942B3D">
            <w:r>
              <w:t>Warehouse Operative (EWM)</w:t>
            </w:r>
          </w:p>
        </w:tc>
        <w:tc>
          <w:tcPr>
            <w:tcW w:w="0" w:type="auto"/>
          </w:tcPr>
          <w:p w:rsidR="00F17D5F" w:rsidRDefault="00942B3D">
            <w:r>
              <w:rPr>
                <w:rStyle w:val="SAPScreenElement"/>
              </w:rPr>
              <w:t>Test RF Environment</w:t>
            </w:r>
            <w:r>
              <w:t xml:space="preserve"> </w:t>
            </w:r>
            <w:r>
              <w:rPr>
                <w:rStyle w:val="SAPMonospace"/>
              </w:rPr>
              <w:t>(/SCWM/RFUI)</w:t>
            </w:r>
          </w:p>
        </w:tc>
        <w:tc>
          <w:tcPr>
            <w:tcW w:w="0" w:type="auto"/>
          </w:tcPr>
          <w:p w:rsidR="00F17D5F" w:rsidRDefault="00942B3D">
            <w:r>
              <w:t>Replenishment warehouse task confirmed.</w:t>
            </w:r>
          </w:p>
        </w:tc>
      </w:tr>
      <w:tr w:rsidR="00F17D5F" w:rsidTr="00942B3D">
        <w:tc>
          <w:tcPr>
            <w:tcW w:w="0" w:type="auto"/>
          </w:tcPr>
          <w:p w:rsidR="00F17D5F" w:rsidRDefault="00942B3D">
            <w:hyperlink r:id="rId12" w:history="1">
              <w:r>
                <w:t>Process Replenishment of Bulk Storage Picking Area</w:t>
              </w:r>
            </w:hyperlink>
            <w:r>
              <w:t xml:space="preserve">  [page ] </w:t>
            </w:r>
            <w:r>
              <w:fldChar w:fldCharType="begin"/>
            </w:r>
            <w:r>
              <w:instrText xml:space="preserve"> PAGEREF unique_15 </w:instrText>
            </w:r>
            <w:r>
              <w:fldChar w:fldCharType="separate"/>
            </w:r>
            <w:r>
              <w:rPr>
                <w:noProof/>
              </w:rPr>
              <w:t>31</w:t>
            </w:r>
            <w:r>
              <w:fldChar w:fldCharType="end"/>
            </w:r>
          </w:p>
        </w:tc>
        <w:tc>
          <w:tcPr>
            <w:tcW w:w="0" w:type="auto"/>
          </w:tcPr>
          <w:p w:rsidR="00F17D5F" w:rsidRDefault="00942B3D">
            <w:r>
              <w:t>Warehouse Operative (EWM)</w:t>
            </w:r>
          </w:p>
        </w:tc>
        <w:tc>
          <w:tcPr>
            <w:tcW w:w="0" w:type="auto"/>
          </w:tcPr>
          <w:p w:rsidR="00F17D5F" w:rsidRDefault="00942B3D">
            <w:r>
              <w:rPr>
                <w:rStyle w:val="SAPScreenElement"/>
              </w:rPr>
              <w:t>Test RF Environment</w:t>
            </w:r>
            <w:r>
              <w:t xml:space="preserve"> </w:t>
            </w:r>
            <w:r>
              <w:rPr>
                <w:rStyle w:val="SAPMonospace"/>
              </w:rPr>
              <w:t>(/SCWM/RFUI)</w:t>
            </w:r>
          </w:p>
        </w:tc>
        <w:tc>
          <w:tcPr>
            <w:tcW w:w="0" w:type="auto"/>
          </w:tcPr>
          <w:p w:rsidR="00F17D5F" w:rsidRDefault="00942B3D">
            <w:r>
              <w:t>Replenishment warehouse task con</w:t>
            </w:r>
            <w:r>
              <w:t>firmed.</w:t>
            </w:r>
          </w:p>
        </w:tc>
      </w:tr>
    </w:tbl>
    <w:p w:rsidR="00F17D5F" w:rsidRDefault="00942B3D">
      <w:pPr>
        <w:pStyle w:val="Heading1"/>
      </w:pPr>
      <w:bookmarkStart w:id="24" w:name="d2e1189"/>
      <w:bookmarkStart w:id="25" w:name="_Toc51221645"/>
      <w:r>
        <w:lastRenderedPageBreak/>
        <w:t>Test Procedures</w:t>
      </w:r>
      <w:bookmarkEnd w:id="24"/>
      <w:bookmarkEnd w:id="25"/>
    </w:p>
    <w:p w:rsidR="00F17D5F" w:rsidRDefault="00942B3D">
      <w:pPr>
        <w:pStyle w:val="Heading2"/>
      </w:pPr>
      <w:bookmarkStart w:id="26" w:name="unique_11"/>
      <w:bookmarkStart w:id="27" w:name="_Toc51221646"/>
      <w:r>
        <w:t>Replenish Stock</w:t>
      </w:r>
      <w:bookmarkEnd w:id="26"/>
      <w:bookmarkEnd w:id="27"/>
    </w:p>
    <w:p w:rsidR="00F17D5F" w:rsidRDefault="00942B3D">
      <w:r>
        <w:t>Customer project: Fill in the project-specific parts.</w:t>
      </w:r>
    </w:p>
    <w:p w:rsidR="00F17D5F" w:rsidRDefault="00942B3D">
      <w:pPr>
        <w:pStyle w:val="SAPKeyblockTitle"/>
      </w:pPr>
      <w:r>
        <w:t>Test Administration</w:t>
      </w:r>
    </w:p>
    <w:p w:rsidR="00F17D5F" w:rsidRDefault="00942B3D">
      <w:r>
        <w:t>Customer project: Fill in the project-specific parts.</w:t>
      </w:r>
    </w:p>
    <w:p w:rsidR="00F17D5F" w:rsidRDefault="00F17D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Test Case ID</w:t>
            </w:r>
          </w:p>
        </w:tc>
        <w:tc>
          <w:tcPr>
            <w:tcW w:w="0" w:type="auto"/>
            <w:shd w:val="clear" w:color="auto" w:fill="auto"/>
            <w:tcMar>
              <w:top w:w="29" w:type="dxa"/>
              <w:left w:w="29" w:type="dxa"/>
              <w:bottom w:w="29" w:type="dxa"/>
              <w:right w:w="29" w:type="dxa"/>
            </w:tcMar>
          </w:tcPr>
          <w:p w:rsidR="00F17D5F" w:rsidRDefault="00942B3D">
            <w:r>
              <w:t>&lt;X.XX&gt;</w:t>
            </w:r>
          </w:p>
        </w:tc>
        <w:tc>
          <w:tcPr>
            <w:tcW w:w="0" w:type="auto"/>
            <w:shd w:val="clear" w:color="auto" w:fill="auto"/>
            <w:tcMar>
              <w:top w:w="29" w:type="dxa"/>
              <w:left w:w="29" w:type="dxa"/>
              <w:bottom w:w="29" w:type="dxa"/>
              <w:right w:w="29" w:type="dxa"/>
            </w:tcMar>
          </w:tcPr>
          <w:p w:rsidR="00F17D5F" w:rsidRDefault="00942B3D">
            <w:r>
              <w:rPr>
                <w:rStyle w:val="SAPEmphasis"/>
              </w:rPr>
              <w:t>Tester Name</w:t>
            </w:r>
          </w:p>
        </w:tc>
        <w:tc>
          <w:tcPr>
            <w:tcW w:w="0" w:type="auto"/>
            <w:shd w:val="clear" w:color="auto" w:fill="auto"/>
            <w:tcMar>
              <w:top w:w="29" w:type="dxa"/>
              <w:left w:w="29" w:type="dxa"/>
              <w:bottom w:w="29" w:type="dxa"/>
              <w:right w:w="29" w:type="dxa"/>
            </w:tcMar>
          </w:tcPr>
          <w:p w:rsidR="00F17D5F" w:rsidRDefault="00F17D5F"/>
        </w:tc>
        <w:tc>
          <w:tcPr>
            <w:tcW w:w="0" w:type="auto"/>
            <w:shd w:val="clear" w:color="auto" w:fill="auto"/>
            <w:tcMar>
              <w:top w:w="29" w:type="dxa"/>
              <w:left w:w="29" w:type="dxa"/>
              <w:bottom w:w="29" w:type="dxa"/>
              <w:right w:w="29" w:type="dxa"/>
            </w:tcMar>
          </w:tcPr>
          <w:p w:rsidR="00F17D5F" w:rsidRDefault="00942B3D">
            <w:r>
              <w:rPr>
                <w:rStyle w:val="SAPEmphasis"/>
              </w:rPr>
              <w:t>Testing Date</w:t>
            </w:r>
          </w:p>
        </w:tc>
        <w:tc>
          <w:tcPr>
            <w:tcW w:w="0" w:type="auto"/>
            <w:shd w:val="clear" w:color="auto" w:fill="auto"/>
            <w:tcMar>
              <w:top w:w="29" w:type="dxa"/>
              <w:left w:w="29" w:type="dxa"/>
              <w:bottom w:w="29" w:type="dxa"/>
              <w:right w:w="29" w:type="dxa"/>
            </w:tcMar>
          </w:tcPr>
          <w:p w:rsidR="00F17D5F" w:rsidRDefault="00942B3D">
            <w:r>
              <w:rPr>
                <w:rStyle w:val="SAPUserEntry"/>
              </w:rPr>
              <w:t>Enter a test date.</w:t>
            </w:r>
          </w:p>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t xml:space="preserve">Business </w:t>
            </w:r>
            <w:r>
              <w:t>Role(s)</w:t>
            </w:r>
          </w:p>
        </w:tc>
        <w:tc>
          <w:tcPr>
            <w:tcW w:w="0" w:type="auto"/>
            <w:gridSpan w:val="5"/>
            <w:shd w:val="clear" w:color="auto" w:fill="auto"/>
            <w:tcMar>
              <w:top w:w="29" w:type="dxa"/>
              <w:left w:w="29" w:type="dxa"/>
              <w:bottom w:w="29" w:type="dxa"/>
              <w:right w:w="29" w:type="dxa"/>
            </w:tcMar>
          </w:tcPr>
          <w:p w:rsidR="00F17D5F" w:rsidRDefault="00F17D5F"/>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Responsibility</w:t>
            </w:r>
          </w:p>
        </w:tc>
        <w:tc>
          <w:tcPr>
            <w:tcW w:w="0" w:type="auto"/>
            <w:gridSpan w:val="3"/>
            <w:shd w:val="clear" w:color="auto" w:fill="auto"/>
            <w:tcMar>
              <w:top w:w="29" w:type="dxa"/>
              <w:left w:w="29" w:type="dxa"/>
              <w:bottom w:w="29" w:type="dxa"/>
              <w:right w:w="29" w:type="dxa"/>
            </w:tcMar>
          </w:tcPr>
          <w:p w:rsidR="00F17D5F" w:rsidRDefault="00942B3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7D5F" w:rsidRDefault="00942B3D">
            <w:r>
              <w:rPr>
                <w:rStyle w:val="SAPEmphasis"/>
              </w:rPr>
              <w:t>Duration</w:t>
            </w:r>
          </w:p>
        </w:tc>
        <w:tc>
          <w:tcPr>
            <w:tcW w:w="0" w:type="auto"/>
            <w:shd w:val="clear" w:color="auto" w:fill="auto"/>
            <w:tcMar>
              <w:top w:w="29" w:type="dxa"/>
              <w:left w:w="29" w:type="dxa"/>
              <w:bottom w:w="29" w:type="dxa"/>
              <w:right w:w="29" w:type="dxa"/>
            </w:tcMar>
          </w:tcPr>
          <w:p w:rsidR="00F17D5F" w:rsidRDefault="00942B3D">
            <w:r>
              <w:rPr>
                <w:rStyle w:val="SAPUserEntry"/>
              </w:rPr>
              <w:t>Enter a duration.</w:t>
            </w:r>
          </w:p>
        </w:tc>
      </w:tr>
    </w:tbl>
    <w:p w:rsidR="00942B3D" w:rsidRDefault="00942B3D">
      <w:r>
        <w:t xml:space="preserve">Once you have checked the stock situation as described in section </w:t>
      </w:r>
      <w:r>
        <w:rPr>
          <w:rStyle w:val="SAPScreenElement"/>
        </w:rPr>
        <w:t>2.5.1 Check the Stock Situation</w:t>
      </w:r>
      <w:r>
        <w:t xml:space="preserve"> , go through the outbound process as described in the Basic Warehouse Outbound Processing to Customer (1G2).</w:t>
      </w:r>
    </w:p>
    <w:p w:rsidR="00942B3D" w:rsidRDefault="00942B3D">
      <w:r>
        <w:t>Note You may need to change the ordering quantities, or repeat the Basic Warehouse Outbound Processing to Customer (1G2) in order to reach the th</w:t>
      </w:r>
      <w:r>
        <w:t>reshold quantity for products EWMS4-01, EWMS4-02, EWMS4-10, EWMS4-11 or EWMS4-42.</w:t>
      </w:r>
    </w:p>
    <w:p w:rsidR="00942B3D" w:rsidRDefault="00942B3D">
      <w:r>
        <w:t xml:space="preserve">For threshold level for respective prodcts, please refer to section </w:t>
      </w:r>
      <w:r>
        <w:rPr>
          <w:rStyle w:val="SAPScreenElement"/>
        </w:rPr>
        <w:t>2.5.2 Preparation of a Specific Stock Situation</w:t>
      </w:r>
      <w:r>
        <w:t xml:space="preserve"> :</w:t>
      </w:r>
    </w:p>
    <w:p w:rsidR="00942B3D" w:rsidRDefault="00942B3D">
      <w:r>
        <w:t>By going through the Basic Warehouse Outbound Processi</w:t>
      </w:r>
      <w:r>
        <w:t>ng to Customer (1G2) test script, replenishment Warehouse Task(s) will be created automatically by the system upon the stock of respective product falls below the threshold level stated above.</w:t>
      </w:r>
    </w:p>
    <w:p w:rsidR="00942B3D" w:rsidRDefault="00942B3D">
      <w:r>
        <w:t>Alternatively, if the stock level of products is either 0 or a</w:t>
      </w:r>
      <w:r>
        <w:t>t least below the threshold value because of a scrapping or Ad Hoc product/HU movement (which could probably not trigger automatic replenishment Warehouse Task creation based on your configuration), you can run through the following steps to perform a Plan</w:t>
      </w:r>
      <w:r>
        <w:t>ned Replenishment to create replenishment task(s).</w:t>
      </w:r>
    </w:p>
    <w:p w:rsidR="00F17D5F" w:rsidRDefault="00942B3D">
      <w:r>
        <w:t>In a real-life environment, you can schedule the Planned Replenishment Run as a daily background job to make sure replenishment is not only relying on the Automatic Replenishment.</w:t>
      </w:r>
    </w:p>
    <w:p w:rsidR="00F17D5F" w:rsidRDefault="00942B3D">
      <w:pPr>
        <w:pStyle w:val="SAPKeyblockTitle"/>
      </w:pPr>
      <w:r>
        <w:lastRenderedPageBreak/>
        <w:t>Procedure</w:t>
      </w:r>
    </w:p>
    <w:tbl>
      <w:tblPr>
        <w:tblStyle w:val="SAPStandardTable"/>
        <w:tblW w:w="0" w:type="auto"/>
        <w:tblLook w:val="0620" w:firstRow="1" w:lastRow="0" w:firstColumn="0" w:lastColumn="0" w:noHBand="1" w:noVBand="1"/>
      </w:tblPr>
      <w:tblGrid>
        <w:gridCol w:w="742"/>
        <w:gridCol w:w="1082"/>
        <w:gridCol w:w="5279"/>
        <w:gridCol w:w="6114"/>
        <w:gridCol w:w="954"/>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Test Step #</w:t>
            </w:r>
          </w:p>
        </w:tc>
        <w:tc>
          <w:tcPr>
            <w:tcW w:w="0" w:type="auto"/>
          </w:tcPr>
          <w:p w:rsidR="00F17D5F" w:rsidRDefault="00942B3D">
            <w:pPr>
              <w:pStyle w:val="SAPTableHeader"/>
            </w:pPr>
            <w:r>
              <w:t>Te</w:t>
            </w:r>
            <w:r>
              <w:t>st Step Name</w:t>
            </w:r>
          </w:p>
        </w:tc>
        <w:tc>
          <w:tcPr>
            <w:tcW w:w="0" w:type="auto"/>
          </w:tcPr>
          <w:p w:rsidR="00F17D5F" w:rsidRDefault="00942B3D">
            <w:pPr>
              <w:pStyle w:val="SAPTableHeader"/>
            </w:pPr>
            <w:r>
              <w:t>Instruction</w:t>
            </w:r>
          </w:p>
        </w:tc>
        <w:tc>
          <w:tcPr>
            <w:tcW w:w="0" w:type="auto"/>
          </w:tcPr>
          <w:p w:rsidR="00F17D5F" w:rsidRDefault="00942B3D">
            <w:pPr>
              <w:pStyle w:val="SAPTableHeader"/>
            </w:pPr>
            <w:r>
              <w:t>Expected Result</w:t>
            </w:r>
          </w:p>
        </w:tc>
        <w:tc>
          <w:tcPr>
            <w:tcW w:w="0" w:type="auto"/>
          </w:tcPr>
          <w:p w:rsidR="00F17D5F" w:rsidRDefault="00942B3D">
            <w:pPr>
              <w:pStyle w:val="SAPTableHeader"/>
            </w:pPr>
            <w:r>
              <w:t>Pass / Fail / Comment</w:t>
            </w:r>
          </w:p>
        </w:tc>
      </w:tr>
      <w:tr w:rsidR="00F17D5F" w:rsidTr="00942B3D">
        <w:tc>
          <w:tcPr>
            <w:tcW w:w="0" w:type="auto"/>
          </w:tcPr>
          <w:p w:rsidR="00F17D5F" w:rsidRDefault="00942B3D">
            <w:r>
              <w:t>1</w:t>
            </w:r>
          </w:p>
        </w:tc>
        <w:tc>
          <w:tcPr>
            <w:tcW w:w="0" w:type="auto"/>
          </w:tcPr>
          <w:p w:rsidR="00F17D5F" w:rsidRDefault="00942B3D">
            <w:r>
              <w:rPr>
                <w:rStyle w:val="SAPEmphasis"/>
              </w:rPr>
              <w:t>Log on</w:t>
            </w:r>
          </w:p>
        </w:tc>
        <w:tc>
          <w:tcPr>
            <w:tcW w:w="0" w:type="auto"/>
          </w:tcPr>
          <w:p w:rsidR="00F17D5F" w:rsidRDefault="00942B3D">
            <w:r>
              <w:t xml:space="preserve">Open the </w:t>
            </w:r>
            <w:r>
              <w:rPr>
                <w:rStyle w:val="SAPScreenElement"/>
              </w:rPr>
              <w:t>Fiori Launch Pad</w:t>
            </w:r>
            <w:r>
              <w:t xml:space="preserve"> with the Warehouse Clerk (EWM) role.</w:t>
            </w:r>
          </w:p>
        </w:tc>
        <w:tc>
          <w:tcPr>
            <w:tcW w:w="0" w:type="auto"/>
          </w:tcPr>
          <w:p w:rsidR="00F17D5F" w:rsidRDefault="00942B3D">
            <w:r>
              <w:t xml:space="preserve">The </w:t>
            </w:r>
            <w:r>
              <w:rPr>
                <w:rStyle w:val="SAPScreenElement"/>
              </w:rPr>
              <w:t>Fiori Launch Pad</w:t>
            </w:r>
            <w:r>
              <w:t xml:space="preserve"> is displayed.</w:t>
            </w:r>
          </w:p>
        </w:tc>
        <w:tc>
          <w:tcPr>
            <w:tcW w:w="0" w:type="auto"/>
          </w:tcPr>
          <w:p w:rsidR="00F17D5F" w:rsidRDefault="00F17D5F"/>
        </w:tc>
      </w:tr>
      <w:tr w:rsidR="00F17D5F" w:rsidTr="00942B3D">
        <w:tc>
          <w:tcPr>
            <w:tcW w:w="0" w:type="auto"/>
          </w:tcPr>
          <w:p w:rsidR="00F17D5F" w:rsidRDefault="00942B3D">
            <w:r>
              <w:t>2</w:t>
            </w:r>
          </w:p>
        </w:tc>
        <w:tc>
          <w:tcPr>
            <w:tcW w:w="0" w:type="auto"/>
          </w:tcPr>
          <w:p w:rsidR="00F17D5F" w:rsidRDefault="00942B3D">
            <w:r>
              <w:rPr>
                <w:rStyle w:val="SAPEmphasis"/>
              </w:rPr>
              <w:t>Access the App</w:t>
            </w:r>
          </w:p>
        </w:tc>
        <w:tc>
          <w:tcPr>
            <w:tcW w:w="0" w:type="auto"/>
          </w:tcPr>
          <w:p w:rsidR="00F17D5F" w:rsidRDefault="00942B3D">
            <w:r>
              <w:t xml:space="preserve">Open </w:t>
            </w:r>
            <w:r>
              <w:rPr>
                <w:rStyle w:val="SAPScreenElement"/>
              </w:rPr>
              <w:t>Replenish Stock</w:t>
            </w:r>
            <w:r>
              <w:t xml:space="preserve"> </w:t>
            </w:r>
            <w:r>
              <w:rPr>
                <w:rStyle w:val="SAPMonospace"/>
              </w:rPr>
              <w:t>(/SCWM/REPL)</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3</w:t>
            </w:r>
          </w:p>
        </w:tc>
        <w:tc>
          <w:tcPr>
            <w:tcW w:w="0" w:type="auto"/>
          </w:tcPr>
          <w:p w:rsidR="00F17D5F" w:rsidRDefault="00942B3D">
            <w:r>
              <w:rPr>
                <w:rStyle w:val="SAPEmphasis"/>
              </w:rPr>
              <w:t>Schedule Replenishment</w:t>
            </w:r>
          </w:p>
        </w:tc>
        <w:tc>
          <w:tcPr>
            <w:tcW w:w="0" w:type="auto"/>
          </w:tcPr>
          <w:p w:rsidR="00942B3D" w:rsidRDefault="00942B3D">
            <w:r>
              <w:t xml:space="preserve">On the </w:t>
            </w:r>
            <w:r>
              <w:rPr>
                <w:rStyle w:val="SAPScreenElement"/>
              </w:rPr>
              <w:t>Schedule Replenishment</w:t>
            </w:r>
            <w:r>
              <w:t xml:space="preserve"> screen, enter the following data :</w:t>
            </w:r>
          </w:p>
          <w:p w:rsidR="00F17D5F" w:rsidRDefault="00942B3D">
            <w:pPr>
              <w:pStyle w:val="listpara1"/>
              <w:numPr>
                <w:ilvl w:val="0"/>
                <w:numId w:val="14"/>
              </w:numPr>
            </w:pPr>
            <w:r>
              <w:rPr>
                <w:rStyle w:val="SAPScreenElement"/>
              </w:rPr>
              <w:t>Plnd Rplnshmt:</w:t>
            </w:r>
            <w:r>
              <w:t xml:space="preserve"> </w:t>
            </w:r>
            <w:r>
              <w:rPr>
                <w:rStyle w:val="SAPUserEntry"/>
              </w:rPr>
              <w:t>X</w:t>
            </w:r>
          </w:p>
          <w:p w:rsidR="00F17D5F" w:rsidRDefault="00942B3D">
            <w:pPr>
              <w:pStyle w:val="listpara1"/>
              <w:numPr>
                <w:ilvl w:val="0"/>
                <w:numId w:val="3"/>
              </w:numPr>
            </w:pPr>
            <w:r>
              <w:rPr>
                <w:rStyle w:val="SAPScreenElement"/>
              </w:rPr>
              <w:t>Warehouse Number</w:t>
            </w:r>
            <w:r>
              <w:t xml:space="preserve">: </w:t>
            </w:r>
            <w:r>
              <w:rPr>
                <w:rStyle w:val="SAPUserEntry"/>
              </w:rPr>
              <w:t>1010</w:t>
            </w:r>
          </w:p>
          <w:p w:rsidR="00F17D5F" w:rsidRDefault="00942B3D">
            <w:pPr>
              <w:pStyle w:val="listpara1"/>
              <w:numPr>
                <w:ilvl w:val="0"/>
                <w:numId w:val="3"/>
              </w:numPr>
            </w:pPr>
            <w:r>
              <w:rPr>
                <w:rStyle w:val="SAPScreenElement"/>
              </w:rPr>
              <w:t>Party Entitled to Dispose:</w:t>
            </w:r>
            <w:r>
              <w:t xml:space="preserve"> </w:t>
            </w:r>
            <w:r>
              <w:rPr>
                <w:rStyle w:val="SAPUserEntry"/>
              </w:rPr>
              <w:t>BP1010</w:t>
            </w:r>
          </w:p>
          <w:p w:rsidR="00942B3D" w:rsidRDefault="00942B3D">
            <w:pPr>
              <w:pStyle w:val="listpara1"/>
              <w:numPr>
                <w:ilvl w:val="0"/>
                <w:numId w:val="3"/>
              </w:numPr>
            </w:pPr>
            <w:r>
              <w:rPr>
                <w:rStyle w:val="SAPScreenElement"/>
              </w:rPr>
              <w:t>Product:</w:t>
            </w:r>
            <w:r>
              <w:t xml:space="preserve"> </w:t>
            </w:r>
            <w:r>
              <w:rPr>
                <w:rStyle w:val="SAPUserEntry"/>
              </w:rPr>
              <w:t>EWMS4-01 or EWMS4-02 or EWMS4-10 or EWMS4-11 or EWMS4-42</w:t>
            </w:r>
          </w:p>
          <w:p w:rsidR="00942B3D" w:rsidRDefault="00942B3D">
            <w:r>
              <w:t>Note It is recommended to schedule planned r</w:t>
            </w:r>
            <w:r>
              <w:t>eplenishment for each product individually. To do so, you repeat all the activities for the remaining products.</w:t>
            </w:r>
          </w:p>
          <w:p w:rsidR="00942B3D" w:rsidRDefault="00942B3D">
            <w:pPr>
              <w:pStyle w:val="listpara1"/>
              <w:numPr>
                <w:ilvl w:val="0"/>
                <w:numId w:val="15"/>
              </w:numPr>
            </w:pPr>
            <w:r>
              <w:rPr>
                <w:rStyle w:val="SAPScreenElement"/>
              </w:rPr>
              <w:t>Show Log Immediately:</w:t>
            </w:r>
            <w:r>
              <w:t xml:space="preserve"> </w:t>
            </w:r>
            <w:r>
              <w:rPr>
                <w:rStyle w:val="SAPUserEntry"/>
              </w:rPr>
              <w:t>X</w:t>
            </w:r>
          </w:p>
          <w:p w:rsidR="00942B3D" w:rsidRDefault="00942B3D">
            <w:r>
              <w:t>Note This checkbox is useful in a user dialog session, not when program is scheduled for background processing.</w:t>
            </w:r>
          </w:p>
          <w:p w:rsidR="00F17D5F" w:rsidRDefault="00942B3D">
            <w:r>
              <w:t>Choo</w:t>
            </w:r>
            <w:r>
              <w:t xml:space="preserve">se </w:t>
            </w:r>
            <w:r>
              <w:rPr>
                <w:rStyle w:val="SAPScreenElement"/>
              </w:rPr>
              <w:t>Execute</w:t>
            </w:r>
            <w:r>
              <w:t xml:space="preserve"> </w:t>
            </w:r>
            <w:r>
              <w:rPr>
                <w:rStyle w:val="SAPMonospace"/>
              </w:rPr>
              <w:t>F8</w:t>
            </w:r>
            <w:r>
              <w:t>.</w:t>
            </w:r>
          </w:p>
        </w:tc>
        <w:tc>
          <w:tcPr>
            <w:tcW w:w="0" w:type="auto"/>
          </w:tcPr>
          <w:p w:rsidR="00F17D5F" w:rsidRDefault="00942B3D">
            <w:r>
              <w:t>Based on the current stock figures in storage types Y021, Y051 and Y052, if replenishment is necessary, the system shows the Select Replenishment Items screen. Usually, you would find one line for the product/ storage type combination. In ca</w:t>
            </w:r>
            <w:r>
              <w:t>se the stock level in the storage type is sufficient, the system will display the log and indicate 'No Replenishment to execute'. In this case, you must first adjust the stock situation so it is below the replenishment threshold.</w:t>
            </w:r>
          </w:p>
        </w:tc>
        <w:tc>
          <w:tcPr>
            <w:tcW w:w="0" w:type="auto"/>
          </w:tcPr>
          <w:p w:rsidR="00F17D5F" w:rsidRDefault="00F17D5F"/>
        </w:tc>
      </w:tr>
      <w:tr w:rsidR="00F17D5F" w:rsidTr="00942B3D">
        <w:tc>
          <w:tcPr>
            <w:tcW w:w="0" w:type="auto"/>
          </w:tcPr>
          <w:p w:rsidR="00F17D5F" w:rsidRDefault="00942B3D">
            <w:r>
              <w:t>4</w:t>
            </w:r>
          </w:p>
        </w:tc>
        <w:tc>
          <w:tcPr>
            <w:tcW w:w="0" w:type="auto"/>
          </w:tcPr>
          <w:p w:rsidR="00F17D5F" w:rsidRDefault="00942B3D">
            <w:r>
              <w:rPr>
                <w:rStyle w:val="SAPEmphasis"/>
              </w:rPr>
              <w:t xml:space="preserve">Perform </w:t>
            </w:r>
            <w:r>
              <w:rPr>
                <w:rStyle w:val="SAPEmphasis"/>
              </w:rPr>
              <w:t>Replenishment</w:t>
            </w:r>
          </w:p>
        </w:tc>
        <w:tc>
          <w:tcPr>
            <w:tcW w:w="0" w:type="auto"/>
          </w:tcPr>
          <w:p w:rsidR="00942B3D" w:rsidRDefault="00942B3D">
            <w:r>
              <w:t xml:space="preserve">On the </w:t>
            </w:r>
            <w:r>
              <w:rPr>
                <w:rStyle w:val="SAPScreenElement"/>
              </w:rPr>
              <w:t>Select Replenishment Items</w:t>
            </w:r>
            <w:r>
              <w:t xml:space="preserve"> screen, check the proposed quantity to be replenished. If necessary, change the quantity.</w:t>
            </w:r>
          </w:p>
          <w:p w:rsidR="00942B3D" w:rsidRDefault="00942B3D">
            <w:r>
              <w:t>You can change the proposed replenishment quantity to a smaller quantity. In that case, it is easier for you to reac</w:t>
            </w:r>
            <w:r>
              <w:t>h the threshold again (for example, with an outbound process that immediately brings the stock under the threshold and, thus initiating an “Automatic Replenishment”).</w:t>
            </w:r>
          </w:p>
          <w:p w:rsidR="00942B3D" w:rsidRDefault="00942B3D">
            <w:r>
              <w:t xml:space="preserve">Check the </w:t>
            </w:r>
            <w:r>
              <w:rPr>
                <w:rStyle w:val="SAPScreenElement"/>
              </w:rPr>
              <w:t>WT Immed.</w:t>
            </w:r>
            <w:r>
              <w:t xml:space="preserve"> checkbox.</w:t>
            </w:r>
          </w:p>
          <w:p w:rsidR="00942B3D" w:rsidRDefault="00942B3D">
            <w:r>
              <w:t>Select the line item to be processed.</w:t>
            </w:r>
          </w:p>
          <w:p w:rsidR="00F17D5F" w:rsidRDefault="00942B3D">
            <w:r>
              <w:lastRenderedPageBreak/>
              <w:t xml:space="preserve">Choose </w:t>
            </w:r>
            <w:r>
              <w:rPr>
                <w:rStyle w:val="SAPScreenElement"/>
              </w:rPr>
              <w:t>Perform Rep</w:t>
            </w:r>
            <w:r>
              <w:rPr>
                <w:rStyle w:val="SAPScreenElement"/>
              </w:rPr>
              <w:t>lenishment</w:t>
            </w:r>
            <w:r>
              <w:rPr>
                <w:rStyle w:val="SAPMonospace"/>
              </w:rPr>
              <w:t>(F8)</w:t>
            </w:r>
          </w:p>
        </w:tc>
        <w:tc>
          <w:tcPr>
            <w:tcW w:w="0" w:type="auto"/>
          </w:tcPr>
          <w:p w:rsidR="00942B3D" w:rsidRDefault="00942B3D">
            <w:r>
              <w:lastRenderedPageBreak/>
              <w:t>A system message in the lower part of the screen confirm the number of warehouse tasks that have been created.</w:t>
            </w:r>
          </w:p>
          <w:p w:rsidR="00942B3D" w:rsidRDefault="00942B3D">
            <w:r>
              <w:t xml:space="preserve">For more information about processing the created replenishment warehouse tasks, see chapter </w:t>
            </w:r>
            <w:r>
              <w:rPr>
                <w:rStyle w:val="SAPScreenElement"/>
              </w:rPr>
              <w:t>Test Procedure</w:t>
            </w:r>
            <w:r>
              <w:t>.</w:t>
            </w:r>
          </w:p>
          <w:p w:rsidR="00F17D5F" w:rsidRDefault="00942B3D">
            <w:r>
              <w:t>Regarding how to sc</w:t>
            </w:r>
            <w:r>
              <w:t xml:space="preserve">rap or correct stock, see chapter </w:t>
            </w:r>
            <w:r>
              <w:rPr>
                <w:rStyle w:val="SAPScreenElement"/>
              </w:rPr>
              <w:t>Preparation of a Specific Stock Situation</w:t>
            </w:r>
            <w:r>
              <w:t>.</w:t>
            </w:r>
          </w:p>
        </w:tc>
        <w:tc>
          <w:tcPr>
            <w:tcW w:w="0" w:type="auto"/>
          </w:tcPr>
          <w:p w:rsidR="00F17D5F" w:rsidRDefault="00F17D5F"/>
        </w:tc>
      </w:tr>
    </w:tbl>
    <w:p w:rsidR="00F17D5F" w:rsidRDefault="00F17D5F"/>
    <w:p w:rsidR="00F17D5F" w:rsidRDefault="00942B3D">
      <w:r>
        <w:t xml:space="preserve">Note As a result, you should have created Replenishment Warehouse Tasks with either warehouse process type Y310 (replenishment for small parts) or Y311 </w:t>
      </w:r>
      <w:r>
        <w:t>(replenishment for large parts).</w:t>
      </w:r>
    </w:p>
    <w:p w:rsidR="00F17D5F" w:rsidRDefault="00942B3D">
      <w:pPr>
        <w:pStyle w:val="Heading2"/>
      </w:pPr>
      <w:bookmarkStart w:id="28" w:name="unique_12"/>
      <w:bookmarkStart w:id="29" w:name="_Toc51221647"/>
      <w:r>
        <w:t>Check Replenishment Warehouse Tasks (Optional)</w:t>
      </w:r>
      <w:bookmarkEnd w:id="28"/>
      <w:bookmarkEnd w:id="29"/>
    </w:p>
    <w:p w:rsidR="00F17D5F" w:rsidRDefault="00942B3D">
      <w:pPr>
        <w:pStyle w:val="SAPKeyblockTitle"/>
      </w:pPr>
      <w:r>
        <w:t>Procedure</w:t>
      </w:r>
    </w:p>
    <w:tbl>
      <w:tblPr>
        <w:tblStyle w:val="SAPStandardTable"/>
        <w:tblW w:w="0" w:type="auto"/>
        <w:tblLook w:val="0620" w:firstRow="1" w:lastRow="0" w:firstColumn="0" w:lastColumn="0" w:noHBand="1" w:noVBand="1"/>
      </w:tblPr>
      <w:tblGrid>
        <w:gridCol w:w="958"/>
        <w:gridCol w:w="1600"/>
        <w:gridCol w:w="7169"/>
        <w:gridCol w:w="2953"/>
        <w:gridCol w:w="1491"/>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Test Step #</w:t>
            </w:r>
          </w:p>
        </w:tc>
        <w:tc>
          <w:tcPr>
            <w:tcW w:w="0" w:type="auto"/>
          </w:tcPr>
          <w:p w:rsidR="00F17D5F" w:rsidRDefault="00942B3D">
            <w:pPr>
              <w:pStyle w:val="SAPTableHeader"/>
            </w:pPr>
            <w:r>
              <w:t>Test Step Name</w:t>
            </w:r>
          </w:p>
        </w:tc>
        <w:tc>
          <w:tcPr>
            <w:tcW w:w="0" w:type="auto"/>
          </w:tcPr>
          <w:p w:rsidR="00F17D5F" w:rsidRDefault="00942B3D">
            <w:pPr>
              <w:pStyle w:val="SAPTableHeader"/>
            </w:pPr>
            <w:r>
              <w:t>Instruction</w:t>
            </w:r>
          </w:p>
        </w:tc>
        <w:tc>
          <w:tcPr>
            <w:tcW w:w="0" w:type="auto"/>
          </w:tcPr>
          <w:p w:rsidR="00F17D5F" w:rsidRDefault="00942B3D">
            <w:pPr>
              <w:pStyle w:val="SAPTableHeader"/>
            </w:pPr>
            <w:r>
              <w:t>Expected Result</w:t>
            </w:r>
          </w:p>
        </w:tc>
        <w:tc>
          <w:tcPr>
            <w:tcW w:w="0" w:type="auto"/>
          </w:tcPr>
          <w:p w:rsidR="00F17D5F" w:rsidRDefault="00942B3D">
            <w:pPr>
              <w:pStyle w:val="SAPTableHeader"/>
            </w:pPr>
            <w:r>
              <w:t>Pass / Fail / Comment</w:t>
            </w:r>
          </w:p>
        </w:tc>
      </w:tr>
      <w:tr w:rsidR="00F17D5F" w:rsidTr="00942B3D">
        <w:tc>
          <w:tcPr>
            <w:tcW w:w="0" w:type="auto"/>
          </w:tcPr>
          <w:p w:rsidR="00F17D5F" w:rsidRDefault="00942B3D">
            <w:r>
              <w:t>1</w:t>
            </w:r>
          </w:p>
        </w:tc>
        <w:tc>
          <w:tcPr>
            <w:tcW w:w="0" w:type="auto"/>
          </w:tcPr>
          <w:p w:rsidR="00F17D5F" w:rsidRDefault="00942B3D">
            <w:r>
              <w:rPr>
                <w:rStyle w:val="SAPEmphasis"/>
              </w:rPr>
              <w:t>Log on</w:t>
            </w:r>
          </w:p>
        </w:tc>
        <w:tc>
          <w:tcPr>
            <w:tcW w:w="0" w:type="auto"/>
          </w:tcPr>
          <w:p w:rsidR="00F17D5F" w:rsidRDefault="00942B3D">
            <w:r>
              <w:t xml:space="preserve">Open the </w:t>
            </w:r>
            <w:r>
              <w:rPr>
                <w:rStyle w:val="SAPScreenElement"/>
              </w:rPr>
              <w:t>Fiori Launch Pad</w:t>
            </w:r>
            <w:r>
              <w:t xml:space="preserve"> with the Warehouse Clerk (EWM) role.</w:t>
            </w:r>
          </w:p>
        </w:tc>
        <w:tc>
          <w:tcPr>
            <w:tcW w:w="0" w:type="auto"/>
          </w:tcPr>
          <w:p w:rsidR="00F17D5F" w:rsidRDefault="00942B3D">
            <w:r>
              <w:t xml:space="preserve">The </w:t>
            </w:r>
            <w:r>
              <w:rPr>
                <w:rStyle w:val="SAPScreenElement"/>
              </w:rPr>
              <w:t>Fiori Launch Pad</w:t>
            </w:r>
            <w:r>
              <w:t xml:space="preserve"> is displayed.</w:t>
            </w:r>
          </w:p>
        </w:tc>
        <w:tc>
          <w:tcPr>
            <w:tcW w:w="0" w:type="auto"/>
          </w:tcPr>
          <w:p w:rsidR="00F17D5F" w:rsidRDefault="00F17D5F"/>
        </w:tc>
      </w:tr>
      <w:tr w:rsidR="00F17D5F" w:rsidTr="00942B3D">
        <w:tc>
          <w:tcPr>
            <w:tcW w:w="0" w:type="auto"/>
          </w:tcPr>
          <w:p w:rsidR="00F17D5F" w:rsidRDefault="00942B3D">
            <w:r>
              <w:t>2</w:t>
            </w:r>
          </w:p>
        </w:tc>
        <w:tc>
          <w:tcPr>
            <w:tcW w:w="0" w:type="auto"/>
          </w:tcPr>
          <w:p w:rsidR="00F17D5F" w:rsidRDefault="00942B3D">
            <w:r>
              <w:rPr>
                <w:rStyle w:val="SAPEmphasis"/>
              </w:rPr>
              <w:t>Access the App</w:t>
            </w:r>
          </w:p>
        </w:tc>
        <w:tc>
          <w:tcPr>
            <w:tcW w:w="0" w:type="auto"/>
          </w:tcPr>
          <w:p w:rsidR="00F17D5F" w:rsidRDefault="00942B3D">
            <w:r>
              <w:t xml:space="preserve">Choose </w:t>
            </w:r>
            <w:r>
              <w:rPr>
                <w:rStyle w:val="SAPScreenElement"/>
              </w:rPr>
              <w:t>Warehouse Monitor</w:t>
            </w:r>
            <w:r>
              <w:t xml:space="preserve"> </w:t>
            </w:r>
            <w:r>
              <w:rPr>
                <w:rStyle w:val="SAPMonospace"/>
              </w:rPr>
              <w:t>(/SCWM/MON)</w:t>
            </w:r>
            <w:r>
              <w:t>.</w:t>
            </w:r>
          </w:p>
        </w:tc>
        <w:tc>
          <w:tcPr>
            <w:tcW w:w="0" w:type="auto"/>
          </w:tcPr>
          <w:p w:rsidR="00F17D5F" w:rsidRDefault="00942B3D">
            <w:r>
              <w:t xml:space="preserve">The </w:t>
            </w:r>
            <w:r>
              <w:rPr>
                <w:rStyle w:val="SAPScreenElement"/>
              </w:rPr>
              <w:t>Warehouse Management Monitor</w:t>
            </w:r>
            <w:r>
              <w:t xml:space="preserve"> screen is displayed.</w:t>
            </w:r>
          </w:p>
        </w:tc>
        <w:tc>
          <w:tcPr>
            <w:tcW w:w="0" w:type="auto"/>
          </w:tcPr>
          <w:p w:rsidR="00F17D5F" w:rsidRDefault="00F17D5F"/>
        </w:tc>
      </w:tr>
      <w:tr w:rsidR="00F17D5F" w:rsidTr="00942B3D">
        <w:tc>
          <w:tcPr>
            <w:tcW w:w="0" w:type="auto"/>
          </w:tcPr>
          <w:p w:rsidR="00F17D5F" w:rsidRDefault="00942B3D">
            <w:r>
              <w:t>4</w:t>
            </w:r>
          </w:p>
        </w:tc>
        <w:tc>
          <w:tcPr>
            <w:tcW w:w="0" w:type="auto"/>
          </w:tcPr>
          <w:p w:rsidR="00F17D5F" w:rsidRDefault="00942B3D">
            <w:r>
              <w:rPr>
                <w:rStyle w:val="SAPEmphasis"/>
              </w:rPr>
              <w:t>Enter Selection Data</w:t>
            </w:r>
          </w:p>
        </w:tc>
        <w:tc>
          <w:tcPr>
            <w:tcW w:w="0" w:type="auto"/>
          </w:tcPr>
          <w:p w:rsidR="00942B3D" w:rsidRDefault="00942B3D">
            <w:r>
              <w:t>On the Warehouse Management Monitor selection screen, make the following entries:</w:t>
            </w:r>
          </w:p>
          <w:p w:rsidR="00942B3D" w:rsidRDefault="00942B3D">
            <w:r>
              <w:rPr>
                <w:rStyle w:val="SAPScreenElement"/>
              </w:rPr>
              <w:t>Warehouse Number</w:t>
            </w:r>
            <w:r>
              <w:t xml:space="preserve">: </w:t>
            </w:r>
            <w:r>
              <w:rPr>
                <w:rStyle w:val="SAPUserEntry"/>
              </w:rPr>
              <w:t>1010</w:t>
            </w:r>
          </w:p>
          <w:p w:rsidR="00942B3D" w:rsidRDefault="00942B3D">
            <w:r>
              <w:rPr>
                <w:rStyle w:val="SAPScreenElement"/>
              </w:rPr>
              <w:t>Monitor</w:t>
            </w:r>
            <w:r>
              <w:t xml:space="preserve">: </w:t>
            </w:r>
            <w:r>
              <w:rPr>
                <w:rStyle w:val="SAPUserEntry"/>
              </w:rPr>
              <w:t>SAP</w:t>
            </w:r>
          </w:p>
          <w:p w:rsidR="00F17D5F" w:rsidRDefault="00942B3D">
            <w:r>
              <w:t xml:space="preserve">Choose </w:t>
            </w:r>
            <w:r>
              <w:rPr>
                <w:rStyle w:val="SAPScreenElement"/>
              </w:rPr>
              <w:t>Execute</w:t>
            </w:r>
            <w:r>
              <w:t xml:space="preserve"> </w:t>
            </w:r>
            <w:r>
              <w:rPr>
                <w:rStyle w:val="SAPMonospace"/>
              </w:rPr>
              <w:t>(F8)</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4</w:t>
            </w:r>
          </w:p>
        </w:tc>
        <w:tc>
          <w:tcPr>
            <w:tcW w:w="0" w:type="auto"/>
          </w:tcPr>
          <w:p w:rsidR="00F17D5F" w:rsidRDefault="00942B3D">
            <w:r>
              <w:t>Display Warehouse Orders</w:t>
            </w:r>
          </w:p>
        </w:tc>
        <w:tc>
          <w:tcPr>
            <w:tcW w:w="0" w:type="auto"/>
          </w:tcPr>
          <w:p w:rsidR="00942B3D" w:rsidRDefault="00942B3D">
            <w:r>
              <w:t xml:space="preserve">In the hierarchy tree, double click </w:t>
            </w:r>
            <w:r>
              <w:rPr>
                <w:rStyle w:val="SAPScreenElement"/>
              </w:rPr>
              <w:t>Documents &gt; Warehouse Order</w:t>
            </w:r>
            <w:r>
              <w:t xml:space="preserve"> .</w:t>
            </w:r>
          </w:p>
          <w:p w:rsidR="00942B3D" w:rsidRDefault="00942B3D">
            <w:r>
              <w:t xml:space="preserve">In the </w:t>
            </w:r>
            <w:r>
              <w:rPr>
                <w:rStyle w:val="SAPScreenElement"/>
              </w:rPr>
              <w:t>/SCWM/SAPLWO_TO_MON</w:t>
            </w:r>
            <w:r>
              <w:t xml:space="preserve"> dialog, make the following entry:</w:t>
            </w:r>
          </w:p>
          <w:p w:rsidR="00942B3D" w:rsidRDefault="00942B3D">
            <w:r>
              <w:t xml:space="preserve">Select the </w:t>
            </w:r>
            <w:r>
              <w:rPr>
                <w:rStyle w:val="SAPScreenElement"/>
              </w:rPr>
              <w:t>Open WOs</w:t>
            </w:r>
            <w:r>
              <w:t xml:space="preserve"> checkbox.</w:t>
            </w:r>
          </w:p>
          <w:p w:rsidR="00942B3D" w:rsidRDefault="00942B3D">
            <w:r>
              <w:t xml:space="preserve">Deselect the </w:t>
            </w:r>
            <w:r>
              <w:rPr>
                <w:rStyle w:val="SAPScreenElement"/>
              </w:rPr>
              <w:t>Canceled WOs</w:t>
            </w:r>
            <w:r>
              <w:t xml:space="preserve"> checkbox.</w:t>
            </w:r>
          </w:p>
          <w:p w:rsidR="00942B3D" w:rsidRDefault="00942B3D">
            <w:r>
              <w:t xml:space="preserve">Deselect the </w:t>
            </w:r>
            <w:r>
              <w:rPr>
                <w:rStyle w:val="SAPScreenElement"/>
              </w:rPr>
              <w:t>Locked WOs</w:t>
            </w:r>
            <w:r>
              <w:t xml:space="preserve"> checkbox.</w:t>
            </w:r>
          </w:p>
          <w:p w:rsidR="00942B3D" w:rsidRDefault="00942B3D">
            <w:r>
              <w:lastRenderedPageBreak/>
              <w:t xml:space="preserve">Deselect the </w:t>
            </w:r>
            <w:r>
              <w:rPr>
                <w:rStyle w:val="SAPScreenElement"/>
              </w:rPr>
              <w:t>Confirmed WOs</w:t>
            </w:r>
            <w:r>
              <w:t xml:space="preserve"> checkbox.</w:t>
            </w:r>
          </w:p>
          <w:p w:rsidR="00942B3D" w:rsidRDefault="00942B3D">
            <w:r>
              <w:t xml:space="preserve">Deselect the </w:t>
            </w:r>
            <w:r>
              <w:rPr>
                <w:rStyle w:val="SAPScreenElement"/>
              </w:rPr>
              <w:t>WOs in Process</w:t>
            </w:r>
            <w:r>
              <w:t xml:space="preserve"> checkbox.</w:t>
            </w:r>
          </w:p>
          <w:p w:rsidR="00F17D5F" w:rsidRDefault="00942B3D">
            <w:r>
              <w:t>Hdr Whse P</w:t>
            </w:r>
            <w:r>
              <w:t>rocess Type Y310 or Y311</w:t>
            </w:r>
          </w:p>
          <w:p w:rsidR="00F17D5F" w:rsidRDefault="00942B3D">
            <w:r>
              <w:rPr>
                <w:rStyle w:val="SAPEmphasis"/>
              </w:rPr>
              <w:t xml:space="preserve">Note </w:t>
            </w:r>
            <w:r>
              <w:t>The Warehouse Process Type Y310 is for replenishment of Small Parts (to Mezzanine) and Y311 is for Large Parts (to Narrow Aisle Picking Area).</w:t>
            </w:r>
          </w:p>
          <w:p w:rsidR="00F17D5F" w:rsidRDefault="00942B3D">
            <w:r>
              <w:t xml:space="preserve">Choose </w:t>
            </w:r>
            <w:r>
              <w:rPr>
                <w:rStyle w:val="SAPScreenElement"/>
              </w:rPr>
              <w:t>Execute</w:t>
            </w:r>
            <w:r>
              <w:t xml:space="preserve"> </w:t>
            </w:r>
            <w:r>
              <w:rPr>
                <w:rStyle w:val="SAPMonospace"/>
              </w:rPr>
              <w:t>(F8)</w:t>
            </w:r>
            <w:r>
              <w:t>.</w:t>
            </w:r>
          </w:p>
          <w:p w:rsidR="00F17D5F" w:rsidRDefault="00942B3D">
            <w:r>
              <w:t>Note down the determined RF Queues ( YR-…-…).</w:t>
            </w:r>
          </w:p>
          <w:p w:rsidR="00F17D5F" w:rsidRDefault="00942B3D">
            <w:r>
              <w:t xml:space="preserve">Note down the </w:t>
            </w:r>
            <w:r>
              <w:t>Warehouse Order IDs.</w:t>
            </w:r>
          </w:p>
          <w:p w:rsidR="00F17D5F" w:rsidRDefault="00942B3D">
            <w:r>
              <w:t>The Warehouse Order ID is displayed.</w:t>
            </w:r>
          </w:p>
        </w:tc>
        <w:tc>
          <w:tcPr>
            <w:tcW w:w="0" w:type="auto"/>
          </w:tcPr>
          <w:p w:rsidR="00000000" w:rsidRDefault="00942B3D"/>
        </w:tc>
        <w:tc>
          <w:tcPr>
            <w:tcW w:w="0" w:type="auto"/>
          </w:tcPr>
          <w:p w:rsidR="00F17D5F" w:rsidRDefault="00F17D5F"/>
        </w:tc>
      </w:tr>
    </w:tbl>
    <w:p w:rsidR="00F17D5F" w:rsidRDefault="00F17D5F"/>
    <w:p w:rsidR="00942B3D" w:rsidRDefault="00942B3D">
      <w:r>
        <w:t>Pay attention to the determined RF Queues ( YR-…-…) because replenishment warehouse orders will be processed based on the queue they are assigned to.</w:t>
      </w:r>
    </w:p>
    <w:p w:rsidR="00942B3D" w:rsidRDefault="00942B3D">
      <w:r>
        <w:t xml:space="preserve">In addition, later in RFUI </w:t>
      </w:r>
      <w:r>
        <w:t>processing you should check whether the WOs are proposed by corresponding queues.</w:t>
      </w:r>
    </w:p>
    <w:p w:rsidR="00942B3D" w:rsidRDefault="00942B3D">
      <w:r>
        <w:t>Picking activity areas in the Narrow Aisle High Rack are not storage type specific, they are aisle specific.</w:t>
      </w:r>
    </w:p>
    <w:p w:rsidR="00942B3D" w:rsidRDefault="00942B3D">
      <w:r>
        <w:t xml:space="preserve">Every time you pick from storage type Y011, it is important to </w:t>
      </w:r>
      <w:r>
        <w:t>know from which aisle the materials are picked. You can find the aisles by simply examining the replenishment queues, as follows:</w:t>
      </w:r>
    </w:p>
    <w:p w:rsidR="00F17D5F" w:rsidRDefault="00942B3D">
      <w:r>
        <w:t xml:space="preserve">For details about replenishment queues and resources to use, please refer to the Replenishment Queues and Resources table in </w:t>
      </w:r>
      <w:r>
        <w:t xml:space="preserve">the </w:t>
      </w:r>
      <w:r>
        <w:rPr>
          <w:rStyle w:val="italic"/>
        </w:rPr>
        <w:t>Master Data and Organizational Data</w:t>
      </w:r>
      <w:r>
        <w:t>.</w:t>
      </w:r>
    </w:p>
    <w:p w:rsidR="00F17D5F" w:rsidRDefault="00942B3D">
      <w:pPr>
        <w:pStyle w:val="Heading2"/>
      </w:pPr>
      <w:bookmarkStart w:id="30" w:name="unique_13"/>
      <w:bookmarkStart w:id="31" w:name="_Toc51221648"/>
      <w:r>
        <w:t>Process Replenishment of Mezzaine</w:t>
      </w:r>
      <w:bookmarkEnd w:id="30"/>
      <w:bookmarkEnd w:id="31"/>
    </w:p>
    <w:p w:rsidR="00F17D5F" w:rsidRDefault="00942B3D">
      <w:r>
        <w:t>Test Administration</w:t>
      </w:r>
    </w:p>
    <w:p w:rsidR="00F17D5F" w:rsidRDefault="00942B3D">
      <w:r>
        <w:t>Customer project: Fill in the project-specific parts.</w:t>
      </w:r>
    </w:p>
    <w:p w:rsidR="00F17D5F" w:rsidRDefault="00942B3D">
      <w:pPr>
        <w:pStyle w:val="SAPKeyblockTitle"/>
      </w:pPr>
      <w:r>
        <w:t>Test Administration</w:t>
      </w:r>
    </w:p>
    <w:p w:rsidR="00F17D5F" w:rsidRDefault="00942B3D">
      <w:r>
        <w:t>Customer project: Fill in the project-specific parts.</w:t>
      </w:r>
    </w:p>
    <w:p w:rsidR="00F17D5F" w:rsidRDefault="00F17D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Test Case ID</w:t>
            </w:r>
          </w:p>
        </w:tc>
        <w:tc>
          <w:tcPr>
            <w:tcW w:w="0" w:type="auto"/>
            <w:shd w:val="clear" w:color="auto" w:fill="auto"/>
            <w:tcMar>
              <w:top w:w="29" w:type="dxa"/>
              <w:left w:w="29" w:type="dxa"/>
              <w:bottom w:w="29" w:type="dxa"/>
              <w:right w:w="29" w:type="dxa"/>
            </w:tcMar>
          </w:tcPr>
          <w:p w:rsidR="00F17D5F" w:rsidRDefault="00942B3D">
            <w:r>
              <w:t>&lt;X.XX&gt;</w:t>
            </w:r>
          </w:p>
        </w:tc>
        <w:tc>
          <w:tcPr>
            <w:tcW w:w="0" w:type="auto"/>
            <w:shd w:val="clear" w:color="auto" w:fill="auto"/>
            <w:tcMar>
              <w:top w:w="29" w:type="dxa"/>
              <w:left w:w="29" w:type="dxa"/>
              <w:bottom w:w="29" w:type="dxa"/>
              <w:right w:w="29" w:type="dxa"/>
            </w:tcMar>
          </w:tcPr>
          <w:p w:rsidR="00F17D5F" w:rsidRDefault="00942B3D">
            <w:r>
              <w:rPr>
                <w:rStyle w:val="SAPEmphasis"/>
              </w:rPr>
              <w:t>Tester Name</w:t>
            </w:r>
          </w:p>
        </w:tc>
        <w:tc>
          <w:tcPr>
            <w:tcW w:w="0" w:type="auto"/>
            <w:shd w:val="clear" w:color="auto" w:fill="auto"/>
            <w:tcMar>
              <w:top w:w="29" w:type="dxa"/>
              <w:left w:w="29" w:type="dxa"/>
              <w:bottom w:w="29" w:type="dxa"/>
              <w:right w:w="29" w:type="dxa"/>
            </w:tcMar>
          </w:tcPr>
          <w:p w:rsidR="00F17D5F" w:rsidRDefault="00F17D5F"/>
        </w:tc>
        <w:tc>
          <w:tcPr>
            <w:tcW w:w="0" w:type="auto"/>
            <w:shd w:val="clear" w:color="auto" w:fill="auto"/>
            <w:tcMar>
              <w:top w:w="29" w:type="dxa"/>
              <w:left w:w="29" w:type="dxa"/>
              <w:bottom w:w="29" w:type="dxa"/>
              <w:right w:w="29" w:type="dxa"/>
            </w:tcMar>
          </w:tcPr>
          <w:p w:rsidR="00F17D5F" w:rsidRDefault="00942B3D">
            <w:r>
              <w:rPr>
                <w:rStyle w:val="SAPEmphasis"/>
              </w:rPr>
              <w:t>Testing Date</w:t>
            </w:r>
          </w:p>
        </w:tc>
        <w:tc>
          <w:tcPr>
            <w:tcW w:w="0" w:type="auto"/>
            <w:shd w:val="clear" w:color="auto" w:fill="auto"/>
            <w:tcMar>
              <w:top w:w="29" w:type="dxa"/>
              <w:left w:w="29" w:type="dxa"/>
              <w:bottom w:w="29" w:type="dxa"/>
              <w:right w:w="29" w:type="dxa"/>
            </w:tcMar>
          </w:tcPr>
          <w:p w:rsidR="00F17D5F" w:rsidRDefault="00942B3D">
            <w:r>
              <w:rPr>
                <w:rStyle w:val="SAPUserEntry"/>
              </w:rPr>
              <w:t>Enter a test date.</w:t>
            </w:r>
          </w:p>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lastRenderedPageBreak/>
              <w:t>Business Role(s)</w:t>
            </w:r>
          </w:p>
        </w:tc>
        <w:tc>
          <w:tcPr>
            <w:tcW w:w="0" w:type="auto"/>
            <w:gridSpan w:val="5"/>
            <w:shd w:val="clear" w:color="auto" w:fill="auto"/>
            <w:tcMar>
              <w:top w:w="29" w:type="dxa"/>
              <w:left w:w="29" w:type="dxa"/>
              <w:bottom w:w="29" w:type="dxa"/>
              <w:right w:w="29" w:type="dxa"/>
            </w:tcMar>
          </w:tcPr>
          <w:p w:rsidR="00F17D5F" w:rsidRDefault="00F17D5F"/>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Responsibility</w:t>
            </w:r>
          </w:p>
        </w:tc>
        <w:tc>
          <w:tcPr>
            <w:tcW w:w="0" w:type="auto"/>
            <w:gridSpan w:val="3"/>
            <w:shd w:val="clear" w:color="auto" w:fill="auto"/>
            <w:tcMar>
              <w:top w:w="29" w:type="dxa"/>
              <w:left w:w="29" w:type="dxa"/>
              <w:bottom w:w="29" w:type="dxa"/>
              <w:right w:w="29" w:type="dxa"/>
            </w:tcMar>
          </w:tcPr>
          <w:p w:rsidR="00F17D5F" w:rsidRDefault="00942B3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7D5F" w:rsidRDefault="00942B3D">
            <w:r>
              <w:rPr>
                <w:rStyle w:val="SAPEmphasis"/>
              </w:rPr>
              <w:t>Duration</w:t>
            </w:r>
          </w:p>
        </w:tc>
        <w:tc>
          <w:tcPr>
            <w:tcW w:w="0" w:type="auto"/>
            <w:shd w:val="clear" w:color="auto" w:fill="auto"/>
            <w:tcMar>
              <w:top w:w="29" w:type="dxa"/>
              <w:left w:w="29" w:type="dxa"/>
              <w:bottom w:w="29" w:type="dxa"/>
              <w:right w:w="29" w:type="dxa"/>
            </w:tcMar>
          </w:tcPr>
          <w:p w:rsidR="00F17D5F" w:rsidRDefault="00942B3D">
            <w:r>
              <w:rPr>
                <w:rStyle w:val="SAPUserEntry"/>
              </w:rPr>
              <w:t>Enter a duration.</w:t>
            </w:r>
          </w:p>
        </w:tc>
      </w:tr>
    </w:tbl>
    <w:p w:rsidR="00F17D5F" w:rsidRDefault="00942B3D">
      <w:r>
        <w:rPr>
          <w:rStyle w:val="SAPScreenElement"/>
        </w:rPr>
        <w:t>Use</w:t>
      </w:r>
    </w:p>
    <w:p w:rsidR="00F17D5F" w:rsidRDefault="00942B3D">
      <w:r>
        <w:t>The warehouse worker processes the replenishment warehouse task using Radio Frequency (RF) Environment.</w:t>
      </w:r>
    </w:p>
    <w:p w:rsidR="00F17D5F" w:rsidRDefault="00942B3D">
      <w:r>
        <w:t>This is relevant for the products EWMS4-01 and EWMS4-02.</w:t>
      </w:r>
    </w:p>
    <w:p w:rsidR="00F17D5F" w:rsidRDefault="00942B3D">
      <w:r>
        <w:rPr>
          <w:rStyle w:val="SAPScreenElement"/>
        </w:rPr>
        <w:t>Prerequisites</w:t>
      </w:r>
    </w:p>
    <w:p w:rsidR="00F17D5F" w:rsidRDefault="00942B3D">
      <w:r>
        <w:t>A planned replenishment for a Small Part product (EWMS4-01 or EWMS4-02) has be</w:t>
      </w:r>
      <w:r>
        <w:t>en triggered.</w:t>
      </w:r>
    </w:p>
    <w:p w:rsidR="00F17D5F" w:rsidRDefault="00942B3D">
      <w:r>
        <w:t>Thus, replenishment warehouse task/s was/were created.</w:t>
      </w:r>
    </w:p>
    <w:p w:rsidR="00F17D5F" w:rsidRDefault="00942B3D">
      <w:pPr>
        <w:pStyle w:val="Heading3"/>
      </w:pPr>
      <w:bookmarkStart w:id="32" w:name="unique_16"/>
      <w:bookmarkStart w:id="33" w:name="_Toc51221649"/>
      <w:r>
        <w:t>Move Handling Unit to Handover Point</w:t>
      </w:r>
      <w:bookmarkEnd w:id="32"/>
      <w:bookmarkEnd w:id="33"/>
    </w:p>
    <w:p w:rsidR="00F17D5F" w:rsidRDefault="00942B3D">
      <w:pPr>
        <w:pStyle w:val="SAPKeyblockTitle"/>
      </w:pPr>
      <w:r>
        <w:t>Procedure</w:t>
      </w:r>
    </w:p>
    <w:tbl>
      <w:tblPr>
        <w:tblStyle w:val="SAPStandardTable"/>
        <w:tblW w:w="0" w:type="auto"/>
        <w:tblLook w:val="0620" w:firstRow="1" w:lastRow="0" w:firstColumn="0" w:lastColumn="0" w:noHBand="1" w:noVBand="1"/>
      </w:tblPr>
      <w:tblGrid>
        <w:gridCol w:w="758"/>
        <w:gridCol w:w="1099"/>
        <w:gridCol w:w="5855"/>
        <w:gridCol w:w="5465"/>
        <w:gridCol w:w="994"/>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Test Step #</w:t>
            </w:r>
          </w:p>
        </w:tc>
        <w:tc>
          <w:tcPr>
            <w:tcW w:w="0" w:type="auto"/>
          </w:tcPr>
          <w:p w:rsidR="00F17D5F" w:rsidRDefault="00942B3D">
            <w:pPr>
              <w:pStyle w:val="SAPTableHeader"/>
            </w:pPr>
            <w:r>
              <w:t>Test Step Name</w:t>
            </w:r>
          </w:p>
        </w:tc>
        <w:tc>
          <w:tcPr>
            <w:tcW w:w="0" w:type="auto"/>
          </w:tcPr>
          <w:p w:rsidR="00F17D5F" w:rsidRDefault="00942B3D">
            <w:pPr>
              <w:pStyle w:val="SAPTableHeader"/>
            </w:pPr>
            <w:r>
              <w:t>Instruction</w:t>
            </w:r>
          </w:p>
        </w:tc>
        <w:tc>
          <w:tcPr>
            <w:tcW w:w="0" w:type="auto"/>
          </w:tcPr>
          <w:p w:rsidR="00F17D5F" w:rsidRDefault="00942B3D">
            <w:pPr>
              <w:pStyle w:val="SAPTableHeader"/>
            </w:pPr>
            <w:r>
              <w:t>Expected Result</w:t>
            </w:r>
          </w:p>
        </w:tc>
        <w:tc>
          <w:tcPr>
            <w:tcW w:w="0" w:type="auto"/>
          </w:tcPr>
          <w:p w:rsidR="00F17D5F" w:rsidRDefault="00942B3D">
            <w:pPr>
              <w:pStyle w:val="SAPTableHeader"/>
            </w:pPr>
            <w:r>
              <w:t>Pass / Fail / Comment</w:t>
            </w:r>
          </w:p>
        </w:tc>
      </w:tr>
      <w:tr w:rsidR="00F17D5F" w:rsidTr="00942B3D">
        <w:tc>
          <w:tcPr>
            <w:tcW w:w="0" w:type="auto"/>
          </w:tcPr>
          <w:p w:rsidR="00F17D5F" w:rsidRDefault="00942B3D">
            <w:r>
              <w:t>1</w:t>
            </w:r>
          </w:p>
        </w:tc>
        <w:tc>
          <w:tcPr>
            <w:tcW w:w="0" w:type="auto"/>
          </w:tcPr>
          <w:p w:rsidR="00F17D5F" w:rsidRDefault="00942B3D">
            <w:r>
              <w:rPr>
                <w:rStyle w:val="SAPEmphasis"/>
              </w:rPr>
              <w:t>Log on</w:t>
            </w:r>
          </w:p>
        </w:tc>
        <w:tc>
          <w:tcPr>
            <w:tcW w:w="0" w:type="auto"/>
          </w:tcPr>
          <w:p w:rsidR="00F17D5F" w:rsidRDefault="00942B3D">
            <w:r>
              <w:t xml:space="preserve">Open the </w:t>
            </w:r>
            <w:r>
              <w:rPr>
                <w:rStyle w:val="SAPScreenElement"/>
              </w:rPr>
              <w:t>Fiori Launch Pad</w:t>
            </w:r>
            <w:r>
              <w:t xml:space="preserve"> with the Warehouse Operative (EWM) role.</w:t>
            </w:r>
          </w:p>
        </w:tc>
        <w:tc>
          <w:tcPr>
            <w:tcW w:w="0" w:type="auto"/>
          </w:tcPr>
          <w:p w:rsidR="00F17D5F" w:rsidRDefault="00942B3D">
            <w:r>
              <w:t xml:space="preserve">The </w:t>
            </w:r>
            <w:r>
              <w:rPr>
                <w:rStyle w:val="SAPScreenElement"/>
              </w:rPr>
              <w:t>Fiori Launch Pad</w:t>
            </w:r>
            <w:r>
              <w:t xml:space="preserve"> is displayed.</w:t>
            </w:r>
          </w:p>
        </w:tc>
        <w:tc>
          <w:tcPr>
            <w:tcW w:w="0" w:type="auto"/>
          </w:tcPr>
          <w:p w:rsidR="00F17D5F" w:rsidRDefault="00F17D5F"/>
        </w:tc>
      </w:tr>
      <w:tr w:rsidR="00F17D5F" w:rsidTr="00942B3D">
        <w:tc>
          <w:tcPr>
            <w:tcW w:w="0" w:type="auto"/>
          </w:tcPr>
          <w:p w:rsidR="00F17D5F" w:rsidRDefault="00942B3D">
            <w:r>
              <w:t>2</w:t>
            </w:r>
          </w:p>
        </w:tc>
        <w:tc>
          <w:tcPr>
            <w:tcW w:w="0" w:type="auto"/>
          </w:tcPr>
          <w:p w:rsidR="00F17D5F" w:rsidRDefault="00942B3D">
            <w:r>
              <w:rPr>
                <w:rStyle w:val="SAPEmphasis"/>
              </w:rPr>
              <w:t>Access the App</w:t>
            </w:r>
          </w:p>
        </w:tc>
        <w:tc>
          <w:tcPr>
            <w:tcW w:w="0" w:type="auto"/>
          </w:tcPr>
          <w:p w:rsidR="00F17D5F" w:rsidRDefault="00942B3D">
            <w:r>
              <w:t xml:space="preserve">Open </w:t>
            </w:r>
            <w:r>
              <w:rPr>
                <w:rStyle w:val="SAPScreenElement"/>
              </w:rPr>
              <w:t>Test RF Environment</w:t>
            </w:r>
            <w:r>
              <w:t xml:space="preserve"> </w:t>
            </w:r>
            <w:r>
              <w:rPr>
                <w:rStyle w:val="SAPMonospace"/>
              </w:rPr>
              <w:t>(/SCWM/RFUI)</w:t>
            </w:r>
            <w:r>
              <w:t xml:space="preserve"> .</w:t>
            </w:r>
          </w:p>
        </w:tc>
        <w:tc>
          <w:tcPr>
            <w:tcW w:w="0" w:type="auto"/>
          </w:tcPr>
          <w:p w:rsidR="00F17D5F" w:rsidRDefault="00942B3D">
            <w:r>
              <w:t xml:space="preserve">The </w:t>
            </w:r>
            <w:r>
              <w:rPr>
                <w:rStyle w:val="SAPScreenElement"/>
              </w:rPr>
              <w:t>RFUI</w:t>
            </w:r>
            <w:r>
              <w:t xml:space="preserve"> screen is displayed.</w:t>
            </w:r>
          </w:p>
        </w:tc>
        <w:tc>
          <w:tcPr>
            <w:tcW w:w="0" w:type="auto"/>
          </w:tcPr>
          <w:p w:rsidR="00F17D5F" w:rsidRDefault="00F17D5F"/>
        </w:tc>
      </w:tr>
      <w:tr w:rsidR="00F17D5F" w:rsidTr="00942B3D">
        <w:tc>
          <w:tcPr>
            <w:tcW w:w="0" w:type="auto"/>
          </w:tcPr>
          <w:p w:rsidR="00F17D5F" w:rsidRDefault="00942B3D">
            <w:r>
              <w:t>3</w:t>
            </w:r>
          </w:p>
        </w:tc>
        <w:tc>
          <w:tcPr>
            <w:tcW w:w="0" w:type="auto"/>
          </w:tcPr>
          <w:p w:rsidR="00F17D5F" w:rsidRDefault="00942B3D">
            <w:r>
              <w:rPr>
                <w:rStyle w:val="SAPEmphasis"/>
              </w:rPr>
              <w:t>Enter Data for RFUI</w:t>
            </w:r>
          </w:p>
        </w:tc>
        <w:tc>
          <w:tcPr>
            <w:tcW w:w="0" w:type="auto"/>
          </w:tcPr>
          <w:p w:rsidR="00942B3D" w:rsidRDefault="00942B3D">
            <w:r>
              <w:rPr>
                <w:rStyle w:val="SAPScreenElement"/>
              </w:rPr>
              <w:t>Whse No:</w:t>
            </w:r>
            <w:r>
              <w:t xml:space="preserve"> </w:t>
            </w:r>
            <w:r>
              <w:rPr>
                <w:rStyle w:val="SAPUserEntry"/>
              </w:rPr>
              <w:t>1010</w:t>
            </w:r>
          </w:p>
          <w:p w:rsidR="00942B3D" w:rsidRDefault="00942B3D">
            <w:r>
              <w:rPr>
                <w:rStyle w:val="SAPScreenElement"/>
              </w:rPr>
              <w:t>Resource:</w:t>
            </w:r>
            <w:r>
              <w:t xml:space="preserve"> </w:t>
            </w:r>
            <w:r>
              <w:rPr>
                <w:rStyle w:val="SAPUserEntry"/>
              </w:rPr>
              <w:t>YHLTR01-1</w:t>
            </w:r>
            <w:r>
              <w:t xml:space="preserve">or </w:t>
            </w:r>
            <w:r>
              <w:rPr>
                <w:rStyle w:val="SAPUserEntry"/>
              </w:rPr>
              <w:t>YHLTR02-1</w:t>
            </w:r>
          </w:p>
          <w:p w:rsidR="00942B3D" w:rsidRDefault="00942B3D">
            <w:r>
              <w:rPr>
                <w:rStyle w:val="SAPScreenElement"/>
              </w:rPr>
              <w:t>DefPresDvc:</w:t>
            </w:r>
            <w:r>
              <w:t xml:space="preserve"> </w:t>
            </w:r>
            <w:r>
              <w:rPr>
                <w:rStyle w:val="SAPUserEntry"/>
              </w:rPr>
              <w:t>YE00</w:t>
            </w:r>
          </w:p>
          <w:p w:rsidR="00942B3D" w:rsidRDefault="00942B3D">
            <w:r>
              <w:t xml:space="preserve">Choose </w:t>
            </w:r>
            <w:r>
              <w:rPr>
                <w:rStyle w:val="SAPScreenElement"/>
              </w:rPr>
              <w:t>Enter</w:t>
            </w:r>
            <w:r>
              <w:t>.</w:t>
            </w:r>
          </w:p>
          <w:p w:rsidR="00F17D5F" w:rsidRDefault="00942B3D">
            <w:r>
              <w:t>YHLTR##-1 are High Level Truck Resources. Choose the resource depending on the aisles where the source bin is located. The number 01 or 02 in the resource ID indicates the</w:t>
            </w:r>
            <w:r>
              <w:t xml:space="preserve"> aisle the resource is operating in.</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lastRenderedPageBreak/>
              <w:t>4</w:t>
            </w:r>
          </w:p>
        </w:tc>
        <w:tc>
          <w:tcPr>
            <w:tcW w:w="0" w:type="auto"/>
          </w:tcPr>
          <w:p w:rsidR="00F17D5F" w:rsidRDefault="00942B3D">
            <w:r>
              <w:rPr>
                <w:rStyle w:val="SAPEmphasis"/>
              </w:rPr>
              <w:t>Choose Menu</w:t>
            </w:r>
          </w:p>
        </w:tc>
        <w:tc>
          <w:tcPr>
            <w:tcW w:w="0" w:type="auto"/>
          </w:tcPr>
          <w:p w:rsidR="00F17D5F" w:rsidRDefault="00942B3D">
            <w:r>
              <w:t xml:space="preserve">Choose </w:t>
            </w:r>
            <w:r>
              <w:rPr>
                <w:rStyle w:val="SAPScreenElement"/>
              </w:rPr>
              <w:t>01 System guided &gt; 02 System-guided By Queue</w:t>
            </w:r>
            <w:r>
              <w:t xml:space="preserve"> .</w:t>
            </w:r>
          </w:p>
        </w:tc>
        <w:tc>
          <w:tcPr>
            <w:tcW w:w="0" w:type="auto"/>
          </w:tcPr>
          <w:p w:rsidR="00F17D5F" w:rsidRDefault="00942B3D">
            <w:r>
              <w:t xml:space="preserve">Note It may occur that in the </w:t>
            </w:r>
            <w:r>
              <w:rPr>
                <w:rStyle w:val="SAPScreenElement"/>
              </w:rPr>
              <w:t>System-Guided Selection</w:t>
            </w:r>
            <w:r>
              <w:t xml:space="preserve">, other warehouse tasks appear instead of the expected task. In this case, you can follow the </w:t>
            </w:r>
            <w:r>
              <w:t xml:space="preserve">path </w:t>
            </w:r>
            <w:r>
              <w:rPr>
                <w:rStyle w:val="SAPScreenElement"/>
              </w:rPr>
              <w:t>02 Manual Selection &gt; 01 Selection by WO</w:t>
            </w:r>
            <w:r>
              <w:t xml:space="preserve"> and enter the corresponding warehouse order number in the </w:t>
            </w:r>
            <w:r>
              <w:rPr>
                <w:rStyle w:val="SAPScreenElement"/>
              </w:rPr>
              <w:t>Whse Order</w:t>
            </w:r>
            <w:r>
              <w:t xml:space="preserve"> field to process the task(s).</w:t>
            </w:r>
          </w:p>
        </w:tc>
        <w:tc>
          <w:tcPr>
            <w:tcW w:w="0" w:type="auto"/>
          </w:tcPr>
          <w:p w:rsidR="00F17D5F" w:rsidRDefault="00F17D5F"/>
        </w:tc>
      </w:tr>
      <w:tr w:rsidR="00F17D5F" w:rsidTr="00942B3D">
        <w:tc>
          <w:tcPr>
            <w:tcW w:w="0" w:type="auto"/>
          </w:tcPr>
          <w:p w:rsidR="00F17D5F" w:rsidRDefault="00942B3D">
            <w:r>
              <w:t>5</w:t>
            </w:r>
          </w:p>
        </w:tc>
        <w:tc>
          <w:tcPr>
            <w:tcW w:w="0" w:type="auto"/>
          </w:tcPr>
          <w:p w:rsidR="00F17D5F" w:rsidRDefault="00942B3D">
            <w:r>
              <w:rPr>
                <w:rStyle w:val="SAPEmphasis"/>
              </w:rPr>
              <w:t>Enter Queue name</w:t>
            </w:r>
          </w:p>
        </w:tc>
        <w:tc>
          <w:tcPr>
            <w:tcW w:w="0" w:type="auto"/>
          </w:tcPr>
          <w:p w:rsidR="00942B3D" w:rsidRDefault="00942B3D">
            <w:r>
              <w:t>On the following screen, make the following entries:</w:t>
            </w:r>
          </w:p>
          <w:p w:rsidR="00942B3D" w:rsidRDefault="00942B3D">
            <w:r>
              <w:rPr>
                <w:rStyle w:val="SAPUserEntry"/>
              </w:rPr>
              <w:t>YR-N01-001</w:t>
            </w:r>
          </w:p>
          <w:p w:rsidR="00942B3D" w:rsidRDefault="00942B3D">
            <w:r>
              <w:t xml:space="preserve">or </w:t>
            </w:r>
            <w:r>
              <w:rPr>
                <w:rStyle w:val="SAPUserEntry"/>
              </w:rPr>
              <w:t>YR-N02-001</w:t>
            </w:r>
          </w:p>
          <w:p w:rsidR="00942B3D" w:rsidRDefault="00942B3D">
            <w:r>
              <w:t xml:space="preserve">Choose </w:t>
            </w:r>
            <w:r>
              <w:rPr>
                <w:rStyle w:val="SAPScreenElement"/>
              </w:rPr>
              <w:t>Enter</w:t>
            </w:r>
            <w:r>
              <w:t>.</w:t>
            </w:r>
          </w:p>
          <w:p w:rsidR="00942B3D" w:rsidRDefault="00942B3D">
            <w:r>
              <w:t>If the source bin is located in the aisle 01, use YR-N01-001.</w:t>
            </w:r>
          </w:p>
          <w:p w:rsidR="00F17D5F" w:rsidRDefault="00942B3D">
            <w:r>
              <w:t>If the source bin is located in the aisle 02, use YR-N02-001.</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6</w:t>
            </w:r>
          </w:p>
        </w:tc>
        <w:tc>
          <w:tcPr>
            <w:tcW w:w="0" w:type="auto"/>
          </w:tcPr>
          <w:p w:rsidR="00F17D5F" w:rsidRDefault="00942B3D">
            <w:r>
              <w:rPr>
                <w:rStyle w:val="SAPEmphasis"/>
              </w:rPr>
              <w:t>Create Picking HU</w:t>
            </w:r>
          </w:p>
        </w:tc>
        <w:tc>
          <w:tcPr>
            <w:tcW w:w="0" w:type="auto"/>
          </w:tcPr>
          <w:p w:rsidR="00942B3D" w:rsidRDefault="00942B3D">
            <w:r>
              <w:t>On the f</w:t>
            </w:r>
            <w:r>
              <w:t>ollowing screen, make the following entry:</w:t>
            </w:r>
          </w:p>
          <w:p w:rsidR="00F17D5F" w:rsidRDefault="00942B3D">
            <w:pPr>
              <w:pStyle w:val="listpara1"/>
              <w:numPr>
                <w:ilvl w:val="0"/>
                <w:numId w:val="16"/>
              </w:numPr>
            </w:pPr>
            <w:r>
              <w:rPr>
                <w:rStyle w:val="SAPScreenElement"/>
              </w:rPr>
              <w:t>Pick HU</w:t>
            </w:r>
            <w:r>
              <w:t xml:space="preserve">: for example, </w:t>
            </w:r>
            <w:r>
              <w:rPr>
                <w:rStyle w:val="SAPUserEntry"/>
              </w:rPr>
              <w:t>STOCO-##</w:t>
            </w:r>
          </w:p>
          <w:p w:rsidR="00F17D5F" w:rsidRDefault="00942B3D">
            <w:pPr>
              <w:pStyle w:val="listpara1"/>
              <w:numPr>
                <w:ilvl w:val="0"/>
                <w:numId w:val="3"/>
              </w:numPr>
            </w:pPr>
            <w:r>
              <w:rPr>
                <w:rStyle w:val="SAPScreenElement"/>
              </w:rPr>
              <w:t>Pack-Mat</w:t>
            </w:r>
            <w:r>
              <w:t xml:space="preserve">: </w:t>
            </w:r>
            <w:r>
              <w:rPr>
                <w:rStyle w:val="SAPUserEntry"/>
              </w:rPr>
              <w:t>EWM-STOCON00</w:t>
            </w:r>
            <w:r>
              <w:t xml:space="preserve"> (proposed by the system)</w:t>
            </w:r>
          </w:p>
          <w:p w:rsidR="00F17D5F" w:rsidRDefault="00942B3D">
            <w:pPr>
              <w:pStyle w:val="listpara1"/>
              <w:numPr>
                <w:ilvl w:val="0"/>
                <w:numId w:val="3"/>
              </w:numPr>
            </w:pPr>
            <w:r>
              <w:t xml:space="preserve">Choose </w:t>
            </w:r>
            <w:r>
              <w:rPr>
                <w:rStyle w:val="SAPMonospace"/>
              </w:rPr>
              <w:t>F2</w:t>
            </w:r>
            <w:r>
              <w:rPr>
                <w:rStyle w:val="SAPScreenElement"/>
              </w:rPr>
              <w:t>Handling Unit Creation</w:t>
            </w:r>
          </w:p>
          <w:p w:rsidR="00942B3D" w:rsidRDefault="00942B3D">
            <w:pPr>
              <w:pStyle w:val="listpara1"/>
              <w:numPr>
                <w:ilvl w:val="0"/>
                <w:numId w:val="3"/>
              </w:numPr>
            </w:pPr>
            <w:r>
              <w:t xml:space="preserve">Choose </w:t>
            </w:r>
            <w:r>
              <w:rPr>
                <w:rStyle w:val="SAPMonospace"/>
              </w:rPr>
              <w:t>F4</w:t>
            </w:r>
            <w:r>
              <w:rPr>
                <w:rStyle w:val="SAPScreenElement"/>
              </w:rPr>
              <w:t>Next</w:t>
            </w:r>
            <w:r>
              <w:t>.</w:t>
            </w:r>
          </w:p>
          <w:p w:rsidR="00942B3D" w:rsidRDefault="00942B3D">
            <w:r>
              <w:t>Note The warehouse worker may scan the fixed ID of the used storage container (real-life use case) or let the system assign an internal number automatically (demo use case)</w:t>
            </w:r>
          </w:p>
          <w:p w:rsidR="00942B3D" w:rsidRDefault="00942B3D">
            <w:r>
              <w:t xml:space="preserve">The </w:t>
            </w:r>
            <w:r>
              <w:t>system proposes packaging material EWM-STOCON00 as the packaging material for the Pick HU.</w:t>
            </w:r>
          </w:p>
          <w:p w:rsidR="00942B3D" w:rsidRDefault="00942B3D">
            <w:r>
              <w:t>In case you assume the storage containers have fix IDs a.k.a. “license plates”), you would scan this ID and use it as the system’s HU ID.</w:t>
            </w:r>
          </w:p>
          <w:p w:rsidR="00942B3D" w:rsidRDefault="00942B3D">
            <w:r>
              <w:t>If you do not assign a nu</w:t>
            </w:r>
            <w:r>
              <w:t>mber/ID, the system assigns an internal number from the HU number stack. The storage container packaging material EWM-STOCON00 uses internal 8 digit numbers, no SSCC numbers.</w:t>
            </w:r>
          </w:p>
          <w:p w:rsidR="00942B3D" w:rsidRDefault="00942B3D">
            <w:r>
              <w:lastRenderedPageBreak/>
              <w:t>In case you are replenishing more than 2 CAR (that is, the content of one storag</w:t>
            </w:r>
            <w:r>
              <w:t>e container EWM-STOCON00), the system displays several lines for Pick HUs.</w:t>
            </w:r>
          </w:p>
          <w:p w:rsidR="00F17D5F" w:rsidRDefault="00942B3D">
            <w:r>
              <w:t>In this case, you have to repeat this step for each storage container to be filled!</w:t>
            </w:r>
          </w:p>
        </w:tc>
        <w:tc>
          <w:tcPr>
            <w:tcW w:w="0" w:type="auto"/>
          </w:tcPr>
          <w:p w:rsidR="00F17D5F" w:rsidRDefault="00942B3D">
            <w:r>
              <w:lastRenderedPageBreak/>
              <w:t>The system displays the HU ID and packaging material which it will use later in the display fiel</w:t>
            </w:r>
            <w:r>
              <w:t>ds.</w:t>
            </w:r>
          </w:p>
        </w:tc>
        <w:tc>
          <w:tcPr>
            <w:tcW w:w="0" w:type="auto"/>
          </w:tcPr>
          <w:p w:rsidR="00F17D5F" w:rsidRDefault="00F17D5F"/>
        </w:tc>
      </w:tr>
      <w:tr w:rsidR="00F17D5F" w:rsidTr="00942B3D">
        <w:tc>
          <w:tcPr>
            <w:tcW w:w="0" w:type="auto"/>
          </w:tcPr>
          <w:p w:rsidR="00F17D5F" w:rsidRDefault="00942B3D">
            <w:r>
              <w:t>7</w:t>
            </w:r>
          </w:p>
        </w:tc>
        <w:tc>
          <w:tcPr>
            <w:tcW w:w="0" w:type="auto"/>
          </w:tcPr>
          <w:p w:rsidR="00F17D5F" w:rsidRDefault="00942B3D">
            <w:r>
              <w:rPr>
                <w:rStyle w:val="SAPEmphasis"/>
              </w:rPr>
              <w:t>Enter data</w:t>
            </w:r>
          </w:p>
        </w:tc>
        <w:tc>
          <w:tcPr>
            <w:tcW w:w="0" w:type="auto"/>
          </w:tcPr>
          <w:p w:rsidR="00942B3D" w:rsidRDefault="00942B3D">
            <w:r>
              <w:t>In the following screen, verify Source Bin:</w:t>
            </w:r>
          </w:p>
          <w:p w:rsidR="00942B3D" w:rsidRDefault="00942B3D">
            <w:r>
              <w:rPr>
                <w:rStyle w:val="SAPScreenElement"/>
              </w:rPr>
              <w:t>SrcBin:</w:t>
            </w:r>
            <w:r>
              <w:t xml:space="preserve"> </w:t>
            </w:r>
            <w:r>
              <w:rPr>
                <w:rStyle w:val="SAPUserEntry"/>
              </w:rPr>
              <w:t>011.##.##.##</w:t>
            </w:r>
          </w:p>
          <w:p w:rsidR="00942B3D" w:rsidRDefault="00942B3D">
            <w:r>
              <w:t>Note To confirm or verify, please copy the required information into the verification field next to the display field. In real life, it is the action of scanning the bar code and the rel</w:t>
            </w:r>
            <w:r>
              <w:t>evant information goes into the verification field automatically.</w:t>
            </w:r>
          </w:p>
          <w:p w:rsidR="00942B3D" w:rsidRDefault="00942B3D">
            <w:r>
              <w:t>Enter target quantity:</w:t>
            </w:r>
          </w:p>
          <w:p w:rsidR="00942B3D" w:rsidRDefault="00942B3D">
            <w:r>
              <w:rPr>
                <w:rStyle w:val="SAPScreenElement"/>
              </w:rPr>
              <w:t>AQty:</w:t>
            </w:r>
            <w:r>
              <w:t xml:space="preserve"> </w:t>
            </w:r>
            <w:r>
              <w:rPr>
                <w:rStyle w:val="SAPUserEntry"/>
              </w:rPr>
              <w:t>Your quantity</w:t>
            </w:r>
          </w:p>
          <w:p w:rsidR="00942B3D" w:rsidRDefault="00942B3D">
            <w:r>
              <w:t xml:space="preserve">for example: </w:t>
            </w:r>
            <w:r>
              <w:rPr>
                <w:rStyle w:val="SAPUserEntry"/>
              </w:rPr>
              <w:t>1 (PAL)</w:t>
            </w:r>
          </w:p>
          <w:p w:rsidR="00F17D5F" w:rsidRDefault="00942B3D">
            <w:r>
              <w:t>Note The target quantity UoM 'PAL' is prompted by the system and it is for display only. You do not need to enter the UoM</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8</w:t>
            </w:r>
          </w:p>
        </w:tc>
        <w:tc>
          <w:tcPr>
            <w:tcW w:w="0" w:type="auto"/>
          </w:tcPr>
          <w:p w:rsidR="00F17D5F" w:rsidRDefault="00942B3D">
            <w:r>
              <w:rPr>
                <w:rStyle w:val="SAPEmphasis"/>
              </w:rPr>
              <w:t>Verify destination bin</w:t>
            </w:r>
          </w:p>
        </w:tc>
        <w:tc>
          <w:tcPr>
            <w:tcW w:w="0" w:type="auto"/>
          </w:tcPr>
          <w:p w:rsidR="00942B3D" w:rsidRDefault="00942B3D">
            <w:r>
              <w:t>In the following screen, make the following entries:</w:t>
            </w:r>
          </w:p>
          <w:p w:rsidR="00942B3D" w:rsidRDefault="00942B3D">
            <w:r>
              <w:rPr>
                <w:rStyle w:val="SAPScreenElement"/>
              </w:rPr>
              <w:t>DstBin:</w:t>
            </w:r>
            <w:r>
              <w:t xml:space="preserve"> </w:t>
            </w:r>
            <w:r>
              <w:rPr>
                <w:rStyle w:val="SAPUserEntry"/>
              </w:rPr>
              <w:t>001.##.01</w:t>
            </w:r>
          </w:p>
          <w:p w:rsidR="00942B3D" w:rsidRDefault="00942B3D">
            <w:r>
              <w:t xml:space="preserve">Note## indicates whether your operating in aisle 01 or 02. Destination HU field </w:t>
            </w:r>
            <w:r>
              <w:rPr>
                <w:rStyle w:val="SAPScreenElement"/>
              </w:rPr>
              <w:t>DestHU</w:t>
            </w:r>
            <w:r>
              <w:t xml:space="preserve"> and HU ID </w:t>
            </w:r>
            <w:r>
              <w:rPr>
                <w:rStyle w:val="SAPScreenElement"/>
              </w:rPr>
              <w:t>112345678###########</w:t>
            </w:r>
            <w:r>
              <w:t xml:space="preserve"> are displayed on the same screen for Information.</w:t>
            </w:r>
          </w:p>
          <w:p w:rsidR="00942B3D" w:rsidRDefault="00942B3D">
            <w:r>
              <w:t xml:space="preserve">Choose </w:t>
            </w:r>
            <w:r>
              <w:rPr>
                <w:rStyle w:val="SAPScreenElement"/>
              </w:rPr>
              <w:t>Ente</w:t>
            </w:r>
            <w:r>
              <w:rPr>
                <w:rStyle w:val="SAPScreenElement"/>
              </w:rPr>
              <w:t>r</w:t>
            </w:r>
            <w:r>
              <w:t>.</w:t>
            </w:r>
          </w:p>
          <w:p w:rsidR="00F17D5F" w:rsidRDefault="00942B3D">
            <w:r>
              <w:t>Note In case you’re processing more than 1 storage container, you repeat this step for each additional storage container.</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9</w:t>
            </w:r>
          </w:p>
        </w:tc>
        <w:tc>
          <w:tcPr>
            <w:tcW w:w="0" w:type="auto"/>
          </w:tcPr>
          <w:p w:rsidR="00F17D5F" w:rsidRDefault="00942B3D">
            <w:r>
              <w:rPr>
                <w:rStyle w:val="SAPEmphasis"/>
              </w:rPr>
              <w:t>Logoff and Save</w:t>
            </w:r>
          </w:p>
        </w:tc>
        <w:tc>
          <w:tcPr>
            <w:tcW w:w="0" w:type="auto"/>
          </w:tcPr>
          <w:p w:rsidR="00942B3D" w:rsidRDefault="00942B3D">
            <w:r>
              <w:t xml:space="preserve">Choose </w:t>
            </w:r>
            <w:r>
              <w:rPr>
                <w:rStyle w:val="SAPMonospace"/>
              </w:rPr>
              <w:t>F1</w:t>
            </w:r>
            <w:r>
              <w:rPr>
                <w:rStyle w:val="SAPScreenElement"/>
              </w:rPr>
              <w:t>Logoff</w:t>
            </w:r>
            <w:r>
              <w:t>.</w:t>
            </w:r>
          </w:p>
          <w:p w:rsidR="00942B3D" w:rsidRDefault="00942B3D">
            <w:r>
              <w:t xml:space="preserve">Choose </w:t>
            </w:r>
            <w:r>
              <w:rPr>
                <w:rStyle w:val="SAPMonospace"/>
              </w:rPr>
              <w:t>F1</w:t>
            </w:r>
            <w:r>
              <w:t xml:space="preserve"> </w:t>
            </w:r>
            <w:r>
              <w:rPr>
                <w:rStyle w:val="SAPScreenElement"/>
              </w:rPr>
              <w:t>Save</w:t>
            </w:r>
            <w:r>
              <w:t>.</w:t>
            </w:r>
          </w:p>
          <w:p w:rsidR="00F17D5F" w:rsidRDefault="00942B3D">
            <w:r>
              <w:t xml:space="preserve">You can use function key </w:t>
            </w:r>
            <w:r>
              <w:rPr>
                <w:rStyle w:val="SAPMonospace"/>
              </w:rPr>
              <w:t>F7</w:t>
            </w:r>
            <w:r>
              <w:t xml:space="preserve"> to go back to previous screens.</w:t>
            </w:r>
          </w:p>
        </w:tc>
        <w:tc>
          <w:tcPr>
            <w:tcW w:w="0" w:type="auto"/>
          </w:tcPr>
          <w:p w:rsidR="00F17D5F" w:rsidRDefault="00F17D5F"/>
        </w:tc>
        <w:tc>
          <w:tcPr>
            <w:tcW w:w="0" w:type="auto"/>
          </w:tcPr>
          <w:p w:rsidR="00F17D5F" w:rsidRDefault="00F17D5F"/>
        </w:tc>
      </w:tr>
    </w:tbl>
    <w:p w:rsidR="00F17D5F" w:rsidRDefault="00942B3D">
      <w:pPr>
        <w:pStyle w:val="Heading3"/>
      </w:pPr>
      <w:bookmarkStart w:id="34" w:name="unique_17"/>
      <w:bookmarkStart w:id="35" w:name="_Toc51221650"/>
      <w:r>
        <w:lastRenderedPageBreak/>
        <w:t xml:space="preserve">Move </w:t>
      </w:r>
      <w:r>
        <w:t>Handling Unit from Handover Point to Mezzanine</w:t>
      </w:r>
      <w:bookmarkEnd w:id="34"/>
      <w:bookmarkEnd w:id="35"/>
    </w:p>
    <w:p w:rsidR="00F17D5F" w:rsidRDefault="00942B3D">
      <w:pPr>
        <w:pStyle w:val="SAPKeyblockTitle"/>
      </w:pPr>
      <w:r>
        <w:t>Procedure</w:t>
      </w:r>
    </w:p>
    <w:tbl>
      <w:tblPr>
        <w:tblStyle w:val="SAPStandardTable"/>
        <w:tblW w:w="0" w:type="auto"/>
        <w:tblLook w:val="0620" w:firstRow="1" w:lastRow="0" w:firstColumn="0" w:lastColumn="0" w:noHBand="1" w:noVBand="1"/>
      </w:tblPr>
      <w:tblGrid>
        <w:gridCol w:w="795"/>
        <w:gridCol w:w="1173"/>
        <w:gridCol w:w="7614"/>
        <w:gridCol w:w="3499"/>
        <w:gridCol w:w="1090"/>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Test Step #</w:t>
            </w:r>
          </w:p>
        </w:tc>
        <w:tc>
          <w:tcPr>
            <w:tcW w:w="0" w:type="auto"/>
          </w:tcPr>
          <w:p w:rsidR="00F17D5F" w:rsidRDefault="00942B3D">
            <w:pPr>
              <w:pStyle w:val="SAPTableHeader"/>
            </w:pPr>
            <w:r>
              <w:t>Test Step Name</w:t>
            </w:r>
          </w:p>
        </w:tc>
        <w:tc>
          <w:tcPr>
            <w:tcW w:w="0" w:type="auto"/>
          </w:tcPr>
          <w:p w:rsidR="00F17D5F" w:rsidRDefault="00942B3D">
            <w:pPr>
              <w:pStyle w:val="SAPTableHeader"/>
            </w:pPr>
            <w:r>
              <w:t>Instruction</w:t>
            </w:r>
          </w:p>
        </w:tc>
        <w:tc>
          <w:tcPr>
            <w:tcW w:w="0" w:type="auto"/>
          </w:tcPr>
          <w:p w:rsidR="00F17D5F" w:rsidRDefault="00942B3D">
            <w:pPr>
              <w:pStyle w:val="SAPTableHeader"/>
            </w:pPr>
            <w:r>
              <w:t>Expected Result</w:t>
            </w:r>
          </w:p>
        </w:tc>
        <w:tc>
          <w:tcPr>
            <w:tcW w:w="0" w:type="auto"/>
          </w:tcPr>
          <w:p w:rsidR="00F17D5F" w:rsidRDefault="00942B3D">
            <w:pPr>
              <w:pStyle w:val="SAPTableHeader"/>
            </w:pPr>
            <w:r>
              <w:t>Pass / Fail / Comment</w:t>
            </w:r>
          </w:p>
        </w:tc>
      </w:tr>
      <w:tr w:rsidR="00F17D5F" w:rsidTr="00942B3D">
        <w:tc>
          <w:tcPr>
            <w:tcW w:w="0" w:type="auto"/>
          </w:tcPr>
          <w:p w:rsidR="00F17D5F" w:rsidRDefault="00942B3D">
            <w:r>
              <w:t>1</w:t>
            </w:r>
          </w:p>
        </w:tc>
        <w:tc>
          <w:tcPr>
            <w:tcW w:w="0" w:type="auto"/>
          </w:tcPr>
          <w:p w:rsidR="00F17D5F" w:rsidRDefault="00942B3D">
            <w:r>
              <w:rPr>
                <w:rStyle w:val="SAPEmphasis"/>
              </w:rPr>
              <w:t>Log on</w:t>
            </w:r>
          </w:p>
        </w:tc>
        <w:tc>
          <w:tcPr>
            <w:tcW w:w="0" w:type="auto"/>
          </w:tcPr>
          <w:p w:rsidR="00F17D5F" w:rsidRDefault="00942B3D">
            <w:r>
              <w:t xml:space="preserve">Open the </w:t>
            </w:r>
            <w:r>
              <w:rPr>
                <w:rStyle w:val="SAPScreenElement"/>
              </w:rPr>
              <w:t>Fiori Launch Pad</w:t>
            </w:r>
            <w:r>
              <w:t xml:space="preserve"> with the Warehouse Operative (EWM) role.</w:t>
            </w:r>
          </w:p>
        </w:tc>
        <w:tc>
          <w:tcPr>
            <w:tcW w:w="0" w:type="auto"/>
          </w:tcPr>
          <w:p w:rsidR="00F17D5F" w:rsidRDefault="00942B3D">
            <w:r>
              <w:t xml:space="preserve">The </w:t>
            </w:r>
            <w:r>
              <w:rPr>
                <w:rStyle w:val="SAPScreenElement"/>
              </w:rPr>
              <w:t>Fiori Launch Pad</w:t>
            </w:r>
            <w:r>
              <w:t xml:space="preserve"> is displayed.</w:t>
            </w:r>
          </w:p>
        </w:tc>
        <w:tc>
          <w:tcPr>
            <w:tcW w:w="0" w:type="auto"/>
          </w:tcPr>
          <w:p w:rsidR="00F17D5F" w:rsidRDefault="00F17D5F"/>
        </w:tc>
      </w:tr>
      <w:tr w:rsidR="00F17D5F" w:rsidTr="00942B3D">
        <w:tc>
          <w:tcPr>
            <w:tcW w:w="0" w:type="auto"/>
          </w:tcPr>
          <w:p w:rsidR="00F17D5F" w:rsidRDefault="00942B3D">
            <w:r>
              <w:t>2</w:t>
            </w:r>
          </w:p>
        </w:tc>
        <w:tc>
          <w:tcPr>
            <w:tcW w:w="0" w:type="auto"/>
          </w:tcPr>
          <w:p w:rsidR="00F17D5F" w:rsidRDefault="00942B3D">
            <w:r>
              <w:rPr>
                <w:rStyle w:val="SAPEmphasis"/>
              </w:rPr>
              <w:t>Access the App</w:t>
            </w:r>
          </w:p>
        </w:tc>
        <w:tc>
          <w:tcPr>
            <w:tcW w:w="0" w:type="auto"/>
          </w:tcPr>
          <w:p w:rsidR="00F17D5F" w:rsidRDefault="00942B3D">
            <w:r>
              <w:t xml:space="preserve">Open </w:t>
            </w:r>
            <w:r>
              <w:rPr>
                <w:rStyle w:val="SAPScreenElement"/>
              </w:rPr>
              <w:t>Test RF Environment</w:t>
            </w:r>
            <w:r>
              <w:t xml:space="preserve"> </w:t>
            </w:r>
            <w:r>
              <w:rPr>
                <w:rStyle w:val="SAPMonospace"/>
              </w:rPr>
              <w:t>(/SCWM/RFUI)</w:t>
            </w:r>
            <w:r>
              <w:t>.</w:t>
            </w:r>
          </w:p>
        </w:tc>
        <w:tc>
          <w:tcPr>
            <w:tcW w:w="0" w:type="auto"/>
          </w:tcPr>
          <w:p w:rsidR="00F17D5F" w:rsidRDefault="00942B3D">
            <w:r>
              <w:t xml:space="preserve">The </w:t>
            </w:r>
            <w:r>
              <w:rPr>
                <w:rStyle w:val="SAPScreenElement"/>
              </w:rPr>
              <w:t>RFUI</w:t>
            </w:r>
            <w:r>
              <w:t xml:space="preserve"> screen is displayed.</w:t>
            </w:r>
          </w:p>
        </w:tc>
        <w:tc>
          <w:tcPr>
            <w:tcW w:w="0" w:type="auto"/>
          </w:tcPr>
          <w:p w:rsidR="00F17D5F" w:rsidRDefault="00F17D5F"/>
        </w:tc>
      </w:tr>
      <w:tr w:rsidR="00F17D5F" w:rsidTr="00942B3D">
        <w:tc>
          <w:tcPr>
            <w:tcW w:w="0" w:type="auto"/>
          </w:tcPr>
          <w:p w:rsidR="00F17D5F" w:rsidRDefault="00942B3D">
            <w:r>
              <w:t>3</w:t>
            </w:r>
          </w:p>
        </w:tc>
        <w:tc>
          <w:tcPr>
            <w:tcW w:w="0" w:type="auto"/>
          </w:tcPr>
          <w:p w:rsidR="00F17D5F" w:rsidRDefault="00942B3D">
            <w:r>
              <w:rPr>
                <w:rStyle w:val="SAPEmphasis"/>
              </w:rPr>
              <w:t>Enter Data for RFUI</w:t>
            </w:r>
          </w:p>
        </w:tc>
        <w:tc>
          <w:tcPr>
            <w:tcW w:w="0" w:type="auto"/>
          </w:tcPr>
          <w:p w:rsidR="00942B3D" w:rsidRDefault="00942B3D">
            <w:r>
              <w:rPr>
                <w:rStyle w:val="SAPScreenElement"/>
              </w:rPr>
              <w:t>Whse No:</w:t>
            </w:r>
            <w:r>
              <w:t xml:space="preserve"> </w:t>
            </w:r>
            <w:r>
              <w:rPr>
                <w:rStyle w:val="SAPUserEntry"/>
              </w:rPr>
              <w:t>1010</w:t>
            </w:r>
          </w:p>
          <w:p w:rsidR="00942B3D" w:rsidRDefault="00942B3D">
            <w:r>
              <w:rPr>
                <w:rStyle w:val="SAPScreenElement"/>
              </w:rPr>
              <w:t>Resource:</w:t>
            </w:r>
            <w:r>
              <w:t xml:space="preserve"> </w:t>
            </w:r>
            <w:r>
              <w:rPr>
                <w:rStyle w:val="SAPUserEntry"/>
              </w:rPr>
              <w:t>YMEZZ-1</w:t>
            </w:r>
          </w:p>
          <w:p w:rsidR="00942B3D" w:rsidRDefault="00942B3D">
            <w:r>
              <w:rPr>
                <w:rStyle w:val="SAPScreenElement"/>
              </w:rPr>
              <w:t>De</w:t>
            </w:r>
            <w:r>
              <w:rPr>
                <w:rStyle w:val="SAPScreenElement"/>
              </w:rPr>
              <w:t>fPresDvc:</w:t>
            </w:r>
            <w:r>
              <w:t xml:space="preserve"> </w:t>
            </w:r>
            <w:r>
              <w:rPr>
                <w:rStyle w:val="SAPUserEntry"/>
              </w:rPr>
              <w:t>YE00</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4</w:t>
            </w:r>
          </w:p>
        </w:tc>
        <w:tc>
          <w:tcPr>
            <w:tcW w:w="0" w:type="auto"/>
          </w:tcPr>
          <w:p w:rsidR="00F17D5F" w:rsidRDefault="00942B3D">
            <w:r>
              <w:rPr>
                <w:rStyle w:val="SAPEmphasis"/>
              </w:rPr>
              <w:t>Choose Menu</w:t>
            </w:r>
          </w:p>
        </w:tc>
        <w:tc>
          <w:tcPr>
            <w:tcW w:w="0" w:type="auto"/>
          </w:tcPr>
          <w:p w:rsidR="00942B3D" w:rsidRDefault="00942B3D">
            <w:r>
              <w:t xml:space="preserve">Choose </w:t>
            </w:r>
            <w:r>
              <w:rPr>
                <w:rStyle w:val="SAPScreenElement"/>
              </w:rPr>
              <w:t>01 System guided &gt; 02 System-guided By Queue</w:t>
            </w:r>
            <w:r>
              <w:t xml:space="preserve"> .</w:t>
            </w:r>
          </w:p>
          <w:p w:rsidR="00F17D5F" w:rsidRDefault="00942B3D">
            <w:r>
              <w:t xml:space="preserve">Note It may occur that in the </w:t>
            </w:r>
            <w:r>
              <w:rPr>
                <w:rStyle w:val="SAPScreenElement"/>
              </w:rPr>
              <w:t>System-Guided Selection</w:t>
            </w:r>
            <w:r>
              <w:t xml:space="preserve">, other warehouse tasks appear instead of the expected task. In this case, you can follow the path </w:t>
            </w:r>
            <w:r>
              <w:rPr>
                <w:rStyle w:val="SAPScreenElement"/>
              </w:rPr>
              <w:t>02 Manual Selection &gt; 01 Selection by WO</w:t>
            </w:r>
            <w:r>
              <w:t xml:space="preserve"> and en</w:t>
            </w:r>
            <w:r>
              <w:t xml:space="preserve">ter the corresponding warehouse order number in the </w:t>
            </w:r>
            <w:r>
              <w:rPr>
                <w:rStyle w:val="SAPScreenElement"/>
              </w:rPr>
              <w:t>Whse Order</w:t>
            </w:r>
            <w:r>
              <w:t xml:space="preserve"> field to process the task(s).</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5</w:t>
            </w:r>
          </w:p>
        </w:tc>
        <w:tc>
          <w:tcPr>
            <w:tcW w:w="0" w:type="auto"/>
          </w:tcPr>
          <w:p w:rsidR="00F17D5F" w:rsidRDefault="00942B3D">
            <w:r>
              <w:rPr>
                <w:rStyle w:val="SAPEmphasis"/>
              </w:rPr>
              <w:t>Enter Queue name</w:t>
            </w:r>
          </w:p>
        </w:tc>
        <w:tc>
          <w:tcPr>
            <w:tcW w:w="0" w:type="auto"/>
          </w:tcPr>
          <w:p w:rsidR="00F17D5F" w:rsidRDefault="00942B3D">
            <w:r>
              <w:rPr>
                <w:rStyle w:val="SAPUserEntry"/>
              </w:rPr>
              <w:t>YR-001-021</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6</w:t>
            </w:r>
          </w:p>
        </w:tc>
        <w:tc>
          <w:tcPr>
            <w:tcW w:w="0" w:type="auto"/>
          </w:tcPr>
          <w:p w:rsidR="00F17D5F" w:rsidRDefault="00942B3D">
            <w:r>
              <w:rPr>
                <w:rStyle w:val="SAPEmphasis"/>
              </w:rPr>
              <w:t>Verify source HU</w:t>
            </w:r>
          </w:p>
        </w:tc>
        <w:tc>
          <w:tcPr>
            <w:tcW w:w="0" w:type="auto"/>
          </w:tcPr>
          <w:p w:rsidR="00942B3D" w:rsidRDefault="00942B3D">
            <w:r>
              <w:t>Verify the Source HU</w:t>
            </w:r>
          </w:p>
          <w:p w:rsidR="00942B3D" w:rsidRDefault="00942B3D">
            <w:r>
              <w:rPr>
                <w:rStyle w:val="SAPScreenElement"/>
              </w:rPr>
              <w:t>SrceHU:</w:t>
            </w:r>
            <w:r>
              <w:t xml:space="preserve"> </w:t>
            </w:r>
            <w:r>
              <w:rPr>
                <w:rStyle w:val="SAPUserEntry"/>
              </w:rPr>
              <w:t>#########</w:t>
            </w:r>
          </w:p>
          <w:p w:rsidR="00942B3D" w:rsidRDefault="00942B3D">
            <w:r>
              <w:t xml:space="preserve">Choose </w:t>
            </w:r>
            <w:r>
              <w:rPr>
                <w:rStyle w:val="SAPScreenElement"/>
              </w:rPr>
              <w:t>Enter</w:t>
            </w:r>
            <w:r>
              <w:t>.</w:t>
            </w:r>
          </w:p>
          <w:p w:rsidR="00F17D5F" w:rsidRDefault="00942B3D">
            <w:r>
              <w:t>Note Make sure it is the HU ID from the previous step. If not, do not proceed because you would “leave your process example”!</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7</w:t>
            </w:r>
          </w:p>
        </w:tc>
        <w:tc>
          <w:tcPr>
            <w:tcW w:w="0" w:type="auto"/>
          </w:tcPr>
          <w:p w:rsidR="00F17D5F" w:rsidRDefault="00942B3D">
            <w:r>
              <w:rPr>
                <w:rStyle w:val="SAPEmphasis"/>
              </w:rPr>
              <w:t>Verify destination bin</w:t>
            </w:r>
          </w:p>
        </w:tc>
        <w:tc>
          <w:tcPr>
            <w:tcW w:w="0" w:type="auto"/>
          </w:tcPr>
          <w:p w:rsidR="00942B3D" w:rsidRDefault="00942B3D">
            <w:r>
              <w:t>In the following screen, verify the Destination Bin:</w:t>
            </w:r>
          </w:p>
          <w:p w:rsidR="00942B3D" w:rsidRDefault="00942B3D">
            <w:pPr>
              <w:pStyle w:val="listpara1"/>
              <w:numPr>
                <w:ilvl w:val="0"/>
                <w:numId w:val="17"/>
              </w:numPr>
            </w:pPr>
            <w:r>
              <w:rPr>
                <w:rStyle w:val="SAPScreenElement"/>
              </w:rPr>
              <w:t>DstBin:</w:t>
            </w:r>
            <w:r>
              <w:t xml:space="preserve"> </w:t>
            </w:r>
            <w:r>
              <w:rPr>
                <w:rStyle w:val="SAPUserEntry"/>
              </w:rPr>
              <w:t>021.##.##.#</w:t>
            </w:r>
            <w:r>
              <w:rPr>
                <w:rStyle w:val="SAPUserEntry"/>
              </w:rPr>
              <w:t>#</w:t>
            </w:r>
          </w:p>
          <w:p w:rsidR="00F17D5F" w:rsidRDefault="00942B3D">
            <w:r>
              <w:t xml:space="preserve">Choose </w:t>
            </w:r>
            <w:r>
              <w:rPr>
                <w:rStyle w:val="SAPScreenElement"/>
              </w:rPr>
              <w:t>Enter</w:t>
            </w:r>
            <w:r>
              <w:t>.</w:t>
            </w:r>
          </w:p>
        </w:tc>
        <w:tc>
          <w:tcPr>
            <w:tcW w:w="0" w:type="auto"/>
          </w:tcPr>
          <w:p w:rsidR="00F17D5F" w:rsidRDefault="00942B3D">
            <w:r>
              <w:t>The warehouse task that transfers the Handling Unit from the outbound section of the Hand-over Point to the Mezzanine is confirmed.</w:t>
            </w:r>
          </w:p>
        </w:tc>
        <w:tc>
          <w:tcPr>
            <w:tcW w:w="0" w:type="auto"/>
          </w:tcPr>
          <w:p w:rsidR="00F17D5F" w:rsidRDefault="00F17D5F"/>
        </w:tc>
      </w:tr>
      <w:tr w:rsidR="00F17D5F" w:rsidTr="00942B3D">
        <w:tc>
          <w:tcPr>
            <w:tcW w:w="0" w:type="auto"/>
          </w:tcPr>
          <w:p w:rsidR="00F17D5F" w:rsidRDefault="00942B3D">
            <w:r>
              <w:lastRenderedPageBreak/>
              <w:t>8</w:t>
            </w:r>
          </w:p>
        </w:tc>
        <w:tc>
          <w:tcPr>
            <w:tcW w:w="0" w:type="auto"/>
          </w:tcPr>
          <w:p w:rsidR="00F17D5F" w:rsidRDefault="00942B3D">
            <w:r>
              <w:rPr>
                <w:rStyle w:val="SAPEmphasis"/>
              </w:rPr>
              <w:t>Logoff and Save</w:t>
            </w:r>
          </w:p>
        </w:tc>
        <w:tc>
          <w:tcPr>
            <w:tcW w:w="0" w:type="auto"/>
          </w:tcPr>
          <w:p w:rsidR="00F17D5F" w:rsidRDefault="00942B3D">
            <w:r>
              <w:t xml:space="preserve">You can use function key </w:t>
            </w:r>
            <w:r>
              <w:rPr>
                <w:rStyle w:val="SAPMonospace"/>
              </w:rPr>
              <w:t>F7</w:t>
            </w:r>
            <w:r>
              <w:t xml:space="preserve"> to go back to previous screens.</w:t>
            </w:r>
          </w:p>
        </w:tc>
        <w:tc>
          <w:tcPr>
            <w:tcW w:w="0" w:type="auto"/>
          </w:tcPr>
          <w:p w:rsidR="00F17D5F" w:rsidRDefault="00F17D5F"/>
        </w:tc>
        <w:tc>
          <w:tcPr>
            <w:tcW w:w="0" w:type="auto"/>
          </w:tcPr>
          <w:p w:rsidR="00F17D5F" w:rsidRDefault="00F17D5F"/>
        </w:tc>
      </w:tr>
    </w:tbl>
    <w:p w:rsidR="00F17D5F" w:rsidRDefault="00942B3D">
      <w:pPr>
        <w:pStyle w:val="Heading2"/>
      </w:pPr>
      <w:bookmarkStart w:id="36" w:name="unique_14"/>
      <w:bookmarkStart w:id="37" w:name="_Toc51221651"/>
      <w:r>
        <w:t>Process Replenishment of High Rack Narrow Aisle Picking Area</w:t>
      </w:r>
      <w:bookmarkEnd w:id="36"/>
      <w:bookmarkEnd w:id="37"/>
    </w:p>
    <w:p w:rsidR="00F17D5F" w:rsidRDefault="00942B3D">
      <w:r>
        <w:t>Test Administration</w:t>
      </w:r>
    </w:p>
    <w:p w:rsidR="00F17D5F" w:rsidRDefault="00942B3D">
      <w:r>
        <w:t>Customer project: Fill in the project-specific parts.</w:t>
      </w:r>
    </w:p>
    <w:p w:rsidR="00F17D5F" w:rsidRDefault="00942B3D">
      <w:pPr>
        <w:pStyle w:val="SAPKeyblockTitle"/>
      </w:pPr>
      <w:r>
        <w:t>Test Administration</w:t>
      </w:r>
    </w:p>
    <w:p w:rsidR="00F17D5F" w:rsidRDefault="00942B3D">
      <w:r>
        <w:t>Customer project: Fill in the projec</w:t>
      </w:r>
      <w:r>
        <w:t>t-specific parts.</w:t>
      </w:r>
    </w:p>
    <w:p w:rsidR="00F17D5F" w:rsidRDefault="00F17D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Test Case ID</w:t>
            </w:r>
          </w:p>
        </w:tc>
        <w:tc>
          <w:tcPr>
            <w:tcW w:w="0" w:type="auto"/>
            <w:shd w:val="clear" w:color="auto" w:fill="auto"/>
            <w:tcMar>
              <w:top w:w="29" w:type="dxa"/>
              <w:left w:w="29" w:type="dxa"/>
              <w:bottom w:w="29" w:type="dxa"/>
              <w:right w:w="29" w:type="dxa"/>
            </w:tcMar>
          </w:tcPr>
          <w:p w:rsidR="00F17D5F" w:rsidRDefault="00942B3D">
            <w:r>
              <w:t>&lt;X.XX&gt;</w:t>
            </w:r>
          </w:p>
        </w:tc>
        <w:tc>
          <w:tcPr>
            <w:tcW w:w="0" w:type="auto"/>
            <w:shd w:val="clear" w:color="auto" w:fill="auto"/>
            <w:tcMar>
              <w:top w:w="29" w:type="dxa"/>
              <w:left w:w="29" w:type="dxa"/>
              <w:bottom w:w="29" w:type="dxa"/>
              <w:right w:w="29" w:type="dxa"/>
            </w:tcMar>
          </w:tcPr>
          <w:p w:rsidR="00F17D5F" w:rsidRDefault="00942B3D">
            <w:r>
              <w:rPr>
                <w:rStyle w:val="SAPEmphasis"/>
              </w:rPr>
              <w:t>Tester Name</w:t>
            </w:r>
          </w:p>
        </w:tc>
        <w:tc>
          <w:tcPr>
            <w:tcW w:w="0" w:type="auto"/>
            <w:shd w:val="clear" w:color="auto" w:fill="auto"/>
            <w:tcMar>
              <w:top w:w="29" w:type="dxa"/>
              <w:left w:w="29" w:type="dxa"/>
              <w:bottom w:w="29" w:type="dxa"/>
              <w:right w:w="29" w:type="dxa"/>
            </w:tcMar>
          </w:tcPr>
          <w:p w:rsidR="00F17D5F" w:rsidRDefault="00F17D5F"/>
        </w:tc>
        <w:tc>
          <w:tcPr>
            <w:tcW w:w="0" w:type="auto"/>
            <w:shd w:val="clear" w:color="auto" w:fill="auto"/>
            <w:tcMar>
              <w:top w:w="29" w:type="dxa"/>
              <w:left w:w="29" w:type="dxa"/>
              <w:bottom w:w="29" w:type="dxa"/>
              <w:right w:w="29" w:type="dxa"/>
            </w:tcMar>
          </w:tcPr>
          <w:p w:rsidR="00F17D5F" w:rsidRDefault="00942B3D">
            <w:r>
              <w:rPr>
                <w:rStyle w:val="SAPEmphasis"/>
              </w:rPr>
              <w:t>Testing Date</w:t>
            </w:r>
          </w:p>
        </w:tc>
        <w:tc>
          <w:tcPr>
            <w:tcW w:w="0" w:type="auto"/>
            <w:shd w:val="clear" w:color="auto" w:fill="auto"/>
            <w:tcMar>
              <w:top w:w="29" w:type="dxa"/>
              <w:left w:w="29" w:type="dxa"/>
              <w:bottom w:w="29" w:type="dxa"/>
              <w:right w:w="29" w:type="dxa"/>
            </w:tcMar>
          </w:tcPr>
          <w:p w:rsidR="00F17D5F" w:rsidRDefault="00942B3D">
            <w:r>
              <w:rPr>
                <w:rStyle w:val="SAPUserEntry"/>
              </w:rPr>
              <w:t>Enter a test date.</w:t>
            </w:r>
          </w:p>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t>Business Role(s)</w:t>
            </w:r>
          </w:p>
        </w:tc>
        <w:tc>
          <w:tcPr>
            <w:tcW w:w="0" w:type="auto"/>
            <w:gridSpan w:val="5"/>
            <w:shd w:val="clear" w:color="auto" w:fill="auto"/>
            <w:tcMar>
              <w:top w:w="29" w:type="dxa"/>
              <w:left w:w="29" w:type="dxa"/>
              <w:bottom w:w="29" w:type="dxa"/>
              <w:right w:w="29" w:type="dxa"/>
            </w:tcMar>
          </w:tcPr>
          <w:p w:rsidR="00F17D5F" w:rsidRDefault="00F17D5F"/>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Responsibility</w:t>
            </w:r>
          </w:p>
        </w:tc>
        <w:tc>
          <w:tcPr>
            <w:tcW w:w="0" w:type="auto"/>
            <w:gridSpan w:val="3"/>
            <w:shd w:val="clear" w:color="auto" w:fill="auto"/>
            <w:tcMar>
              <w:top w:w="29" w:type="dxa"/>
              <w:left w:w="29" w:type="dxa"/>
              <w:bottom w:w="29" w:type="dxa"/>
              <w:right w:w="29" w:type="dxa"/>
            </w:tcMar>
          </w:tcPr>
          <w:p w:rsidR="00F17D5F" w:rsidRDefault="00942B3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7D5F" w:rsidRDefault="00942B3D">
            <w:r>
              <w:rPr>
                <w:rStyle w:val="SAPEmphasis"/>
              </w:rPr>
              <w:t>Duration</w:t>
            </w:r>
          </w:p>
        </w:tc>
        <w:tc>
          <w:tcPr>
            <w:tcW w:w="0" w:type="auto"/>
            <w:shd w:val="clear" w:color="auto" w:fill="auto"/>
            <w:tcMar>
              <w:top w:w="29" w:type="dxa"/>
              <w:left w:w="29" w:type="dxa"/>
              <w:bottom w:w="29" w:type="dxa"/>
              <w:right w:w="29" w:type="dxa"/>
            </w:tcMar>
          </w:tcPr>
          <w:p w:rsidR="00F17D5F" w:rsidRDefault="00942B3D">
            <w:r>
              <w:rPr>
                <w:rStyle w:val="SAPUserEntry"/>
              </w:rPr>
              <w:t>Enter a duration.</w:t>
            </w:r>
          </w:p>
        </w:tc>
      </w:tr>
    </w:tbl>
    <w:p w:rsidR="00F17D5F" w:rsidRDefault="00942B3D">
      <w:r>
        <w:rPr>
          <w:rStyle w:val="SAPScreenElement"/>
        </w:rPr>
        <w:t>Use</w:t>
      </w:r>
    </w:p>
    <w:p w:rsidR="00F17D5F" w:rsidRDefault="00942B3D">
      <w:r>
        <w:t>The warehouse worker processes the replenishment warehouse task using Radio Frequency (RF) Environment.</w:t>
      </w:r>
    </w:p>
    <w:p w:rsidR="00F17D5F" w:rsidRDefault="00942B3D">
      <w:r>
        <w:t xml:space="preserve">This is relevant for the products </w:t>
      </w:r>
      <w:r>
        <w:rPr>
          <w:rStyle w:val="SAPUserEntry"/>
        </w:rPr>
        <w:t>EWMS4-10</w:t>
      </w:r>
      <w:r>
        <w:t xml:space="preserve"> and </w:t>
      </w:r>
      <w:r>
        <w:rPr>
          <w:rStyle w:val="SAPUserEntry"/>
        </w:rPr>
        <w:t>EWMS4-11</w:t>
      </w:r>
      <w:r>
        <w:t>.</w:t>
      </w:r>
    </w:p>
    <w:p w:rsidR="00F17D5F" w:rsidRDefault="00942B3D">
      <w:r>
        <w:rPr>
          <w:rStyle w:val="SAPScreenElement"/>
        </w:rPr>
        <w:t>Prerequisites</w:t>
      </w:r>
    </w:p>
    <w:p w:rsidR="00F17D5F" w:rsidRDefault="00942B3D">
      <w:r>
        <w:t>A planned replenishment for a Large Part product (</w:t>
      </w:r>
      <w:r>
        <w:rPr>
          <w:rStyle w:val="SAPUserEntry"/>
        </w:rPr>
        <w:t xml:space="preserve">EWMS4-10 </w:t>
      </w:r>
      <w:r>
        <w:t xml:space="preserve">or </w:t>
      </w:r>
      <w:r>
        <w:rPr>
          <w:rStyle w:val="SAPUserEntry"/>
        </w:rPr>
        <w:t>EWMS4-11</w:t>
      </w:r>
      <w:r>
        <w:t>) has b</w:t>
      </w:r>
      <w:r>
        <w:t>een triggered. A replenishment warehouse task was created as described above.</w:t>
      </w:r>
    </w:p>
    <w:p w:rsidR="00F17D5F" w:rsidRDefault="00942B3D">
      <w:pPr>
        <w:pStyle w:val="Heading3"/>
      </w:pPr>
      <w:bookmarkStart w:id="38" w:name="unique_18"/>
      <w:bookmarkStart w:id="39" w:name="_Toc51221652"/>
      <w:r>
        <w:t>Variant 1: Intra-Aisle Replenishment</w:t>
      </w:r>
      <w:bookmarkEnd w:id="38"/>
      <w:bookmarkEnd w:id="39"/>
    </w:p>
    <w:p w:rsidR="00F17D5F" w:rsidRDefault="00942B3D">
      <w:r>
        <w:t>“Intra-aisle” replenishment means that the pallet of a product to be replenished is taken from the Narrow Aisle High Rack Pallet Buffer bin (</w:t>
      </w:r>
      <w:r>
        <w:t>Storage Type Y011) and moved to the Narrow Aisle Picking Area (Storage Type Y051) within the same aisle.</w:t>
      </w:r>
    </w:p>
    <w:p w:rsidR="00F17D5F" w:rsidRDefault="00942B3D">
      <w:r>
        <w:lastRenderedPageBreak/>
        <w:t>It refers to a “classical” let-down of a pallet since the High Level Truck can simply take it from the top and “let it down” to a bin in the picking ar</w:t>
      </w:r>
      <w:r>
        <w:t>ea on the ground level.</w:t>
      </w:r>
    </w:p>
    <w:p w:rsidR="00F17D5F" w:rsidRDefault="00942B3D">
      <w:r>
        <w:t xml:space="preserve">In contrast to the intra-aisle replenishment, there may also be the need to do the operation across-aisles (or “inter-aisle”); that is, when the bin from which the pallet is picked is in a different aisle than the bin to where </w:t>
      </w:r>
      <w:r>
        <w:t>the pallet is moved.</w:t>
      </w:r>
    </w:p>
    <w:p w:rsidR="00F17D5F" w:rsidRDefault="00942B3D">
      <w:r>
        <w:t>The system is set up to “randomly” assign bins to products based on specific strategies.</w:t>
      </w:r>
    </w:p>
    <w:p w:rsidR="00F17D5F" w:rsidRDefault="00942B3D">
      <w:pPr>
        <w:pStyle w:val="Heading4"/>
      </w:pPr>
      <w:bookmarkStart w:id="40" w:name="unique_19"/>
      <w:bookmarkStart w:id="41" w:name="_Toc51221653"/>
      <w:r>
        <w:t>Putaway of Handling Unit in Destination Bin</w:t>
      </w:r>
      <w:bookmarkEnd w:id="40"/>
      <w:bookmarkEnd w:id="41"/>
    </w:p>
    <w:p w:rsidR="00F17D5F" w:rsidRDefault="00942B3D">
      <w:r>
        <w:t>Customer project: Fill in the project-specific parts.</w:t>
      </w:r>
    </w:p>
    <w:p w:rsidR="00F17D5F" w:rsidRDefault="00942B3D">
      <w:pPr>
        <w:pStyle w:val="SAPKeyblockTitle"/>
      </w:pPr>
      <w:r>
        <w:t>Test Administration</w:t>
      </w:r>
    </w:p>
    <w:p w:rsidR="00F17D5F" w:rsidRDefault="00942B3D">
      <w:r>
        <w:t>Customer project: Fill in th</w:t>
      </w:r>
      <w:r>
        <w:t>e project-specific parts.</w:t>
      </w:r>
    </w:p>
    <w:p w:rsidR="00F17D5F" w:rsidRDefault="00F17D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Test Case ID</w:t>
            </w:r>
          </w:p>
        </w:tc>
        <w:tc>
          <w:tcPr>
            <w:tcW w:w="0" w:type="auto"/>
            <w:shd w:val="clear" w:color="auto" w:fill="auto"/>
            <w:tcMar>
              <w:top w:w="29" w:type="dxa"/>
              <w:left w:w="29" w:type="dxa"/>
              <w:bottom w:w="29" w:type="dxa"/>
              <w:right w:w="29" w:type="dxa"/>
            </w:tcMar>
          </w:tcPr>
          <w:p w:rsidR="00F17D5F" w:rsidRDefault="00942B3D">
            <w:r>
              <w:t>&lt;X.XX&gt;</w:t>
            </w:r>
          </w:p>
        </w:tc>
        <w:tc>
          <w:tcPr>
            <w:tcW w:w="0" w:type="auto"/>
            <w:shd w:val="clear" w:color="auto" w:fill="auto"/>
            <w:tcMar>
              <w:top w:w="29" w:type="dxa"/>
              <w:left w:w="29" w:type="dxa"/>
              <w:bottom w:w="29" w:type="dxa"/>
              <w:right w:w="29" w:type="dxa"/>
            </w:tcMar>
          </w:tcPr>
          <w:p w:rsidR="00F17D5F" w:rsidRDefault="00942B3D">
            <w:r>
              <w:rPr>
                <w:rStyle w:val="SAPEmphasis"/>
              </w:rPr>
              <w:t>Tester Name</w:t>
            </w:r>
          </w:p>
        </w:tc>
        <w:tc>
          <w:tcPr>
            <w:tcW w:w="0" w:type="auto"/>
            <w:shd w:val="clear" w:color="auto" w:fill="auto"/>
            <w:tcMar>
              <w:top w:w="29" w:type="dxa"/>
              <w:left w:w="29" w:type="dxa"/>
              <w:bottom w:w="29" w:type="dxa"/>
              <w:right w:w="29" w:type="dxa"/>
            </w:tcMar>
          </w:tcPr>
          <w:p w:rsidR="00F17D5F" w:rsidRDefault="00F17D5F"/>
        </w:tc>
        <w:tc>
          <w:tcPr>
            <w:tcW w:w="0" w:type="auto"/>
            <w:shd w:val="clear" w:color="auto" w:fill="auto"/>
            <w:tcMar>
              <w:top w:w="29" w:type="dxa"/>
              <w:left w:w="29" w:type="dxa"/>
              <w:bottom w:w="29" w:type="dxa"/>
              <w:right w:w="29" w:type="dxa"/>
            </w:tcMar>
          </w:tcPr>
          <w:p w:rsidR="00F17D5F" w:rsidRDefault="00942B3D">
            <w:r>
              <w:rPr>
                <w:rStyle w:val="SAPEmphasis"/>
              </w:rPr>
              <w:t>Testing Date</w:t>
            </w:r>
          </w:p>
        </w:tc>
        <w:tc>
          <w:tcPr>
            <w:tcW w:w="0" w:type="auto"/>
            <w:shd w:val="clear" w:color="auto" w:fill="auto"/>
            <w:tcMar>
              <w:top w:w="29" w:type="dxa"/>
              <w:left w:w="29" w:type="dxa"/>
              <w:bottom w:w="29" w:type="dxa"/>
              <w:right w:w="29" w:type="dxa"/>
            </w:tcMar>
          </w:tcPr>
          <w:p w:rsidR="00F17D5F" w:rsidRDefault="00942B3D">
            <w:r>
              <w:rPr>
                <w:rStyle w:val="SAPUserEntry"/>
              </w:rPr>
              <w:t>Enter a test date.</w:t>
            </w:r>
          </w:p>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t>Business Role(s)</w:t>
            </w:r>
          </w:p>
        </w:tc>
        <w:tc>
          <w:tcPr>
            <w:tcW w:w="0" w:type="auto"/>
            <w:gridSpan w:val="5"/>
            <w:shd w:val="clear" w:color="auto" w:fill="auto"/>
            <w:tcMar>
              <w:top w:w="29" w:type="dxa"/>
              <w:left w:w="29" w:type="dxa"/>
              <w:bottom w:w="29" w:type="dxa"/>
              <w:right w:w="29" w:type="dxa"/>
            </w:tcMar>
          </w:tcPr>
          <w:p w:rsidR="00F17D5F" w:rsidRDefault="00F17D5F"/>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Responsibility</w:t>
            </w:r>
          </w:p>
        </w:tc>
        <w:tc>
          <w:tcPr>
            <w:tcW w:w="0" w:type="auto"/>
            <w:gridSpan w:val="3"/>
            <w:shd w:val="clear" w:color="auto" w:fill="auto"/>
            <w:tcMar>
              <w:top w:w="29" w:type="dxa"/>
              <w:left w:w="29" w:type="dxa"/>
              <w:bottom w:w="29" w:type="dxa"/>
              <w:right w:w="29" w:type="dxa"/>
            </w:tcMar>
          </w:tcPr>
          <w:p w:rsidR="00F17D5F" w:rsidRDefault="00942B3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7D5F" w:rsidRDefault="00942B3D">
            <w:r>
              <w:rPr>
                <w:rStyle w:val="SAPEmphasis"/>
              </w:rPr>
              <w:t>Duration</w:t>
            </w:r>
          </w:p>
        </w:tc>
        <w:tc>
          <w:tcPr>
            <w:tcW w:w="0" w:type="auto"/>
            <w:shd w:val="clear" w:color="auto" w:fill="auto"/>
            <w:tcMar>
              <w:top w:w="29" w:type="dxa"/>
              <w:left w:w="29" w:type="dxa"/>
              <w:bottom w:w="29" w:type="dxa"/>
              <w:right w:w="29" w:type="dxa"/>
            </w:tcMar>
          </w:tcPr>
          <w:p w:rsidR="00F17D5F" w:rsidRDefault="00942B3D">
            <w:r>
              <w:rPr>
                <w:rStyle w:val="SAPUserEntry"/>
              </w:rPr>
              <w:t>Enter a duration.</w:t>
            </w:r>
          </w:p>
        </w:tc>
      </w:tr>
    </w:tbl>
    <w:p w:rsidR="00F17D5F" w:rsidRDefault="00942B3D">
      <w:pPr>
        <w:pStyle w:val="SAPKeyblockTitle"/>
      </w:pPr>
      <w:r>
        <w:t>Procedure</w:t>
      </w:r>
    </w:p>
    <w:tbl>
      <w:tblPr>
        <w:tblStyle w:val="SAPStandardTable"/>
        <w:tblW w:w="0" w:type="auto"/>
        <w:tblLook w:val="0620" w:firstRow="1" w:lastRow="0" w:firstColumn="0" w:lastColumn="0" w:noHBand="1" w:noVBand="1"/>
      </w:tblPr>
      <w:tblGrid>
        <w:gridCol w:w="834"/>
        <w:gridCol w:w="1244"/>
        <w:gridCol w:w="9401"/>
        <w:gridCol w:w="1510"/>
        <w:gridCol w:w="1182"/>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Test Step #</w:t>
            </w:r>
          </w:p>
        </w:tc>
        <w:tc>
          <w:tcPr>
            <w:tcW w:w="0" w:type="auto"/>
          </w:tcPr>
          <w:p w:rsidR="00F17D5F" w:rsidRDefault="00942B3D">
            <w:pPr>
              <w:pStyle w:val="SAPTableHeader"/>
            </w:pPr>
            <w:r>
              <w:t>Test Step Name</w:t>
            </w:r>
          </w:p>
        </w:tc>
        <w:tc>
          <w:tcPr>
            <w:tcW w:w="0" w:type="auto"/>
          </w:tcPr>
          <w:p w:rsidR="00F17D5F" w:rsidRDefault="00942B3D">
            <w:pPr>
              <w:pStyle w:val="SAPTableHeader"/>
            </w:pPr>
            <w:r>
              <w:t>Instruction</w:t>
            </w:r>
          </w:p>
        </w:tc>
        <w:tc>
          <w:tcPr>
            <w:tcW w:w="0" w:type="auto"/>
          </w:tcPr>
          <w:p w:rsidR="00F17D5F" w:rsidRDefault="00942B3D">
            <w:pPr>
              <w:pStyle w:val="SAPTableHeader"/>
            </w:pPr>
            <w:r>
              <w:t>Expected Result</w:t>
            </w:r>
          </w:p>
        </w:tc>
        <w:tc>
          <w:tcPr>
            <w:tcW w:w="0" w:type="auto"/>
          </w:tcPr>
          <w:p w:rsidR="00F17D5F" w:rsidRDefault="00942B3D">
            <w:pPr>
              <w:pStyle w:val="SAPTableHeader"/>
            </w:pPr>
            <w:r>
              <w:t>Pass / Fail / Comment</w:t>
            </w:r>
          </w:p>
        </w:tc>
      </w:tr>
      <w:tr w:rsidR="00F17D5F" w:rsidTr="00942B3D">
        <w:tc>
          <w:tcPr>
            <w:tcW w:w="0" w:type="auto"/>
          </w:tcPr>
          <w:p w:rsidR="00F17D5F" w:rsidRDefault="00942B3D">
            <w:r>
              <w:t>1</w:t>
            </w:r>
          </w:p>
        </w:tc>
        <w:tc>
          <w:tcPr>
            <w:tcW w:w="0" w:type="auto"/>
          </w:tcPr>
          <w:p w:rsidR="00F17D5F" w:rsidRDefault="00942B3D">
            <w:r>
              <w:rPr>
                <w:rStyle w:val="SAPEmphasis"/>
              </w:rPr>
              <w:t>Log on</w:t>
            </w:r>
          </w:p>
        </w:tc>
        <w:tc>
          <w:tcPr>
            <w:tcW w:w="0" w:type="auto"/>
          </w:tcPr>
          <w:p w:rsidR="00F17D5F" w:rsidRDefault="00942B3D">
            <w:r>
              <w:t xml:space="preserve">Open the </w:t>
            </w:r>
            <w:r>
              <w:rPr>
                <w:rStyle w:val="SAPScreenElement"/>
              </w:rPr>
              <w:t>Fiori Launch Pad</w:t>
            </w:r>
            <w:r>
              <w:t xml:space="preserve"> with the Warehouse Operative (EWM) role.</w:t>
            </w:r>
          </w:p>
        </w:tc>
        <w:tc>
          <w:tcPr>
            <w:tcW w:w="0" w:type="auto"/>
          </w:tcPr>
          <w:p w:rsidR="00F17D5F" w:rsidRDefault="00942B3D">
            <w:r>
              <w:t xml:space="preserve">The </w:t>
            </w:r>
            <w:r>
              <w:rPr>
                <w:rStyle w:val="SAPScreenElement"/>
              </w:rPr>
              <w:t>Fiori Launch Pad</w:t>
            </w:r>
            <w:r>
              <w:t xml:space="preserve"> is displayed.</w:t>
            </w:r>
          </w:p>
        </w:tc>
        <w:tc>
          <w:tcPr>
            <w:tcW w:w="0" w:type="auto"/>
          </w:tcPr>
          <w:p w:rsidR="00F17D5F" w:rsidRDefault="00F17D5F"/>
        </w:tc>
      </w:tr>
      <w:tr w:rsidR="00F17D5F" w:rsidTr="00942B3D">
        <w:tc>
          <w:tcPr>
            <w:tcW w:w="0" w:type="auto"/>
          </w:tcPr>
          <w:p w:rsidR="00F17D5F" w:rsidRDefault="00942B3D">
            <w:r>
              <w:t>2</w:t>
            </w:r>
          </w:p>
        </w:tc>
        <w:tc>
          <w:tcPr>
            <w:tcW w:w="0" w:type="auto"/>
          </w:tcPr>
          <w:p w:rsidR="00F17D5F" w:rsidRDefault="00942B3D">
            <w:r>
              <w:rPr>
                <w:rStyle w:val="SAPEmphasis"/>
              </w:rPr>
              <w:t>Access the App</w:t>
            </w:r>
          </w:p>
        </w:tc>
        <w:tc>
          <w:tcPr>
            <w:tcW w:w="0" w:type="auto"/>
          </w:tcPr>
          <w:p w:rsidR="00F17D5F" w:rsidRDefault="00942B3D">
            <w:r>
              <w:t xml:space="preserve">Open </w:t>
            </w:r>
            <w:r>
              <w:rPr>
                <w:rStyle w:val="SAPScreenElement"/>
              </w:rPr>
              <w:t>Test RF Environment</w:t>
            </w:r>
            <w:r>
              <w:t xml:space="preserve"> </w:t>
            </w:r>
            <w:r>
              <w:rPr>
                <w:rStyle w:val="SAPMonospace"/>
              </w:rPr>
              <w:t>(/SCWM/RFUI)</w:t>
            </w:r>
            <w:r>
              <w:t>.</w:t>
            </w:r>
          </w:p>
        </w:tc>
        <w:tc>
          <w:tcPr>
            <w:tcW w:w="0" w:type="auto"/>
          </w:tcPr>
          <w:p w:rsidR="00F17D5F" w:rsidRDefault="00942B3D">
            <w:r>
              <w:t xml:space="preserve">The </w:t>
            </w:r>
            <w:r>
              <w:rPr>
                <w:rStyle w:val="SAPScreenElement"/>
              </w:rPr>
              <w:t>RFUI</w:t>
            </w:r>
            <w:r>
              <w:t xml:space="preserve"> screen is displayed.</w:t>
            </w:r>
          </w:p>
        </w:tc>
        <w:tc>
          <w:tcPr>
            <w:tcW w:w="0" w:type="auto"/>
          </w:tcPr>
          <w:p w:rsidR="00F17D5F" w:rsidRDefault="00F17D5F"/>
        </w:tc>
      </w:tr>
      <w:tr w:rsidR="00F17D5F" w:rsidTr="00942B3D">
        <w:tc>
          <w:tcPr>
            <w:tcW w:w="0" w:type="auto"/>
          </w:tcPr>
          <w:p w:rsidR="00F17D5F" w:rsidRDefault="00942B3D">
            <w:r>
              <w:lastRenderedPageBreak/>
              <w:t>3</w:t>
            </w:r>
          </w:p>
        </w:tc>
        <w:tc>
          <w:tcPr>
            <w:tcW w:w="0" w:type="auto"/>
          </w:tcPr>
          <w:p w:rsidR="00F17D5F" w:rsidRDefault="00942B3D">
            <w:r>
              <w:rPr>
                <w:rStyle w:val="SAPEmphasis"/>
              </w:rPr>
              <w:t>Enter Data for RFUI</w:t>
            </w:r>
          </w:p>
        </w:tc>
        <w:tc>
          <w:tcPr>
            <w:tcW w:w="0" w:type="auto"/>
          </w:tcPr>
          <w:p w:rsidR="00942B3D" w:rsidRDefault="00942B3D">
            <w:r>
              <w:rPr>
                <w:rStyle w:val="SAPScreenElement"/>
              </w:rPr>
              <w:t>Whse No:</w:t>
            </w:r>
            <w:r>
              <w:t xml:space="preserve"> </w:t>
            </w:r>
            <w:r>
              <w:rPr>
                <w:rStyle w:val="SAPUserEntry"/>
              </w:rPr>
              <w:t>1010</w:t>
            </w:r>
          </w:p>
          <w:p w:rsidR="00942B3D" w:rsidRDefault="00942B3D">
            <w:r>
              <w:rPr>
                <w:rStyle w:val="SAPScreenElement"/>
              </w:rPr>
              <w:t>Resource:</w:t>
            </w:r>
            <w:r>
              <w:t xml:space="preserve"> </w:t>
            </w:r>
            <w:r>
              <w:rPr>
                <w:rStyle w:val="SAPUserEntry"/>
              </w:rPr>
              <w:t>YHLTR01-1</w:t>
            </w:r>
          </w:p>
          <w:p w:rsidR="00942B3D" w:rsidRDefault="00942B3D">
            <w:r>
              <w:t>or</w:t>
            </w:r>
          </w:p>
          <w:p w:rsidR="00942B3D" w:rsidRDefault="00942B3D">
            <w:r>
              <w:rPr>
                <w:rStyle w:val="SAPUserEntry"/>
              </w:rPr>
              <w:t>YHLTR02-1</w:t>
            </w:r>
          </w:p>
          <w:p w:rsidR="00942B3D" w:rsidRDefault="00942B3D">
            <w:r>
              <w:rPr>
                <w:rStyle w:val="SAPScreenElement"/>
              </w:rPr>
              <w:t>DefPresDvc:</w:t>
            </w:r>
            <w:r>
              <w:t xml:space="preserve"> </w:t>
            </w:r>
            <w:r>
              <w:rPr>
                <w:rStyle w:val="SAPUserEntry"/>
              </w:rPr>
              <w:t>YE00</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4</w:t>
            </w:r>
          </w:p>
        </w:tc>
        <w:tc>
          <w:tcPr>
            <w:tcW w:w="0" w:type="auto"/>
          </w:tcPr>
          <w:p w:rsidR="00F17D5F" w:rsidRDefault="00942B3D">
            <w:r>
              <w:rPr>
                <w:rStyle w:val="SAPEmphasis"/>
              </w:rPr>
              <w:t>Choose Menu</w:t>
            </w:r>
          </w:p>
        </w:tc>
        <w:tc>
          <w:tcPr>
            <w:tcW w:w="0" w:type="auto"/>
          </w:tcPr>
          <w:p w:rsidR="00942B3D" w:rsidRDefault="00942B3D">
            <w:r>
              <w:t xml:space="preserve">Choose </w:t>
            </w:r>
            <w:r>
              <w:rPr>
                <w:rStyle w:val="SAPScreenElement"/>
              </w:rPr>
              <w:t>01 System guided &gt; 02 System-guided By Queue</w:t>
            </w:r>
            <w:r>
              <w:t xml:space="preserve"> .</w:t>
            </w:r>
          </w:p>
          <w:p w:rsidR="00F17D5F" w:rsidRDefault="00942B3D">
            <w:r>
              <w:t xml:space="preserve">Note It may occur that in the </w:t>
            </w:r>
            <w:r>
              <w:rPr>
                <w:rStyle w:val="SAPScreenElement"/>
              </w:rPr>
              <w:t>System-Guided Selection</w:t>
            </w:r>
            <w:r>
              <w:t xml:space="preserve">, other warehouse tasks appear instead of the expected task. In this case, you can follow the path </w:t>
            </w:r>
            <w:r>
              <w:rPr>
                <w:rStyle w:val="SAPScreenElement"/>
              </w:rPr>
              <w:t>02 Manual Selection &gt; 01 Selection by WO</w:t>
            </w:r>
            <w:r>
              <w:t xml:space="preserve"> and en</w:t>
            </w:r>
            <w:r>
              <w:t xml:space="preserve">ter the corresponding warehouse order number in the </w:t>
            </w:r>
            <w:r>
              <w:rPr>
                <w:rStyle w:val="SAPScreenElement"/>
              </w:rPr>
              <w:t>Whse Order</w:t>
            </w:r>
            <w:r>
              <w:t xml:space="preserve"> field to process the task(s).</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5</w:t>
            </w:r>
          </w:p>
        </w:tc>
        <w:tc>
          <w:tcPr>
            <w:tcW w:w="0" w:type="auto"/>
          </w:tcPr>
          <w:p w:rsidR="00F17D5F" w:rsidRDefault="00942B3D">
            <w:r>
              <w:rPr>
                <w:rStyle w:val="SAPEmphasis"/>
              </w:rPr>
              <w:t>Enter Queue name</w:t>
            </w:r>
          </w:p>
        </w:tc>
        <w:tc>
          <w:tcPr>
            <w:tcW w:w="0" w:type="auto"/>
          </w:tcPr>
          <w:p w:rsidR="00942B3D" w:rsidRDefault="00942B3D">
            <w:r>
              <w:t>On the following screen, make the following entries:</w:t>
            </w:r>
          </w:p>
          <w:p w:rsidR="00942B3D" w:rsidRDefault="00942B3D">
            <w:r>
              <w:rPr>
                <w:rStyle w:val="SAPUserEntry"/>
              </w:rPr>
              <w:t>YR-N01-N01</w:t>
            </w:r>
          </w:p>
          <w:p w:rsidR="00942B3D" w:rsidRDefault="00942B3D">
            <w:r>
              <w:t xml:space="preserve">or </w:t>
            </w:r>
            <w:r>
              <w:rPr>
                <w:rStyle w:val="SAPUserEntry"/>
              </w:rPr>
              <w:t>YR-N02-N02</w:t>
            </w:r>
          </w:p>
          <w:p w:rsidR="00942B3D" w:rsidRDefault="00942B3D">
            <w:r>
              <w:t xml:space="preserve">Note If the source and target bin is located in aisle </w:t>
            </w:r>
            <w:r>
              <w:t>01, use YR-N01-N01.</w:t>
            </w:r>
          </w:p>
          <w:p w:rsidR="00942B3D" w:rsidRDefault="00942B3D">
            <w:r>
              <w:t>If the source an target bin is located in aisle 02, use YR-N02-N02.</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6</w:t>
            </w:r>
          </w:p>
        </w:tc>
        <w:tc>
          <w:tcPr>
            <w:tcW w:w="0" w:type="auto"/>
          </w:tcPr>
          <w:p w:rsidR="00F17D5F" w:rsidRDefault="00942B3D">
            <w:r>
              <w:rPr>
                <w:rStyle w:val="SAPEmphasis"/>
              </w:rPr>
              <w:t>Skip screen</w:t>
            </w:r>
          </w:p>
        </w:tc>
        <w:tc>
          <w:tcPr>
            <w:tcW w:w="0" w:type="auto"/>
          </w:tcPr>
          <w:p w:rsidR="00942B3D" w:rsidRDefault="00942B3D">
            <w:r>
              <w:t>In the following screen, the system displays::</w:t>
            </w:r>
          </w:p>
          <w:p w:rsidR="00942B3D" w:rsidRDefault="00942B3D">
            <w:pPr>
              <w:pStyle w:val="listpara1"/>
              <w:numPr>
                <w:ilvl w:val="0"/>
                <w:numId w:val="18"/>
              </w:numPr>
            </w:pPr>
            <w:r>
              <w:t>Pick HU</w:t>
            </w:r>
          </w:p>
          <w:p w:rsidR="00942B3D" w:rsidRDefault="00942B3D">
            <w:r>
              <w:t>As the system does not propose a packaging material, you are business-wise do</w:t>
            </w:r>
            <w:r>
              <w:t>ing a full pallet withdrawal, meaning you are picking the HU from the bin as it is.</w:t>
            </w:r>
          </w:p>
          <w:p w:rsidR="00F17D5F" w:rsidRDefault="00942B3D">
            <w:r>
              <w:t xml:space="preserve">Choose </w:t>
            </w:r>
            <w:r>
              <w:rPr>
                <w:rStyle w:val="SAPMonospace"/>
              </w:rPr>
              <w:t>F4</w:t>
            </w:r>
            <w:r>
              <w:rPr>
                <w:rStyle w:val="SAPScreenElement"/>
              </w:rPr>
              <w:t>Next</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7</w:t>
            </w:r>
          </w:p>
        </w:tc>
        <w:tc>
          <w:tcPr>
            <w:tcW w:w="0" w:type="auto"/>
          </w:tcPr>
          <w:p w:rsidR="00F17D5F" w:rsidRDefault="00942B3D">
            <w:r>
              <w:rPr>
                <w:rStyle w:val="SAPEmphasis"/>
              </w:rPr>
              <w:t>Verify source HU</w:t>
            </w:r>
          </w:p>
        </w:tc>
        <w:tc>
          <w:tcPr>
            <w:tcW w:w="0" w:type="auto"/>
          </w:tcPr>
          <w:p w:rsidR="00942B3D" w:rsidRDefault="00942B3D">
            <w:r>
              <w:t>In the following screen, verify the Source HU:</w:t>
            </w:r>
          </w:p>
          <w:p w:rsidR="00942B3D" w:rsidRDefault="00942B3D">
            <w:pPr>
              <w:pStyle w:val="listpara1"/>
              <w:numPr>
                <w:ilvl w:val="0"/>
                <w:numId w:val="19"/>
              </w:numPr>
            </w:pPr>
            <w:r>
              <w:rPr>
                <w:rStyle w:val="SAPScreenElement"/>
              </w:rPr>
              <w:t>SrceHU:</w:t>
            </w:r>
            <w:r>
              <w:t xml:space="preserve"> </w:t>
            </w:r>
            <w:r>
              <w:rPr>
                <w:rStyle w:val="SAPUserEntry"/>
              </w:rPr>
              <w:t>112345678#########</w:t>
            </w:r>
          </w:p>
          <w:p w:rsidR="00942B3D" w:rsidRDefault="00942B3D">
            <w:r>
              <w:t>Note In the right upper corner, the system indicates a full HU withdrawal ( HUWh [X]).</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8</w:t>
            </w:r>
          </w:p>
        </w:tc>
        <w:tc>
          <w:tcPr>
            <w:tcW w:w="0" w:type="auto"/>
          </w:tcPr>
          <w:p w:rsidR="00F17D5F" w:rsidRDefault="00942B3D">
            <w:r>
              <w:rPr>
                <w:rStyle w:val="SAPEmphasis"/>
              </w:rPr>
              <w:t>Verify destination bin</w:t>
            </w:r>
          </w:p>
        </w:tc>
        <w:tc>
          <w:tcPr>
            <w:tcW w:w="0" w:type="auto"/>
          </w:tcPr>
          <w:p w:rsidR="00942B3D" w:rsidRDefault="00942B3D">
            <w:r>
              <w:t>In the following screen, verify the Destinatio</w:t>
            </w:r>
            <w:r>
              <w:t>n Bin:</w:t>
            </w:r>
          </w:p>
          <w:p w:rsidR="00942B3D" w:rsidRDefault="00942B3D">
            <w:pPr>
              <w:pStyle w:val="listpara1"/>
              <w:numPr>
                <w:ilvl w:val="0"/>
                <w:numId w:val="20"/>
              </w:numPr>
            </w:pPr>
            <w:r>
              <w:rPr>
                <w:rStyle w:val="SAPScreenElement"/>
              </w:rPr>
              <w:t>DstBin:</w:t>
            </w:r>
            <w:r>
              <w:t xml:space="preserve"> </w:t>
            </w:r>
            <w:r>
              <w:rPr>
                <w:rStyle w:val="SAPUserEntry"/>
              </w:rPr>
              <w:t>051.##.##.##</w:t>
            </w:r>
          </w:p>
          <w:p w:rsidR="00F17D5F" w:rsidRDefault="00942B3D">
            <w:r>
              <w:lastRenderedPageBreak/>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9</w:t>
            </w:r>
          </w:p>
        </w:tc>
        <w:tc>
          <w:tcPr>
            <w:tcW w:w="0" w:type="auto"/>
          </w:tcPr>
          <w:p w:rsidR="00F17D5F" w:rsidRDefault="00942B3D">
            <w:r>
              <w:rPr>
                <w:rStyle w:val="SAPEmphasis"/>
              </w:rPr>
              <w:t>Logoff and Save</w:t>
            </w:r>
          </w:p>
        </w:tc>
        <w:tc>
          <w:tcPr>
            <w:tcW w:w="0" w:type="auto"/>
          </w:tcPr>
          <w:p w:rsidR="00F17D5F" w:rsidRDefault="00942B3D">
            <w:r>
              <w:t xml:space="preserve">You can use function key </w:t>
            </w:r>
            <w:r>
              <w:rPr>
                <w:rStyle w:val="SAPMonospace"/>
              </w:rPr>
              <w:t>F7</w:t>
            </w:r>
            <w:r>
              <w:t xml:space="preserve"> to go back to previous screens.</w:t>
            </w:r>
          </w:p>
        </w:tc>
        <w:tc>
          <w:tcPr>
            <w:tcW w:w="0" w:type="auto"/>
          </w:tcPr>
          <w:p w:rsidR="00F17D5F" w:rsidRDefault="00F17D5F"/>
        </w:tc>
        <w:tc>
          <w:tcPr>
            <w:tcW w:w="0" w:type="auto"/>
          </w:tcPr>
          <w:p w:rsidR="00F17D5F" w:rsidRDefault="00F17D5F"/>
        </w:tc>
      </w:tr>
    </w:tbl>
    <w:p w:rsidR="00F17D5F" w:rsidRDefault="00942B3D">
      <w:pPr>
        <w:pStyle w:val="Heading3"/>
      </w:pPr>
      <w:bookmarkStart w:id="42" w:name="unique_20"/>
      <w:bookmarkStart w:id="43" w:name="_Toc51221654"/>
      <w:r>
        <w:t>Variant 2: Cross-Aisle Replenishment</w:t>
      </w:r>
      <w:bookmarkEnd w:id="42"/>
      <w:bookmarkEnd w:id="43"/>
    </w:p>
    <w:p w:rsidR="00F17D5F" w:rsidRDefault="00942B3D">
      <w:r>
        <w:t>In cross-aisle (or “inter-aisle”) replenishment, the pallet to be picked is located in a different aisle than the bin to where the pallet is moved.</w:t>
      </w:r>
    </w:p>
    <w:p w:rsidR="00F17D5F" w:rsidRDefault="00942B3D">
      <w:r>
        <w:t>In thi</w:t>
      </w:r>
      <w:r>
        <w:t>s case, the pallet is moved to the (outgoing) handover point of the source aisle, from there to the (Incoming) handover point of the target aisle, and from there, finally the putaway warehouse task to the destination bin in the picking area of the target a</w:t>
      </w:r>
      <w:r>
        <w:t>isle is confirmed.</w:t>
      </w:r>
    </w:p>
    <w:p w:rsidR="00F17D5F" w:rsidRDefault="00942B3D">
      <w:pPr>
        <w:pStyle w:val="Heading4"/>
      </w:pPr>
      <w:bookmarkStart w:id="44" w:name="unique_21"/>
      <w:bookmarkStart w:id="45" w:name="_Toc51221655"/>
      <w:r>
        <w:t>Move Handling Unit to Handover Point</w:t>
      </w:r>
      <w:bookmarkEnd w:id="44"/>
      <w:bookmarkEnd w:id="45"/>
    </w:p>
    <w:p w:rsidR="00F17D5F" w:rsidRDefault="00942B3D">
      <w:r>
        <w:t>Customer project: Fill in the project-specific parts.</w:t>
      </w:r>
    </w:p>
    <w:p w:rsidR="00F17D5F" w:rsidRDefault="00942B3D">
      <w:pPr>
        <w:pStyle w:val="SAPKeyblockTitle"/>
      </w:pPr>
      <w:r>
        <w:t>Test Administration</w:t>
      </w:r>
    </w:p>
    <w:p w:rsidR="00F17D5F" w:rsidRDefault="00942B3D">
      <w:r>
        <w:t>Customer project: Fill in the project-specific parts.</w:t>
      </w:r>
    </w:p>
    <w:p w:rsidR="00F17D5F" w:rsidRDefault="00F17D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Test Case ID</w:t>
            </w:r>
          </w:p>
        </w:tc>
        <w:tc>
          <w:tcPr>
            <w:tcW w:w="0" w:type="auto"/>
            <w:shd w:val="clear" w:color="auto" w:fill="auto"/>
            <w:tcMar>
              <w:top w:w="29" w:type="dxa"/>
              <w:left w:w="29" w:type="dxa"/>
              <w:bottom w:w="29" w:type="dxa"/>
              <w:right w:w="29" w:type="dxa"/>
            </w:tcMar>
          </w:tcPr>
          <w:p w:rsidR="00F17D5F" w:rsidRDefault="00942B3D">
            <w:r>
              <w:t>&lt;X.XX&gt;</w:t>
            </w:r>
          </w:p>
        </w:tc>
        <w:tc>
          <w:tcPr>
            <w:tcW w:w="0" w:type="auto"/>
            <w:shd w:val="clear" w:color="auto" w:fill="auto"/>
            <w:tcMar>
              <w:top w:w="29" w:type="dxa"/>
              <w:left w:w="29" w:type="dxa"/>
              <w:bottom w:w="29" w:type="dxa"/>
              <w:right w:w="29" w:type="dxa"/>
            </w:tcMar>
          </w:tcPr>
          <w:p w:rsidR="00F17D5F" w:rsidRDefault="00942B3D">
            <w:r>
              <w:rPr>
                <w:rStyle w:val="SAPEmphasis"/>
              </w:rPr>
              <w:t>Tester Name</w:t>
            </w:r>
          </w:p>
        </w:tc>
        <w:tc>
          <w:tcPr>
            <w:tcW w:w="0" w:type="auto"/>
            <w:shd w:val="clear" w:color="auto" w:fill="auto"/>
            <w:tcMar>
              <w:top w:w="29" w:type="dxa"/>
              <w:left w:w="29" w:type="dxa"/>
              <w:bottom w:w="29" w:type="dxa"/>
              <w:right w:w="29" w:type="dxa"/>
            </w:tcMar>
          </w:tcPr>
          <w:p w:rsidR="00F17D5F" w:rsidRDefault="00F17D5F"/>
        </w:tc>
        <w:tc>
          <w:tcPr>
            <w:tcW w:w="0" w:type="auto"/>
            <w:shd w:val="clear" w:color="auto" w:fill="auto"/>
            <w:tcMar>
              <w:top w:w="29" w:type="dxa"/>
              <w:left w:w="29" w:type="dxa"/>
              <w:bottom w:w="29" w:type="dxa"/>
              <w:right w:w="29" w:type="dxa"/>
            </w:tcMar>
          </w:tcPr>
          <w:p w:rsidR="00F17D5F" w:rsidRDefault="00942B3D">
            <w:r>
              <w:rPr>
                <w:rStyle w:val="SAPEmphasis"/>
              </w:rPr>
              <w:t>Testing Date</w:t>
            </w:r>
          </w:p>
        </w:tc>
        <w:tc>
          <w:tcPr>
            <w:tcW w:w="0" w:type="auto"/>
            <w:shd w:val="clear" w:color="auto" w:fill="auto"/>
            <w:tcMar>
              <w:top w:w="29" w:type="dxa"/>
              <w:left w:w="29" w:type="dxa"/>
              <w:bottom w:w="29" w:type="dxa"/>
              <w:right w:w="29" w:type="dxa"/>
            </w:tcMar>
          </w:tcPr>
          <w:p w:rsidR="00F17D5F" w:rsidRDefault="00942B3D">
            <w:r>
              <w:rPr>
                <w:rStyle w:val="SAPUserEntry"/>
              </w:rPr>
              <w:t>Enter a test date.</w:t>
            </w:r>
          </w:p>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t>Business Role(s)</w:t>
            </w:r>
          </w:p>
        </w:tc>
        <w:tc>
          <w:tcPr>
            <w:tcW w:w="0" w:type="auto"/>
            <w:gridSpan w:val="5"/>
            <w:shd w:val="clear" w:color="auto" w:fill="auto"/>
            <w:tcMar>
              <w:top w:w="29" w:type="dxa"/>
              <w:left w:w="29" w:type="dxa"/>
              <w:bottom w:w="29" w:type="dxa"/>
              <w:right w:w="29" w:type="dxa"/>
            </w:tcMar>
          </w:tcPr>
          <w:p w:rsidR="00F17D5F" w:rsidRDefault="00F17D5F"/>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Responsibility</w:t>
            </w:r>
          </w:p>
        </w:tc>
        <w:tc>
          <w:tcPr>
            <w:tcW w:w="0" w:type="auto"/>
            <w:gridSpan w:val="3"/>
            <w:shd w:val="clear" w:color="auto" w:fill="auto"/>
            <w:tcMar>
              <w:top w:w="29" w:type="dxa"/>
              <w:left w:w="29" w:type="dxa"/>
              <w:bottom w:w="29" w:type="dxa"/>
              <w:right w:w="29" w:type="dxa"/>
            </w:tcMar>
          </w:tcPr>
          <w:p w:rsidR="00F17D5F" w:rsidRDefault="00942B3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17D5F" w:rsidRDefault="00942B3D">
            <w:r>
              <w:rPr>
                <w:rStyle w:val="SAPEmphasis"/>
              </w:rPr>
              <w:t>Duration</w:t>
            </w:r>
          </w:p>
        </w:tc>
        <w:tc>
          <w:tcPr>
            <w:tcW w:w="0" w:type="auto"/>
            <w:shd w:val="clear" w:color="auto" w:fill="auto"/>
            <w:tcMar>
              <w:top w:w="29" w:type="dxa"/>
              <w:left w:w="29" w:type="dxa"/>
              <w:bottom w:w="29" w:type="dxa"/>
              <w:right w:w="29" w:type="dxa"/>
            </w:tcMar>
          </w:tcPr>
          <w:p w:rsidR="00F17D5F" w:rsidRDefault="00942B3D">
            <w:r>
              <w:rPr>
                <w:rStyle w:val="SAPUserEntry"/>
              </w:rPr>
              <w:t>Enter a duration.</w:t>
            </w:r>
          </w:p>
        </w:tc>
      </w:tr>
    </w:tbl>
    <w:p w:rsidR="00F17D5F" w:rsidRDefault="00942B3D">
      <w:pPr>
        <w:pStyle w:val="SAPKeyblockTitle"/>
      </w:pPr>
      <w:r>
        <w:lastRenderedPageBreak/>
        <w:t>Procedure</w:t>
      </w:r>
    </w:p>
    <w:tbl>
      <w:tblPr>
        <w:tblStyle w:val="SAPStandardTable"/>
        <w:tblW w:w="0" w:type="auto"/>
        <w:tblLook w:val="0620" w:firstRow="1" w:lastRow="0" w:firstColumn="0" w:lastColumn="0" w:noHBand="1" w:noVBand="1"/>
      </w:tblPr>
      <w:tblGrid>
        <w:gridCol w:w="768"/>
        <w:gridCol w:w="1119"/>
        <w:gridCol w:w="6787"/>
        <w:gridCol w:w="4478"/>
        <w:gridCol w:w="1019"/>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Test Step #</w:t>
            </w:r>
          </w:p>
        </w:tc>
        <w:tc>
          <w:tcPr>
            <w:tcW w:w="0" w:type="auto"/>
          </w:tcPr>
          <w:p w:rsidR="00F17D5F" w:rsidRDefault="00942B3D">
            <w:pPr>
              <w:pStyle w:val="SAPTableHeader"/>
            </w:pPr>
            <w:r>
              <w:t>Test Step Name</w:t>
            </w:r>
          </w:p>
        </w:tc>
        <w:tc>
          <w:tcPr>
            <w:tcW w:w="0" w:type="auto"/>
          </w:tcPr>
          <w:p w:rsidR="00F17D5F" w:rsidRDefault="00942B3D">
            <w:pPr>
              <w:pStyle w:val="SAPTableHeader"/>
            </w:pPr>
            <w:r>
              <w:t>Instruction</w:t>
            </w:r>
          </w:p>
        </w:tc>
        <w:tc>
          <w:tcPr>
            <w:tcW w:w="0" w:type="auto"/>
          </w:tcPr>
          <w:p w:rsidR="00F17D5F" w:rsidRDefault="00942B3D">
            <w:pPr>
              <w:pStyle w:val="SAPTableHeader"/>
            </w:pPr>
            <w:r>
              <w:t>Expected Result</w:t>
            </w:r>
          </w:p>
        </w:tc>
        <w:tc>
          <w:tcPr>
            <w:tcW w:w="0" w:type="auto"/>
          </w:tcPr>
          <w:p w:rsidR="00F17D5F" w:rsidRDefault="00942B3D">
            <w:pPr>
              <w:pStyle w:val="SAPTableHeader"/>
            </w:pPr>
            <w:r>
              <w:t>Pass / Fail / Comment</w:t>
            </w:r>
          </w:p>
        </w:tc>
      </w:tr>
      <w:tr w:rsidR="00F17D5F" w:rsidTr="00942B3D">
        <w:tc>
          <w:tcPr>
            <w:tcW w:w="0" w:type="auto"/>
          </w:tcPr>
          <w:p w:rsidR="00F17D5F" w:rsidRDefault="00942B3D">
            <w:r>
              <w:t>1</w:t>
            </w:r>
          </w:p>
        </w:tc>
        <w:tc>
          <w:tcPr>
            <w:tcW w:w="0" w:type="auto"/>
          </w:tcPr>
          <w:p w:rsidR="00F17D5F" w:rsidRDefault="00942B3D">
            <w:r>
              <w:rPr>
                <w:rStyle w:val="SAPEmphasis"/>
              </w:rPr>
              <w:t>Log on</w:t>
            </w:r>
          </w:p>
        </w:tc>
        <w:tc>
          <w:tcPr>
            <w:tcW w:w="0" w:type="auto"/>
          </w:tcPr>
          <w:p w:rsidR="00F17D5F" w:rsidRDefault="00942B3D">
            <w:r>
              <w:t xml:space="preserve">Open the </w:t>
            </w:r>
            <w:r>
              <w:rPr>
                <w:rStyle w:val="SAPScreenElement"/>
              </w:rPr>
              <w:t>Fiori Launch Pad</w:t>
            </w:r>
            <w:r>
              <w:t xml:space="preserve"> with the Warehouse Operative (EWM) role.</w:t>
            </w:r>
          </w:p>
        </w:tc>
        <w:tc>
          <w:tcPr>
            <w:tcW w:w="0" w:type="auto"/>
          </w:tcPr>
          <w:p w:rsidR="00F17D5F" w:rsidRDefault="00942B3D">
            <w:r>
              <w:t xml:space="preserve">The </w:t>
            </w:r>
            <w:r>
              <w:rPr>
                <w:rStyle w:val="SAPScreenElement"/>
              </w:rPr>
              <w:t>Fiori Launch Pad</w:t>
            </w:r>
            <w:r>
              <w:t xml:space="preserve"> is displayed.</w:t>
            </w:r>
          </w:p>
        </w:tc>
        <w:tc>
          <w:tcPr>
            <w:tcW w:w="0" w:type="auto"/>
          </w:tcPr>
          <w:p w:rsidR="00F17D5F" w:rsidRDefault="00F17D5F"/>
        </w:tc>
      </w:tr>
      <w:tr w:rsidR="00F17D5F" w:rsidTr="00942B3D">
        <w:tc>
          <w:tcPr>
            <w:tcW w:w="0" w:type="auto"/>
          </w:tcPr>
          <w:p w:rsidR="00F17D5F" w:rsidRDefault="00942B3D">
            <w:r>
              <w:t>2</w:t>
            </w:r>
          </w:p>
        </w:tc>
        <w:tc>
          <w:tcPr>
            <w:tcW w:w="0" w:type="auto"/>
          </w:tcPr>
          <w:p w:rsidR="00F17D5F" w:rsidRDefault="00942B3D">
            <w:r>
              <w:rPr>
                <w:rStyle w:val="SAPEmphasis"/>
              </w:rPr>
              <w:t>Access the App</w:t>
            </w:r>
          </w:p>
        </w:tc>
        <w:tc>
          <w:tcPr>
            <w:tcW w:w="0" w:type="auto"/>
          </w:tcPr>
          <w:p w:rsidR="00F17D5F" w:rsidRDefault="00942B3D">
            <w:r>
              <w:t xml:space="preserve">Open </w:t>
            </w:r>
            <w:r>
              <w:rPr>
                <w:rStyle w:val="SAPScreenElement"/>
              </w:rPr>
              <w:t>Test RF Environment</w:t>
            </w:r>
            <w:r>
              <w:t xml:space="preserve"> </w:t>
            </w:r>
            <w:r>
              <w:rPr>
                <w:rStyle w:val="SAPMonospace"/>
              </w:rPr>
              <w:t>(/SCWM/RFUI)</w:t>
            </w:r>
            <w:r>
              <w:t>.</w:t>
            </w:r>
          </w:p>
        </w:tc>
        <w:tc>
          <w:tcPr>
            <w:tcW w:w="0" w:type="auto"/>
          </w:tcPr>
          <w:p w:rsidR="00F17D5F" w:rsidRDefault="00942B3D">
            <w:r>
              <w:t xml:space="preserve">The </w:t>
            </w:r>
            <w:r>
              <w:rPr>
                <w:rStyle w:val="SAPScreenElement"/>
              </w:rPr>
              <w:t>RFUI</w:t>
            </w:r>
            <w:r>
              <w:t xml:space="preserve"> screen is displayed.</w:t>
            </w:r>
          </w:p>
        </w:tc>
        <w:tc>
          <w:tcPr>
            <w:tcW w:w="0" w:type="auto"/>
          </w:tcPr>
          <w:p w:rsidR="00F17D5F" w:rsidRDefault="00F17D5F"/>
        </w:tc>
      </w:tr>
      <w:tr w:rsidR="00F17D5F" w:rsidTr="00942B3D">
        <w:tc>
          <w:tcPr>
            <w:tcW w:w="0" w:type="auto"/>
          </w:tcPr>
          <w:p w:rsidR="00F17D5F" w:rsidRDefault="00942B3D">
            <w:r>
              <w:t>3</w:t>
            </w:r>
          </w:p>
        </w:tc>
        <w:tc>
          <w:tcPr>
            <w:tcW w:w="0" w:type="auto"/>
          </w:tcPr>
          <w:p w:rsidR="00F17D5F" w:rsidRDefault="00942B3D">
            <w:r>
              <w:rPr>
                <w:rStyle w:val="SAPEmphasis"/>
              </w:rPr>
              <w:t>Enter Data for RFUI</w:t>
            </w:r>
          </w:p>
        </w:tc>
        <w:tc>
          <w:tcPr>
            <w:tcW w:w="0" w:type="auto"/>
          </w:tcPr>
          <w:p w:rsidR="00942B3D" w:rsidRDefault="00942B3D">
            <w:r>
              <w:rPr>
                <w:rStyle w:val="SAPScreenElement"/>
              </w:rPr>
              <w:t>Whse No:</w:t>
            </w:r>
            <w:r>
              <w:t xml:space="preserve"> </w:t>
            </w:r>
            <w:r>
              <w:rPr>
                <w:rStyle w:val="SAPUserEntry"/>
              </w:rPr>
              <w:t>1010</w:t>
            </w:r>
          </w:p>
          <w:p w:rsidR="00942B3D" w:rsidRDefault="00942B3D">
            <w:r>
              <w:rPr>
                <w:rStyle w:val="SAPScreenElement"/>
              </w:rPr>
              <w:t>Resource:</w:t>
            </w:r>
          </w:p>
          <w:p w:rsidR="00942B3D" w:rsidRDefault="00942B3D">
            <w:r>
              <w:rPr>
                <w:rStyle w:val="SAPUserEntry"/>
              </w:rPr>
              <w:t>YHLTR01-1</w:t>
            </w:r>
          </w:p>
          <w:p w:rsidR="00942B3D" w:rsidRDefault="00942B3D">
            <w:r>
              <w:t>or</w:t>
            </w:r>
          </w:p>
          <w:p w:rsidR="00942B3D" w:rsidRDefault="00942B3D">
            <w:r>
              <w:rPr>
                <w:rStyle w:val="SAPUserEntry"/>
              </w:rPr>
              <w:t>YHLTR02-1</w:t>
            </w:r>
          </w:p>
          <w:p w:rsidR="00942B3D" w:rsidRDefault="00942B3D">
            <w:r>
              <w:rPr>
                <w:rStyle w:val="SAPScreenElement"/>
              </w:rPr>
              <w:t>DefPresDvc:</w:t>
            </w:r>
            <w:r>
              <w:t xml:space="preserve"> </w:t>
            </w:r>
            <w:r>
              <w:rPr>
                <w:rStyle w:val="SAPUserEntry"/>
              </w:rPr>
              <w:t>YE00</w:t>
            </w:r>
          </w:p>
          <w:p w:rsidR="00942B3D" w:rsidRDefault="00942B3D">
            <w:r>
              <w:t xml:space="preserve">Choose </w:t>
            </w:r>
            <w:r>
              <w:rPr>
                <w:rStyle w:val="SAPScreenElement"/>
              </w:rPr>
              <w:t>Enter</w:t>
            </w:r>
            <w:r>
              <w:t>.</w:t>
            </w:r>
          </w:p>
          <w:p w:rsidR="00942B3D" w:rsidRDefault="00942B3D">
            <w:r>
              <w:t>YHLTR##-1 are High Level truck.</w:t>
            </w:r>
          </w:p>
          <w:p w:rsidR="00F17D5F" w:rsidRDefault="00942B3D">
            <w:r>
              <w:t>Choose the resource depending in which aisle the pallet for the replenishment is initially picked.</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4</w:t>
            </w:r>
          </w:p>
        </w:tc>
        <w:tc>
          <w:tcPr>
            <w:tcW w:w="0" w:type="auto"/>
          </w:tcPr>
          <w:p w:rsidR="00F17D5F" w:rsidRDefault="00942B3D">
            <w:r>
              <w:rPr>
                <w:rStyle w:val="SAPEmphasis"/>
              </w:rPr>
              <w:t>Choose Menu</w:t>
            </w:r>
          </w:p>
        </w:tc>
        <w:tc>
          <w:tcPr>
            <w:tcW w:w="0" w:type="auto"/>
          </w:tcPr>
          <w:p w:rsidR="00942B3D" w:rsidRDefault="00942B3D">
            <w:r>
              <w:t xml:space="preserve">Choose </w:t>
            </w:r>
            <w:r>
              <w:rPr>
                <w:rStyle w:val="SAPScreenElement"/>
              </w:rPr>
              <w:t>01 System guided &gt; 02 System-guided By Queue</w:t>
            </w:r>
            <w:r>
              <w:t xml:space="preserve"> .</w:t>
            </w:r>
          </w:p>
          <w:p w:rsidR="00F17D5F" w:rsidRDefault="00942B3D">
            <w:r>
              <w:t xml:space="preserve">It may occur that in the </w:t>
            </w:r>
            <w:r>
              <w:rPr>
                <w:rStyle w:val="SAPScreenElement"/>
              </w:rPr>
              <w:t>System-Guided Selection</w:t>
            </w:r>
            <w:r>
              <w:t xml:space="preserve">, other warehouse tasks appear instead of the expected task. In this case, you can follow the path </w:t>
            </w:r>
            <w:r>
              <w:rPr>
                <w:rStyle w:val="SAPScreenElement"/>
              </w:rPr>
              <w:t>02 Manual Selection &gt; 01 Selection by WO</w:t>
            </w:r>
            <w:r>
              <w:t xml:space="preserve"> and enter t</w:t>
            </w:r>
            <w:r>
              <w:t xml:space="preserve">he corresponding warehouse order number in the </w:t>
            </w:r>
            <w:r>
              <w:rPr>
                <w:rStyle w:val="SAPScreenElement"/>
              </w:rPr>
              <w:t>Whse Order</w:t>
            </w:r>
            <w:r>
              <w:t xml:space="preserve"> field to process the task(s).</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5</w:t>
            </w:r>
          </w:p>
        </w:tc>
        <w:tc>
          <w:tcPr>
            <w:tcW w:w="0" w:type="auto"/>
          </w:tcPr>
          <w:p w:rsidR="00F17D5F" w:rsidRDefault="00942B3D">
            <w:r>
              <w:rPr>
                <w:rStyle w:val="SAPEmphasis"/>
              </w:rPr>
              <w:t>Enter Queue name</w:t>
            </w:r>
          </w:p>
        </w:tc>
        <w:tc>
          <w:tcPr>
            <w:tcW w:w="0" w:type="auto"/>
          </w:tcPr>
          <w:p w:rsidR="00942B3D" w:rsidRDefault="00942B3D">
            <w:r>
              <w:t>On the following screen, make the following entries:</w:t>
            </w:r>
          </w:p>
          <w:p w:rsidR="00942B3D" w:rsidRDefault="00942B3D">
            <w:r>
              <w:rPr>
                <w:rStyle w:val="SAPUserEntry"/>
              </w:rPr>
              <w:t>YR-N01-001</w:t>
            </w:r>
          </w:p>
          <w:p w:rsidR="00942B3D" w:rsidRDefault="00942B3D">
            <w:r>
              <w:t>or</w:t>
            </w:r>
          </w:p>
          <w:p w:rsidR="00942B3D" w:rsidRDefault="00942B3D">
            <w:r>
              <w:rPr>
                <w:rStyle w:val="SAPUserEntry"/>
              </w:rPr>
              <w:t>YR-N02-001</w:t>
            </w:r>
          </w:p>
          <w:p w:rsidR="00942B3D" w:rsidRDefault="00942B3D">
            <w:r>
              <w:t>Note If the source bin is located in aisle 01, use YR-N01-001</w:t>
            </w:r>
            <w:r>
              <w:t>.</w:t>
            </w:r>
          </w:p>
          <w:p w:rsidR="00942B3D" w:rsidRDefault="00942B3D">
            <w:r>
              <w:t>If the source bin is located in aisle 02, use YR-N02-001.</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lastRenderedPageBreak/>
              <w:t>6</w:t>
            </w:r>
          </w:p>
        </w:tc>
        <w:tc>
          <w:tcPr>
            <w:tcW w:w="0" w:type="auto"/>
          </w:tcPr>
          <w:p w:rsidR="00F17D5F" w:rsidRDefault="00942B3D">
            <w:r>
              <w:rPr>
                <w:rStyle w:val="SAPEmphasis"/>
              </w:rPr>
              <w:t>Skip screen</w:t>
            </w:r>
          </w:p>
        </w:tc>
        <w:tc>
          <w:tcPr>
            <w:tcW w:w="0" w:type="auto"/>
          </w:tcPr>
          <w:p w:rsidR="00942B3D" w:rsidRDefault="00942B3D">
            <w:r>
              <w:t>On the following screen, the system displays:</w:t>
            </w:r>
          </w:p>
          <w:p w:rsidR="00942B3D" w:rsidRDefault="00942B3D">
            <w:r>
              <w:t>Pick HU</w:t>
            </w:r>
          </w:p>
          <w:p w:rsidR="00942B3D" w:rsidRDefault="00942B3D">
            <w:r>
              <w:t>Note As the system does not propose a packaging material, you are business-wise doing a full pallet withdrawal, meaning you are picking the HU from the bin as it is.</w:t>
            </w:r>
          </w:p>
          <w:p w:rsidR="00F17D5F" w:rsidRDefault="00942B3D">
            <w:r>
              <w:t xml:space="preserve">Choose </w:t>
            </w:r>
            <w:r>
              <w:rPr>
                <w:rStyle w:val="SAPMonospace"/>
              </w:rPr>
              <w:t>F4</w:t>
            </w:r>
            <w:r>
              <w:rPr>
                <w:rStyle w:val="SAPScreenElement"/>
              </w:rPr>
              <w:t>Next</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7</w:t>
            </w:r>
          </w:p>
        </w:tc>
        <w:tc>
          <w:tcPr>
            <w:tcW w:w="0" w:type="auto"/>
          </w:tcPr>
          <w:p w:rsidR="00F17D5F" w:rsidRDefault="00942B3D">
            <w:r>
              <w:rPr>
                <w:rStyle w:val="SAPEmphasis"/>
              </w:rPr>
              <w:t>Verify source HU</w:t>
            </w:r>
          </w:p>
        </w:tc>
        <w:tc>
          <w:tcPr>
            <w:tcW w:w="0" w:type="auto"/>
          </w:tcPr>
          <w:p w:rsidR="00942B3D" w:rsidRDefault="00942B3D">
            <w:r>
              <w:t>In the following screen, verify the Source HU:</w:t>
            </w:r>
          </w:p>
          <w:p w:rsidR="00942B3D" w:rsidRDefault="00942B3D">
            <w:r>
              <w:rPr>
                <w:rStyle w:val="SAPScreenElement"/>
              </w:rPr>
              <w:t>SrceHU:</w:t>
            </w:r>
            <w:r>
              <w:t xml:space="preserve"> </w:t>
            </w:r>
            <w:r>
              <w:rPr>
                <w:rStyle w:val="SAPUserEntry"/>
              </w:rPr>
              <w:t>112345678#########</w:t>
            </w:r>
          </w:p>
          <w:p w:rsidR="00942B3D" w:rsidRDefault="00942B3D">
            <w:r>
              <w:t>Note In the right upper corner, the system indicates a full HU withdrawal ( HUWh [X]).</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8</w:t>
            </w:r>
          </w:p>
        </w:tc>
        <w:tc>
          <w:tcPr>
            <w:tcW w:w="0" w:type="auto"/>
          </w:tcPr>
          <w:p w:rsidR="00F17D5F" w:rsidRDefault="00942B3D">
            <w:r>
              <w:rPr>
                <w:rStyle w:val="SAPEmphasis"/>
              </w:rPr>
              <w:t>Verify destination bin</w:t>
            </w:r>
          </w:p>
        </w:tc>
        <w:tc>
          <w:tcPr>
            <w:tcW w:w="0" w:type="auto"/>
          </w:tcPr>
          <w:p w:rsidR="00942B3D" w:rsidRDefault="00942B3D">
            <w:r>
              <w:t>In the following screen, verify the Destination Bin:</w:t>
            </w:r>
          </w:p>
          <w:p w:rsidR="00942B3D" w:rsidRDefault="00942B3D">
            <w:r>
              <w:rPr>
                <w:rStyle w:val="SAPScreenElement"/>
              </w:rPr>
              <w:t>DstBin:</w:t>
            </w:r>
            <w:r>
              <w:t xml:space="preserve"> </w:t>
            </w:r>
            <w:r>
              <w:rPr>
                <w:rStyle w:val="SAPUserEntry"/>
              </w:rPr>
              <w:t>001.##.01</w:t>
            </w:r>
          </w:p>
          <w:p w:rsidR="00942B3D" w:rsidRDefault="00942B3D">
            <w:r>
              <w:t>Note## indicates whether you are operating in aisle 01 or 02.</w:t>
            </w:r>
          </w:p>
          <w:p w:rsidR="00F17D5F" w:rsidRDefault="00942B3D">
            <w:r>
              <w:t xml:space="preserve">Choose </w:t>
            </w:r>
            <w:r>
              <w:rPr>
                <w:rStyle w:val="SAPScreenElement"/>
              </w:rPr>
              <w:t>Enter</w:t>
            </w:r>
            <w:r>
              <w:t>.</w:t>
            </w:r>
          </w:p>
        </w:tc>
        <w:tc>
          <w:tcPr>
            <w:tcW w:w="0" w:type="auto"/>
          </w:tcPr>
          <w:p w:rsidR="00942B3D" w:rsidRDefault="00942B3D">
            <w:r>
              <w:t xml:space="preserve">The warehouse task that moves the Handling Unit to the outbound section of the source aisle </w:t>
            </w:r>
            <w:r>
              <w:t>(aisle 1 or aisle 2) is confirmed.</w:t>
            </w:r>
          </w:p>
          <w:p w:rsidR="00942B3D" w:rsidRDefault="00942B3D">
            <w:r>
              <w:t>The system enables the transfer from the outbound section of the source aisle to the inbound section of the destination aisle.</w:t>
            </w:r>
          </w:p>
          <w:p w:rsidR="00F17D5F" w:rsidRDefault="00942B3D">
            <w:r>
              <w:t>Check whether other replenishment warehouse orders of your example are assigned to the other</w:t>
            </w:r>
            <w:r>
              <w:t xml:space="preserve"> aisle. If this is the case, repeat the process steps for this RF Queue and the corresponding High Level Truck resource.</w:t>
            </w:r>
          </w:p>
        </w:tc>
        <w:tc>
          <w:tcPr>
            <w:tcW w:w="0" w:type="auto"/>
          </w:tcPr>
          <w:p w:rsidR="00F17D5F" w:rsidRDefault="00F17D5F"/>
        </w:tc>
      </w:tr>
      <w:tr w:rsidR="00F17D5F" w:rsidTr="00942B3D">
        <w:tc>
          <w:tcPr>
            <w:tcW w:w="0" w:type="auto"/>
          </w:tcPr>
          <w:p w:rsidR="00F17D5F" w:rsidRDefault="00942B3D">
            <w:r>
              <w:t>9</w:t>
            </w:r>
          </w:p>
        </w:tc>
        <w:tc>
          <w:tcPr>
            <w:tcW w:w="0" w:type="auto"/>
          </w:tcPr>
          <w:p w:rsidR="00F17D5F" w:rsidRDefault="00942B3D">
            <w:r>
              <w:rPr>
                <w:rStyle w:val="SAPEmphasis"/>
              </w:rPr>
              <w:t>Logoff and Save</w:t>
            </w:r>
          </w:p>
        </w:tc>
        <w:tc>
          <w:tcPr>
            <w:tcW w:w="0" w:type="auto"/>
          </w:tcPr>
          <w:p w:rsidR="00F17D5F" w:rsidRDefault="00942B3D">
            <w:r>
              <w:t xml:space="preserve">You can use function key </w:t>
            </w:r>
            <w:r>
              <w:rPr>
                <w:rStyle w:val="SAPMonospace"/>
              </w:rPr>
              <w:t>F7</w:t>
            </w:r>
            <w:r>
              <w:t xml:space="preserve"> to go back to previous screens.</w:t>
            </w:r>
          </w:p>
        </w:tc>
        <w:tc>
          <w:tcPr>
            <w:tcW w:w="0" w:type="auto"/>
          </w:tcPr>
          <w:p w:rsidR="00F17D5F" w:rsidRDefault="00F17D5F"/>
        </w:tc>
        <w:tc>
          <w:tcPr>
            <w:tcW w:w="0" w:type="auto"/>
          </w:tcPr>
          <w:p w:rsidR="00F17D5F" w:rsidRDefault="00F17D5F"/>
        </w:tc>
      </w:tr>
    </w:tbl>
    <w:p w:rsidR="00F17D5F" w:rsidRDefault="00942B3D">
      <w:pPr>
        <w:pStyle w:val="Heading4"/>
      </w:pPr>
      <w:bookmarkStart w:id="46" w:name="unique_22"/>
      <w:bookmarkStart w:id="47" w:name="_Toc51221656"/>
      <w:r>
        <w:lastRenderedPageBreak/>
        <w:t>Move Handling Unit between Handover Points</w:t>
      </w:r>
      <w:bookmarkEnd w:id="46"/>
      <w:bookmarkEnd w:id="47"/>
    </w:p>
    <w:p w:rsidR="00F17D5F" w:rsidRDefault="00942B3D">
      <w:pPr>
        <w:pStyle w:val="SAPKeyblockTitle"/>
      </w:pPr>
      <w:r>
        <w:t>Test Adm</w:t>
      </w:r>
      <w:r>
        <w:t>inistration</w:t>
      </w:r>
    </w:p>
    <w:p w:rsidR="00F17D5F" w:rsidRDefault="00942B3D">
      <w:r>
        <w:t>Customer project: Fill in the project-specific parts.</w:t>
      </w:r>
    </w:p>
    <w:p w:rsidR="00F17D5F" w:rsidRDefault="00F17D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501"/>
        <w:gridCol w:w="6092"/>
      </w:tblGrid>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Test Case ID</w:t>
            </w:r>
          </w:p>
        </w:tc>
        <w:tc>
          <w:tcPr>
            <w:tcW w:w="0" w:type="auto"/>
            <w:shd w:val="clear" w:color="auto" w:fill="auto"/>
            <w:tcMar>
              <w:top w:w="29" w:type="dxa"/>
              <w:left w:w="29" w:type="dxa"/>
              <w:bottom w:w="29" w:type="dxa"/>
              <w:right w:w="29" w:type="dxa"/>
            </w:tcMar>
          </w:tcPr>
          <w:p w:rsidR="00F17D5F" w:rsidRDefault="00942B3D">
            <w:r>
              <w:t>X.XX</w:t>
            </w:r>
          </w:p>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Tester Name</w:t>
            </w:r>
          </w:p>
        </w:tc>
        <w:tc>
          <w:tcPr>
            <w:tcW w:w="0" w:type="auto"/>
            <w:shd w:val="clear" w:color="auto" w:fill="auto"/>
            <w:tcMar>
              <w:top w:w="29" w:type="dxa"/>
              <w:left w:w="29" w:type="dxa"/>
              <w:bottom w:w="29" w:type="dxa"/>
              <w:right w:w="29" w:type="dxa"/>
            </w:tcMar>
          </w:tcPr>
          <w:p w:rsidR="00000000" w:rsidRDefault="00942B3D"/>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Testing Date</w:t>
            </w:r>
          </w:p>
        </w:tc>
        <w:tc>
          <w:tcPr>
            <w:tcW w:w="0" w:type="auto"/>
            <w:shd w:val="clear" w:color="auto" w:fill="auto"/>
            <w:tcMar>
              <w:top w:w="29" w:type="dxa"/>
              <w:left w:w="29" w:type="dxa"/>
              <w:bottom w:w="29" w:type="dxa"/>
              <w:right w:w="29" w:type="dxa"/>
            </w:tcMar>
          </w:tcPr>
          <w:p w:rsidR="00000000" w:rsidRDefault="00942B3D"/>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Business Role(s)</w:t>
            </w:r>
          </w:p>
        </w:tc>
        <w:tc>
          <w:tcPr>
            <w:tcW w:w="0" w:type="auto"/>
            <w:shd w:val="clear" w:color="auto" w:fill="auto"/>
            <w:tcMar>
              <w:top w:w="29" w:type="dxa"/>
              <w:left w:w="29" w:type="dxa"/>
              <w:bottom w:w="29" w:type="dxa"/>
              <w:right w:w="29" w:type="dxa"/>
            </w:tcMar>
          </w:tcPr>
          <w:p w:rsidR="00000000" w:rsidRDefault="00942B3D"/>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Responsibility</w:t>
            </w:r>
          </w:p>
        </w:tc>
        <w:tc>
          <w:tcPr>
            <w:tcW w:w="0" w:type="auto"/>
            <w:shd w:val="clear" w:color="auto" w:fill="auto"/>
            <w:tcMar>
              <w:top w:w="29" w:type="dxa"/>
              <w:left w:w="29" w:type="dxa"/>
              <w:bottom w:w="29" w:type="dxa"/>
              <w:right w:w="29" w:type="dxa"/>
            </w:tcMar>
          </w:tcPr>
          <w:p w:rsidR="00F17D5F" w:rsidRDefault="00942B3D">
            <w:r>
              <w:t>State Service Provider, Customer or Joint Service Provider and Customer</w:t>
            </w:r>
          </w:p>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Duration</w:t>
            </w:r>
          </w:p>
        </w:tc>
        <w:tc>
          <w:tcPr>
            <w:tcW w:w="0" w:type="auto"/>
            <w:shd w:val="clear" w:color="auto" w:fill="auto"/>
            <w:tcMar>
              <w:top w:w="29" w:type="dxa"/>
              <w:left w:w="29" w:type="dxa"/>
              <w:bottom w:w="29" w:type="dxa"/>
              <w:right w:w="29" w:type="dxa"/>
            </w:tcMar>
          </w:tcPr>
          <w:p w:rsidR="00F17D5F" w:rsidRDefault="00942B3D">
            <w:r>
              <w:rPr>
                <w:rStyle w:val="SAPUserEntry"/>
              </w:rPr>
              <w:t>Enter a duration.</w:t>
            </w:r>
          </w:p>
        </w:tc>
      </w:tr>
    </w:tbl>
    <w:p w:rsidR="00F17D5F" w:rsidRDefault="00942B3D">
      <w:pPr>
        <w:pStyle w:val="SAPKeyblockTitle"/>
      </w:pPr>
      <w:r>
        <w:t>Procedure</w:t>
      </w:r>
    </w:p>
    <w:tbl>
      <w:tblPr>
        <w:tblStyle w:val="SAPStandardTable"/>
        <w:tblW w:w="0" w:type="auto"/>
        <w:tblLook w:val="0620" w:firstRow="1" w:lastRow="0" w:firstColumn="0" w:lastColumn="0" w:noHBand="1" w:noVBand="1"/>
      </w:tblPr>
      <w:tblGrid>
        <w:gridCol w:w="783"/>
        <w:gridCol w:w="1148"/>
        <w:gridCol w:w="7428"/>
        <w:gridCol w:w="3754"/>
        <w:gridCol w:w="1058"/>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Test Step #</w:t>
            </w:r>
          </w:p>
        </w:tc>
        <w:tc>
          <w:tcPr>
            <w:tcW w:w="0" w:type="auto"/>
          </w:tcPr>
          <w:p w:rsidR="00F17D5F" w:rsidRDefault="00942B3D">
            <w:pPr>
              <w:pStyle w:val="SAPTableHeader"/>
            </w:pPr>
            <w:r>
              <w:t>Test Step Name</w:t>
            </w:r>
          </w:p>
        </w:tc>
        <w:tc>
          <w:tcPr>
            <w:tcW w:w="0" w:type="auto"/>
          </w:tcPr>
          <w:p w:rsidR="00F17D5F" w:rsidRDefault="00942B3D">
            <w:pPr>
              <w:pStyle w:val="SAPTableHeader"/>
            </w:pPr>
            <w:r>
              <w:t>Instruction</w:t>
            </w:r>
          </w:p>
        </w:tc>
        <w:tc>
          <w:tcPr>
            <w:tcW w:w="0" w:type="auto"/>
          </w:tcPr>
          <w:p w:rsidR="00F17D5F" w:rsidRDefault="00942B3D">
            <w:pPr>
              <w:pStyle w:val="SAPTableHeader"/>
            </w:pPr>
            <w:r>
              <w:t>Expected Result</w:t>
            </w:r>
          </w:p>
        </w:tc>
        <w:tc>
          <w:tcPr>
            <w:tcW w:w="0" w:type="auto"/>
          </w:tcPr>
          <w:p w:rsidR="00F17D5F" w:rsidRDefault="00942B3D">
            <w:pPr>
              <w:pStyle w:val="SAPTableHeader"/>
            </w:pPr>
            <w:r>
              <w:t>Pass / Fail / Comment</w:t>
            </w:r>
          </w:p>
        </w:tc>
      </w:tr>
      <w:tr w:rsidR="00F17D5F" w:rsidTr="00942B3D">
        <w:tc>
          <w:tcPr>
            <w:tcW w:w="0" w:type="auto"/>
          </w:tcPr>
          <w:p w:rsidR="00F17D5F" w:rsidRDefault="00942B3D">
            <w:r>
              <w:t>1</w:t>
            </w:r>
          </w:p>
        </w:tc>
        <w:tc>
          <w:tcPr>
            <w:tcW w:w="0" w:type="auto"/>
          </w:tcPr>
          <w:p w:rsidR="00F17D5F" w:rsidRDefault="00942B3D">
            <w:r>
              <w:rPr>
                <w:rStyle w:val="SAPEmphasis"/>
              </w:rPr>
              <w:t>Log on</w:t>
            </w:r>
          </w:p>
        </w:tc>
        <w:tc>
          <w:tcPr>
            <w:tcW w:w="0" w:type="auto"/>
          </w:tcPr>
          <w:p w:rsidR="00F17D5F" w:rsidRDefault="00942B3D">
            <w:r>
              <w:t xml:space="preserve">Open the </w:t>
            </w:r>
            <w:r>
              <w:rPr>
                <w:rStyle w:val="SAPScreenElement"/>
              </w:rPr>
              <w:t>Fiori Launch Pad</w:t>
            </w:r>
            <w:r>
              <w:t xml:space="preserve"> with the Warehouse Operative (EWM) role.</w:t>
            </w:r>
          </w:p>
        </w:tc>
        <w:tc>
          <w:tcPr>
            <w:tcW w:w="0" w:type="auto"/>
          </w:tcPr>
          <w:p w:rsidR="00F17D5F" w:rsidRDefault="00942B3D">
            <w:r>
              <w:t xml:space="preserve">The </w:t>
            </w:r>
            <w:r>
              <w:rPr>
                <w:rStyle w:val="SAPScreenElement"/>
              </w:rPr>
              <w:t>Fiori Launch Pad</w:t>
            </w:r>
            <w:r>
              <w:t xml:space="preserve"> is displayed.</w:t>
            </w:r>
          </w:p>
        </w:tc>
        <w:tc>
          <w:tcPr>
            <w:tcW w:w="0" w:type="auto"/>
          </w:tcPr>
          <w:p w:rsidR="00F17D5F" w:rsidRDefault="00F17D5F"/>
        </w:tc>
      </w:tr>
      <w:tr w:rsidR="00F17D5F" w:rsidTr="00942B3D">
        <w:tc>
          <w:tcPr>
            <w:tcW w:w="0" w:type="auto"/>
          </w:tcPr>
          <w:p w:rsidR="00F17D5F" w:rsidRDefault="00942B3D">
            <w:r>
              <w:t>2</w:t>
            </w:r>
          </w:p>
        </w:tc>
        <w:tc>
          <w:tcPr>
            <w:tcW w:w="0" w:type="auto"/>
          </w:tcPr>
          <w:p w:rsidR="00F17D5F" w:rsidRDefault="00942B3D">
            <w:r>
              <w:rPr>
                <w:rStyle w:val="SAPEmphasis"/>
              </w:rPr>
              <w:t>Access the App</w:t>
            </w:r>
          </w:p>
        </w:tc>
        <w:tc>
          <w:tcPr>
            <w:tcW w:w="0" w:type="auto"/>
          </w:tcPr>
          <w:p w:rsidR="00F17D5F" w:rsidRDefault="00942B3D">
            <w:r>
              <w:t xml:space="preserve">Open </w:t>
            </w:r>
            <w:r>
              <w:rPr>
                <w:rStyle w:val="SAPScreenElement"/>
              </w:rPr>
              <w:t>Test RF Environment</w:t>
            </w:r>
            <w:r>
              <w:t xml:space="preserve"> </w:t>
            </w:r>
            <w:r>
              <w:rPr>
                <w:rStyle w:val="SAPMonospace"/>
              </w:rPr>
              <w:t>(/SCWM/RFUI)</w:t>
            </w:r>
            <w:r>
              <w:t>.</w:t>
            </w:r>
          </w:p>
        </w:tc>
        <w:tc>
          <w:tcPr>
            <w:tcW w:w="0" w:type="auto"/>
          </w:tcPr>
          <w:p w:rsidR="00F17D5F" w:rsidRDefault="00942B3D">
            <w:r>
              <w:t xml:space="preserve">The </w:t>
            </w:r>
            <w:r>
              <w:rPr>
                <w:rStyle w:val="SAPScreenElement"/>
              </w:rPr>
              <w:t>RFUI</w:t>
            </w:r>
            <w:r>
              <w:t xml:space="preserve"> screen is displayed.</w:t>
            </w:r>
          </w:p>
        </w:tc>
        <w:tc>
          <w:tcPr>
            <w:tcW w:w="0" w:type="auto"/>
          </w:tcPr>
          <w:p w:rsidR="00F17D5F" w:rsidRDefault="00F17D5F"/>
        </w:tc>
      </w:tr>
      <w:tr w:rsidR="00F17D5F" w:rsidTr="00942B3D">
        <w:tc>
          <w:tcPr>
            <w:tcW w:w="0" w:type="auto"/>
          </w:tcPr>
          <w:p w:rsidR="00F17D5F" w:rsidRDefault="00942B3D">
            <w:r>
              <w:t>3</w:t>
            </w:r>
          </w:p>
        </w:tc>
        <w:tc>
          <w:tcPr>
            <w:tcW w:w="0" w:type="auto"/>
          </w:tcPr>
          <w:p w:rsidR="00F17D5F" w:rsidRDefault="00942B3D">
            <w:r>
              <w:rPr>
                <w:rStyle w:val="SAPEmphasis"/>
              </w:rPr>
              <w:t>Enter Data for RFUI</w:t>
            </w:r>
          </w:p>
        </w:tc>
        <w:tc>
          <w:tcPr>
            <w:tcW w:w="0" w:type="auto"/>
          </w:tcPr>
          <w:p w:rsidR="00942B3D" w:rsidRDefault="00942B3D">
            <w:r>
              <w:rPr>
                <w:rStyle w:val="SAPScreenElement"/>
              </w:rPr>
              <w:t>Whse No:</w:t>
            </w:r>
            <w:r>
              <w:t xml:space="preserve"> </w:t>
            </w:r>
            <w:r>
              <w:rPr>
                <w:rStyle w:val="SAPUserEntry"/>
              </w:rPr>
              <w:t>1010</w:t>
            </w:r>
          </w:p>
          <w:p w:rsidR="00942B3D" w:rsidRDefault="00942B3D">
            <w:r>
              <w:rPr>
                <w:rStyle w:val="SAPScreenElement"/>
              </w:rPr>
              <w:t>Resource:</w:t>
            </w:r>
            <w:r>
              <w:t xml:space="preserve"> </w:t>
            </w:r>
            <w:r>
              <w:rPr>
                <w:rStyle w:val="SAPUserEntry"/>
              </w:rPr>
              <w:t>YLLTR-1</w:t>
            </w:r>
          </w:p>
          <w:p w:rsidR="00942B3D" w:rsidRDefault="00942B3D">
            <w:r>
              <w:rPr>
                <w:rStyle w:val="SAPScreenElement"/>
              </w:rPr>
              <w:t>DefPresDvc:</w:t>
            </w:r>
            <w:r>
              <w:t xml:space="preserve"> </w:t>
            </w:r>
            <w:r>
              <w:rPr>
                <w:rStyle w:val="SAPUserEntry"/>
              </w:rPr>
              <w:t>YE00</w:t>
            </w:r>
          </w:p>
          <w:p w:rsidR="00942B3D" w:rsidRDefault="00942B3D">
            <w:r>
              <w:t xml:space="preserve">Choose </w:t>
            </w:r>
            <w:r>
              <w:rPr>
                <w:rStyle w:val="SAPScreenElement"/>
              </w:rPr>
              <w:t>Enter</w:t>
            </w:r>
            <w:r>
              <w:t>.</w:t>
            </w:r>
          </w:p>
          <w:p w:rsidR="00F17D5F" w:rsidRDefault="00942B3D">
            <w:r>
              <w:lastRenderedPageBreak/>
              <w:t>YLLTR-1 is the Low Level Truck.</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4</w:t>
            </w:r>
          </w:p>
        </w:tc>
        <w:tc>
          <w:tcPr>
            <w:tcW w:w="0" w:type="auto"/>
          </w:tcPr>
          <w:p w:rsidR="00F17D5F" w:rsidRDefault="00942B3D">
            <w:r>
              <w:rPr>
                <w:rStyle w:val="SAPEmphasis"/>
              </w:rPr>
              <w:t>Choose Menu</w:t>
            </w:r>
          </w:p>
        </w:tc>
        <w:tc>
          <w:tcPr>
            <w:tcW w:w="0" w:type="auto"/>
          </w:tcPr>
          <w:p w:rsidR="00942B3D" w:rsidRDefault="00942B3D">
            <w:r>
              <w:t xml:space="preserve">Choose </w:t>
            </w:r>
            <w:r>
              <w:rPr>
                <w:rStyle w:val="SAPScreenElement"/>
              </w:rPr>
              <w:t>01 System guided &gt; 02 System-guided By Queue</w:t>
            </w:r>
            <w:r>
              <w:t xml:space="preserve"> .</w:t>
            </w:r>
          </w:p>
          <w:p w:rsidR="00F17D5F" w:rsidRDefault="00942B3D">
            <w:r>
              <w:t xml:space="preserve">Note It may occur that in the </w:t>
            </w:r>
            <w:r>
              <w:rPr>
                <w:rStyle w:val="SAPScreenElement"/>
              </w:rPr>
              <w:t>System-Guided Selection</w:t>
            </w:r>
            <w:r>
              <w:t xml:space="preserve">, other warehouse tasks appear instead of the expected task. In this case, you can follow the path </w:t>
            </w:r>
            <w:r>
              <w:rPr>
                <w:rStyle w:val="SAPScreenElement"/>
              </w:rPr>
              <w:t>02 Manual Selection &gt; 01 Selection by WO</w:t>
            </w:r>
            <w:r>
              <w:t xml:space="preserve"> and en</w:t>
            </w:r>
            <w:r>
              <w:t xml:space="preserve">ter the corresponding warehouse order number in the </w:t>
            </w:r>
            <w:r>
              <w:rPr>
                <w:rStyle w:val="SAPScreenElement"/>
              </w:rPr>
              <w:t>Whse Order</w:t>
            </w:r>
            <w:r>
              <w:t xml:space="preserve"> field to process the task(s).</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5</w:t>
            </w:r>
          </w:p>
        </w:tc>
        <w:tc>
          <w:tcPr>
            <w:tcW w:w="0" w:type="auto"/>
          </w:tcPr>
          <w:p w:rsidR="00F17D5F" w:rsidRDefault="00942B3D">
            <w:r>
              <w:rPr>
                <w:rStyle w:val="SAPEmphasis"/>
              </w:rPr>
              <w:t>Enter Queue name</w:t>
            </w:r>
          </w:p>
        </w:tc>
        <w:tc>
          <w:tcPr>
            <w:tcW w:w="0" w:type="auto"/>
          </w:tcPr>
          <w:p w:rsidR="00942B3D" w:rsidRDefault="00942B3D">
            <w:r>
              <w:t>On the following screen, make the following entries:</w:t>
            </w:r>
          </w:p>
          <w:p w:rsidR="00942B3D" w:rsidRDefault="00942B3D">
            <w:r>
              <w:rPr>
                <w:rStyle w:val="SAPUserEntry"/>
              </w:rPr>
              <w:t>YR-001-001</w:t>
            </w:r>
          </w:p>
          <w:p w:rsidR="00942B3D" w:rsidRDefault="00942B3D">
            <w:r>
              <w:t xml:space="preserve">Choose </w:t>
            </w:r>
            <w:r>
              <w:rPr>
                <w:rStyle w:val="SAPScreenElement"/>
              </w:rPr>
              <w:t>Enter</w:t>
            </w:r>
            <w:r>
              <w:t>.</w:t>
            </w:r>
          </w:p>
          <w:p w:rsidR="00F17D5F" w:rsidRDefault="00942B3D">
            <w:r>
              <w:t xml:space="preserve">Movement between the Handover Points (Outgoing Section in </w:t>
            </w:r>
            <w:r>
              <w:t>the source aisle, Incoming Section in the destination aisle).</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6</w:t>
            </w:r>
          </w:p>
        </w:tc>
        <w:tc>
          <w:tcPr>
            <w:tcW w:w="0" w:type="auto"/>
          </w:tcPr>
          <w:p w:rsidR="00F17D5F" w:rsidRDefault="00942B3D">
            <w:r>
              <w:rPr>
                <w:rStyle w:val="SAPEmphasis"/>
              </w:rPr>
              <w:t>Verify source HU</w:t>
            </w:r>
          </w:p>
        </w:tc>
        <w:tc>
          <w:tcPr>
            <w:tcW w:w="0" w:type="auto"/>
          </w:tcPr>
          <w:p w:rsidR="00942B3D" w:rsidRDefault="00942B3D">
            <w:r>
              <w:t>In the following screen,verify the Srouce HU:</w:t>
            </w:r>
          </w:p>
          <w:p w:rsidR="00942B3D" w:rsidRDefault="00942B3D">
            <w:r>
              <w:rPr>
                <w:rStyle w:val="SAPScreenElement"/>
              </w:rPr>
              <w:t>SrceHU:</w:t>
            </w:r>
            <w:r>
              <w:t xml:space="preserve"> </w:t>
            </w:r>
            <w:r>
              <w:rPr>
                <w:rStyle w:val="SAPUserEntry"/>
              </w:rPr>
              <w:t>112345678#########</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7</w:t>
            </w:r>
          </w:p>
        </w:tc>
        <w:tc>
          <w:tcPr>
            <w:tcW w:w="0" w:type="auto"/>
          </w:tcPr>
          <w:p w:rsidR="00F17D5F" w:rsidRDefault="00942B3D">
            <w:r>
              <w:rPr>
                <w:rStyle w:val="SAPEmphasis"/>
              </w:rPr>
              <w:t>Verify destination bin</w:t>
            </w:r>
          </w:p>
        </w:tc>
        <w:tc>
          <w:tcPr>
            <w:tcW w:w="0" w:type="auto"/>
          </w:tcPr>
          <w:p w:rsidR="00942B3D" w:rsidRDefault="00942B3D">
            <w:r>
              <w:t>In the following screen, verify the Destination Bin:</w:t>
            </w:r>
          </w:p>
          <w:p w:rsidR="00942B3D" w:rsidRDefault="00942B3D">
            <w:r>
              <w:rPr>
                <w:rStyle w:val="SAPScreenElement"/>
              </w:rPr>
              <w:t>DstBin:</w:t>
            </w:r>
            <w:r>
              <w:t xml:space="preserve"> </w:t>
            </w:r>
            <w:r>
              <w:rPr>
                <w:rStyle w:val="SAPUserEntry"/>
              </w:rPr>
              <w:t>001.##.01</w:t>
            </w:r>
          </w:p>
          <w:p w:rsidR="00942B3D" w:rsidRDefault="00942B3D">
            <w:r>
              <w:t xml:space="preserve">Note## indicates whether you are operating in aisle 01 or </w:t>
            </w:r>
            <w:r>
              <w:t>02.</w:t>
            </w:r>
          </w:p>
          <w:p w:rsidR="00942B3D" w:rsidRDefault="00942B3D">
            <w:r>
              <w:t xml:space="preserve">Choose </w:t>
            </w:r>
            <w:r>
              <w:rPr>
                <w:rStyle w:val="SAPScreenElement"/>
              </w:rPr>
              <w:t>Enter</w:t>
            </w:r>
            <w:r>
              <w:t>.</w:t>
            </w:r>
          </w:p>
          <w:p w:rsidR="00F17D5F" w:rsidRDefault="00942B3D">
            <w:r>
              <w:t xml:space="preserve">Note down the aisle number of the destination handover point so you can choose the correct queue in the next step. In case there are further warehouse orders/tasks in the queue, the system automatically proposes the next item. </w:t>
            </w:r>
            <w:r>
              <w:t>Repeat from step 6 onwards.</w:t>
            </w:r>
          </w:p>
        </w:tc>
        <w:tc>
          <w:tcPr>
            <w:tcW w:w="0" w:type="auto"/>
          </w:tcPr>
          <w:p w:rsidR="00942B3D" w:rsidRDefault="00942B3D">
            <w:r>
              <w:t>The warehouse task that transfers the Handling Unit from the outgoing section of the source aisle to the incoming section of the destination aisle is confirmed.</w:t>
            </w:r>
          </w:p>
          <w:p w:rsidR="00F17D5F" w:rsidRDefault="00942B3D">
            <w:r>
              <w:t>The system activates the warehouse task that transfers the Handlin</w:t>
            </w:r>
            <w:r>
              <w:t>g Unit from the incoming section of the destination aisle to the Picking Area of the aisle.</w:t>
            </w:r>
          </w:p>
        </w:tc>
        <w:tc>
          <w:tcPr>
            <w:tcW w:w="0" w:type="auto"/>
          </w:tcPr>
          <w:p w:rsidR="00F17D5F" w:rsidRDefault="00F17D5F"/>
        </w:tc>
      </w:tr>
      <w:tr w:rsidR="00F17D5F" w:rsidTr="00942B3D">
        <w:tc>
          <w:tcPr>
            <w:tcW w:w="0" w:type="auto"/>
          </w:tcPr>
          <w:p w:rsidR="00F17D5F" w:rsidRDefault="00942B3D">
            <w:r>
              <w:t>8</w:t>
            </w:r>
          </w:p>
        </w:tc>
        <w:tc>
          <w:tcPr>
            <w:tcW w:w="0" w:type="auto"/>
          </w:tcPr>
          <w:p w:rsidR="00F17D5F" w:rsidRDefault="00942B3D">
            <w:r>
              <w:rPr>
                <w:rStyle w:val="SAPEmphasis"/>
              </w:rPr>
              <w:t>Logoff and Save</w:t>
            </w:r>
          </w:p>
        </w:tc>
        <w:tc>
          <w:tcPr>
            <w:tcW w:w="0" w:type="auto"/>
          </w:tcPr>
          <w:p w:rsidR="00942B3D" w:rsidRDefault="00942B3D">
            <w:r>
              <w:t xml:space="preserve">Choose </w:t>
            </w:r>
            <w:r>
              <w:rPr>
                <w:rStyle w:val="SAPMonospace"/>
              </w:rPr>
              <w:t>F1</w:t>
            </w:r>
            <w:r>
              <w:rPr>
                <w:rStyle w:val="SAPScreenElement"/>
              </w:rPr>
              <w:t>Logoff</w:t>
            </w:r>
            <w:r>
              <w:t>.</w:t>
            </w:r>
          </w:p>
          <w:p w:rsidR="00942B3D" w:rsidRDefault="00942B3D">
            <w:r>
              <w:t xml:space="preserve">Choose </w:t>
            </w:r>
            <w:r>
              <w:rPr>
                <w:rStyle w:val="SAPMonospace"/>
              </w:rPr>
              <w:t>F1</w:t>
            </w:r>
            <w:r>
              <w:rPr>
                <w:rStyle w:val="SAPScreenElement"/>
              </w:rPr>
              <w:t>Save</w:t>
            </w:r>
            <w:r>
              <w:t>.</w:t>
            </w:r>
          </w:p>
          <w:p w:rsidR="00F17D5F" w:rsidRDefault="00942B3D">
            <w:r>
              <w:t xml:space="preserve">You can use function key </w:t>
            </w:r>
            <w:r>
              <w:rPr>
                <w:rStyle w:val="SAPMonospace"/>
              </w:rPr>
              <w:t>F7</w:t>
            </w:r>
            <w:r>
              <w:t xml:space="preserve"> to go back to previous screens.</w:t>
            </w:r>
          </w:p>
        </w:tc>
        <w:tc>
          <w:tcPr>
            <w:tcW w:w="0" w:type="auto"/>
          </w:tcPr>
          <w:p w:rsidR="00F17D5F" w:rsidRDefault="00F17D5F"/>
        </w:tc>
        <w:tc>
          <w:tcPr>
            <w:tcW w:w="0" w:type="auto"/>
          </w:tcPr>
          <w:p w:rsidR="00F17D5F" w:rsidRDefault="00F17D5F"/>
        </w:tc>
      </w:tr>
    </w:tbl>
    <w:p w:rsidR="00F17D5F" w:rsidRDefault="00942B3D">
      <w:pPr>
        <w:pStyle w:val="Heading4"/>
      </w:pPr>
      <w:bookmarkStart w:id="48" w:name="unique_23"/>
      <w:bookmarkStart w:id="49" w:name="_Toc51221657"/>
      <w:r>
        <w:lastRenderedPageBreak/>
        <w:t>Putaway of Handling Unit in Destination Aisle</w:t>
      </w:r>
      <w:bookmarkEnd w:id="48"/>
      <w:bookmarkEnd w:id="49"/>
    </w:p>
    <w:p w:rsidR="00F17D5F" w:rsidRDefault="00942B3D">
      <w:r>
        <w:t>Customer project: Fill in the project-specific parts.</w:t>
      </w:r>
    </w:p>
    <w:p w:rsidR="00F17D5F" w:rsidRDefault="00942B3D">
      <w:pPr>
        <w:pStyle w:val="SAPKeyblockTitle"/>
      </w:pPr>
      <w:r>
        <w:t>Test Administration</w:t>
      </w:r>
    </w:p>
    <w:p w:rsidR="00F17D5F" w:rsidRDefault="00942B3D">
      <w:r>
        <w:t>Customer project: Fill in the project-specific parts.</w:t>
      </w:r>
    </w:p>
    <w:p w:rsidR="00F17D5F" w:rsidRDefault="00F17D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Test Case ID</w:t>
            </w:r>
          </w:p>
        </w:tc>
        <w:tc>
          <w:tcPr>
            <w:tcW w:w="0" w:type="auto"/>
            <w:shd w:val="clear" w:color="auto" w:fill="auto"/>
            <w:tcMar>
              <w:top w:w="29" w:type="dxa"/>
              <w:left w:w="29" w:type="dxa"/>
              <w:bottom w:w="29" w:type="dxa"/>
              <w:right w:w="29" w:type="dxa"/>
            </w:tcMar>
          </w:tcPr>
          <w:p w:rsidR="00F17D5F" w:rsidRDefault="00942B3D">
            <w:r>
              <w:t>&lt;X.XX&gt;</w:t>
            </w:r>
          </w:p>
        </w:tc>
        <w:tc>
          <w:tcPr>
            <w:tcW w:w="0" w:type="auto"/>
            <w:shd w:val="clear" w:color="auto" w:fill="auto"/>
            <w:tcMar>
              <w:top w:w="29" w:type="dxa"/>
              <w:left w:w="29" w:type="dxa"/>
              <w:bottom w:w="29" w:type="dxa"/>
              <w:right w:w="29" w:type="dxa"/>
            </w:tcMar>
          </w:tcPr>
          <w:p w:rsidR="00F17D5F" w:rsidRDefault="00942B3D">
            <w:r>
              <w:rPr>
                <w:rStyle w:val="SAPEmphasis"/>
              </w:rPr>
              <w:t>Tester Name</w:t>
            </w:r>
          </w:p>
        </w:tc>
        <w:tc>
          <w:tcPr>
            <w:tcW w:w="0" w:type="auto"/>
            <w:shd w:val="clear" w:color="auto" w:fill="auto"/>
            <w:tcMar>
              <w:top w:w="29" w:type="dxa"/>
              <w:left w:w="29" w:type="dxa"/>
              <w:bottom w:w="29" w:type="dxa"/>
              <w:right w:w="29" w:type="dxa"/>
            </w:tcMar>
          </w:tcPr>
          <w:p w:rsidR="00F17D5F" w:rsidRDefault="00F17D5F"/>
        </w:tc>
        <w:tc>
          <w:tcPr>
            <w:tcW w:w="0" w:type="auto"/>
            <w:shd w:val="clear" w:color="auto" w:fill="auto"/>
            <w:tcMar>
              <w:top w:w="29" w:type="dxa"/>
              <w:left w:w="29" w:type="dxa"/>
              <w:bottom w:w="29" w:type="dxa"/>
              <w:right w:w="29" w:type="dxa"/>
            </w:tcMar>
          </w:tcPr>
          <w:p w:rsidR="00F17D5F" w:rsidRDefault="00942B3D">
            <w:r>
              <w:rPr>
                <w:rStyle w:val="SAPEmphasis"/>
              </w:rPr>
              <w:t>Testing Date</w:t>
            </w:r>
          </w:p>
        </w:tc>
        <w:tc>
          <w:tcPr>
            <w:tcW w:w="0" w:type="auto"/>
            <w:shd w:val="clear" w:color="auto" w:fill="auto"/>
            <w:tcMar>
              <w:top w:w="29" w:type="dxa"/>
              <w:left w:w="29" w:type="dxa"/>
              <w:bottom w:w="29" w:type="dxa"/>
              <w:right w:w="29" w:type="dxa"/>
            </w:tcMar>
          </w:tcPr>
          <w:p w:rsidR="00F17D5F" w:rsidRDefault="00942B3D">
            <w:r>
              <w:rPr>
                <w:rStyle w:val="SAPUserEntry"/>
              </w:rPr>
              <w:t>Enter a test date.</w:t>
            </w:r>
          </w:p>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t>Business Role(s)</w:t>
            </w:r>
          </w:p>
        </w:tc>
        <w:tc>
          <w:tcPr>
            <w:tcW w:w="0" w:type="auto"/>
            <w:gridSpan w:val="5"/>
            <w:shd w:val="clear" w:color="auto" w:fill="auto"/>
            <w:tcMar>
              <w:top w:w="29" w:type="dxa"/>
              <w:left w:w="29" w:type="dxa"/>
              <w:bottom w:w="29" w:type="dxa"/>
              <w:right w:w="29" w:type="dxa"/>
            </w:tcMar>
          </w:tcPr>
          <w:p w:rsidR="00F17D5F" w:rsidRDefault="00F17D5F"/>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Responsibility</w:t>
            </w:r>
          </w:p>
        </w:tc>
        <w:tc>
          <w:tcPr>
            <w:tcW w:w="0" w:type="auto"/>
            <w:gridSpan w:val="3"/>
            <w:shd w:val="clear" w:color="auto" w:fill="auto"/>
            <w:tcMar>
              <w:top w:w="29" w:type="dxa"/>
              <w:left w:w="29" w:type="dxa"/>
              <w:bottom w:w="29" w:type="dxa"/>
              <w:right w:w="29" w:type="dxa"/>
            </w:tcMar>
          </w:tcPr>
          <w:p w:rsidR="00F17D5F" w:rsidRDefault="00942B3D">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17D5F" w:rsidRDefault="00942B3D">
            <w:r>
              <w:rPr>
                <w:rStyle w:val="SAPEmphasis"/>
              </w:rPr>
              <w:t>Duration</w:t>
            </w:r>
          </w:p>
        </w:tc>
        <w:tc>
          <w:tcPr>
            <w:tcW w:w="0" w:type="auto"/>
            <w:shd w:val="clear" w:color="auto" w:fill="auto"/>
            <w:tcMar>
              <w:top w:w="29" w:type="dxa"/>
              <w:left w:w="29" w:type="dxa"/>
              <w:bottom w:w="29" w:type="dxa"/>
              <w:right w:w="29" w:type="dxa"/>
            </w:tcMar>
          </w:tcPr>
          <w:p w:rsidR="00F17D5F" w:rsidRDefault="00942B3D">
            <w:r>
              <w:rPr>
                <w:rStyle w:val="SAPUserEntry"/>
              </w:rPr>
              <w:t>Enter a duration.</w:t>
            </w:r>
          </w:p>
        </w:tc>
      </w:tr>
    </w:tbl>
    <w:p w:rsidR="00F17D5F" w:rsidRDefault="00942B3D">
      <w:pPr>
        <w:pStyle w:val="SAPKeyblockTitle"/>
      </w:pPr>
      <w:r>
        <w:t>Procedure</w:t>
      </w:r>
    </w:p>
    <w:tbl>
      <w:tblPr>
        <w:tblStyle w:val="SAPStandardTable"/>
        <w:tblW w:w="0" w:type="auto"/>
        <w:tblLook w:val="0620" w:firstRow="1" w:lastRow="0" w:firstColumn="0" w:lastColumn="0" w:noHBand="1" w:noVBand="1"/>
      </w:tblPr>
      <w:tblGrid>
        <w:gridCol w:w="775"/>
        <w:gridCol w:w="1132"/>
        <w:gridCol w:w="7846"/>
        <w:gridCol w:w="3382"/>
        <w:gridCol w:w="1036"/>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Test Step #</w:t>
            </w:r>
          </w:p>
        </w:tc>
        <w:tc>
          <w:tcPr>
            <w:tcW w:w="0" w:type="auto"/>
          </w:tcPr>
          <w:p w:rsidR="00F17D5F" w:rsidRDefault="00942B3D">
            <w:pPr>
              <w:pStyle w:val="SAPTableHeader"/>
            </w:pPr>
            <w:r>
              <w:t>Test Step Name</w:t>
            </w:r>
          </w:p>
        </w:tc>
        <w:tc>
          <w:tcPr>
            <w:tcW w:w="0" w:type="auto"/>
          </w:tcPr>
          <w:p w:rsidR="00F17D5F" w:rsidRDefault="00942B3D">
            <w:pPr>
              <w:pStyle w:val="SAPTableHeader"/>
            </w:pPr>
            <w:r>
              <w:t>Instruction</w:t>
            </w:r>
          </w:p>
        </w:tc>
        <w:tc>
          <w:tcPr>
            <w:tcW w:w="0" w:type="auto"/>
          </w:tcPr>
          <w:p w:rsidR="00F17D5F" w:rsidRDefault="00942B3D">
            <w:pPr>
              <w:pStyle w:val="SAPTableHeader"/>
            </w:pPr>
            <w:r>
              <w:t>Expected Result</w:t>
            </w:r>
          </w:p>
        </w:tc>
        <w:tc>
          <w:tcPr>
            <w:tcW w:w="0" w:type="auto"/>
          </w:tcPr>
          <w:p w:rsidR="00F17D5F" w:rsidRDefault="00942B3D">
            <w:pPr>
              <w:pStyle w:val="SAPTableHeader"/>
            </w:pPr>
            <w:r>
              <w:t>Pass / Fail / Comment</w:t>
            </w:r>
          </w:p>
        </w:tc>
      </w:tr>
      <w:tr w:rsidR="00F17D5F" w:rsidTr="00942B3D">
        <w:tc>
          <w:tcPr>
            <w:tcW w:w="0" w:type="auto"/>
          </w:tcPr>
          <w:p w:rsidR="00F17D5F" w:rsidRDefault="00942B3D">
            <w:r>
              <w:t>1</w:t>
            </w:r>
          </w:p>
        </w:tc>
        <w:tc>
          <w:tcPr>
            <w:tcW w:w="0" w:type="auto"/>
          </w:tcPr>
          <w:p w:rsidR="00F17D5F" w:rsidRDefault="00942B3D">
            <w:r>
              <w:rPr>
                <w:rStyle w:val="SAPEmphasis"/>
              </w:rPr>
              <w:t>Log on</w:t>
            </w:r>
          </w:p>
        </w:tc>
        <w:tc>
          <w:tcPr>
            <w:tcW w:w="0" w:type="auto"/>
          </w:tcPr>
          <w:p w:rsidR="00F17D5F" w:rsidRDefault="00942B3D">
            <w:r>
              <w:t xml:space="preserve">Open the </w:t>
            </w:r>
            <w:r>
              <w:rPr>
                <w:rStyle w:val="SAPScreenElement"/>
              </w:rPr>
              <w:t>Fiori Launch Pad</w:t>
            </w:r>
            <w:r>
              <w:t xml:space="preserve"> with the Warehouse Operative (EWM) role.</w:t>
            </w:r>
          </w:p>
        </w:tc>
        <w:tc>
          <w:tcPr>
            <w:tcW w:w="0" w:type="auto"/>
          </w:tcPr>
          <w:p w:rsidR="00F17D5F" w:rsidRDefault="00942B3D">
            <w:r>
              <w:t xml:space="preserve">The </w:t>
            </w:r>
            <w:r>
              <w:rPr>
                <w:rStyle w:val="SAPScreenElement"/>
              </w:rPr>
              <w:t>Fiori Launch Pad</w:t>
            </w:r>
            <w:r>
              <w:t xml:space="preserve"> is displayed.</w:t>
            </w:r>
          </w:p>
        </w:tc>
        <w:tc>
          <w:tcPr>
            <w:tcW w:w="0" w:type="auto"/>
          </w:tcPr>
          <w:p w:rsidR="00F17D5F" w:rsidRDefault="00F17D5F"/>
        </w:tc>
      </w:tr>
      <w:tr w:rsidR="00F17D5F" w:rsidTr="00942B3D">
        <w:tc>
          <w:tcPr>
            <w:tcW w:w="0" w:type="auto"/>
          </w:tcPr>
          <w:p w:rsidR="00F17D5F" w:rsidRDefault="00942B3D">
            <w:r>
              <w:t>2</w:t>
            </w:r>
          </w:p>
        </w:tc>
        <w:tc>
          <w:tcPr>
            <w:tcW w:w="0" w:type="auto"/>
          </w:tcPr>
          <w:p w:rsidR="00F17D5F" w:rsidRDefault="00942B3D">
            <w:r>
              <w:rPr>
                <w:rStyle w:val="SAPEmphasis"/>
              </w:rPr>
              <w:t>Access the App</w:t>
            </w:r>
          </w:p>
        </w:tc>
        <w:tc>
          <w:tcPr>
            <w:tcW w:w="0" w:type="auto"/>
          </w:tcPr>
          <w:p w:rsidR="00F17D5F" w:rsidRDefault="00942B3D">
            <w:r>
              <w:t xml:space="preserve">Open </w:t>
            </w:r>
            <w:r>
              <w:rPr>
                <w:rStyle w:val="SAPScreenElement"/>
              </w:rPr>
              <w:t>Test RF Environment</w:t>
            </w:r>
            <w:r>
              <w:t xml:space="preserve"> </w:t>
            </w:r>
            <w:r>
              <w:rPr>
                <w:rStyle w:val="SAPMonospace"/>
              </w:rPr>
              <w:t>(/SCWM/RFUI)</w:t>
            </w:r>
            <w:r>
              <w:t>.</w:t>
            </w:r>
          </w:p>
        </w:tc>
        <w:tc>
          <w:tcPr>
            <w:tcW w:w="0" w:type="auto"/>
          </w:tcPr>
          <w:p w:rsidR="00F17D5F" w:rsidRDefault="00942B3D">
            <w:r>
              <w:t xml:space="preserve">The </w:t>
            </w:r>
            <w:r>
              <w:rPr>
                <w:rStyle w:val="SAPScreenElement"/>
              </w:rPr>
              <w:t>RFUI</w:t>
            </w:r>
            <w:r>
              <w:t xml:space="preserve"> screen is displayed.</w:t>
            </w:r>
          </w:p>
        </w:tc>
        <w:tc>
          <w:tcPr>
            <w:tcW w:w="0" w:type="auto"/>
          </w:tcPr>
          <w:p w:rsidR="00F17D5F" w:rsidRDefault="00F17D5F"/>
        </w:tc>
      </w:tr>
      <w:tr w:rsidR="00F17D5F" w:rsidTr="00942B3D">
        <w:tc>
          <w:tcPr>
            <w:tcW w:w="0" w:type="auto"/>
          </w:tcPr>
          <w:p w:rsidR="00F17D5F" w:rsidRDefault="00942B3D">
            <w:r>
              <w:t>3</w:t>
            </w:r>
          </w:p>
        </w:tc>
        <w:tc>
          <w:tcPr>
            <w:tcW w:w="0" w:type="auto"/>
          </w:tcPr>
          <w:p w:rsidR="00F17D5F" w:rsidRDefault="00942B3D">
            <w:r>
              <w:rPr>
                <w:rStyle w:val="SAPEmphasis"/>
              </w:rPr>
              <w:t>Enter Data for RFUI</w:t>
            </w:r>
          </w:p>
        </w:tc>
        <w:tc>
          <w:tcPr>
            <w:tcW w:w="0" w:type="auto"/>
          </w:tcPr>
          <w:p w:rsidR="00942B3D" w:rsidRDefault="00942B3D">
            <w:r>
              <w:rPr>
                <w:rStyle w:val="SAPScreenElement"/>
              </w:rPr>
              <w:t>Whse No:</w:t>
            </w:r>
            <w:r>
              <w:t xml:space="preserve"> </w:t>
            </w:r>
            <w:r>
              <w:rPr>
                <w:rStyle w:val="SAPUserEntry"/>
              </w:rPr>
              <w:t>1010</w:t>
            </w:r>
          </w:p>
          <w:p w:rsidR="00942B3D" w:rsidRDefault="00942B3D">
            <w:r>
              <w:rPr>
                <w:rStyle w:val="SAPScreenElement"/>
              </w:rPr>
              <w:t>Resource:</w:t>
            </w:r>
            <w:r>
              <w:t xml:space="preserve"> </w:t>
            </w:r>
            <w:r>
              <w:rPr>
                <w:rStyle w:val="SAPUserEntry"/>
              </w:rPr>
              <w:t>YHLTR01-1</w:t>
            </w:r>
          </w:p>
          <w:p w:rsidR="00942B3D" w:rsidRDefault="00942B3D">
            <w:r>
              <w:t>or</w:t>
            </w:r>
          </w:p>
          <w:p w:rsidR="00942B3D" w:rsidRDefault="00942B3D">
            <w:r>
              <w:rPr>
                <w:rStyle w:val="SAPUserEntry"/>
              </w:rPr>
              <w:t>YHLTR02-1</w:t>
            </w:r>
          </w:p>
          <w:p w:rsidR="00942B3D" w:rsidRDefault="00942B3D">
            <w:r>
              <w:rPr>
                <w:rStyle w:val="SAPScreenElement"/>
              </w:rPr>
              <w:t>DefPresDvc:</w:t>
            </w:r>
            <w:r>
              <w:t xml:space="preserve"> </w:t>
            </w:r>
            <w:r>
              <w:rPr>
                <w:rStyle w:val="SAPUserEntry"/>
              </w:rPr>
              <w:t>YE00</w:t>
            </w:r>
          </w:p>
          <w:p w:rsidR="00942B3D" w:rsidRDefault="00942B3D">
            <w:r>
              <w:t xml:space="preserve">Choose </w:t>
            </w:r>
            <w:r>
              <w:rPr>
                <w:rStyle w:val="SAPScreenElement"/>
              </w:rPr>
              <w:t>Enter</w:t>
            </w:r>
            <w:r>
              <w:t>.</w:t>
            </w:r>
          </w:p>
          <w:p w:rsidR="00F17D5F" w:rsidRDefault="00942B3D">
            <w:r>
              <w:lastRenderedPageBreak/>
              <w:t>Note YHLTR##-1 are High Level truck Choose the resource depending in which aisle the pallet for the replenishment is init</w:t>
            </w:r>
            <w:r>
              <w:t>ially picked.</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4</w:t>
            </w:r>
          </w:p>
        </w:tc>
        <w:tc>
          <w:tcPr>
            <w:tcW w:w="0" w:type="auto"/>
          </w:tcPr>
          <w:p w:rsidR="00F17D5F" w:rsidRDefault="00942B3D">
            <w:r>
              <w:rPr>
                <w:rStyle w:val="SAPEmphasis"/>
              </w:rPr>
              <w:t>Choose Menu</w:t>
            </w:r>
          </w:p>
        </w:tc>
        <w:tc>
          <w:tcPr>
            <w:tcW w:w="0" w:type="auto"/>
          </w:tcPr>
          <w:p w:rsidR="00942B3D" w:rsidRDefault="00942B3D">
            <w:r>
              <w:t xml:space="preserve">Choose </w:t>
            </w:r>
            <w:r>
              <w:rPr>
                <w:rStyle w:val="SAPScreenElement"/>
              </w:rPr>
              <w:t>01 System guided &gt; 02 System-guided By Queue</w:t>
            </w:r>
            <w:r>
              <w:t xml:space="preserve"> .</w:t>
            </w:r>
          </w:p>
          <w:p w:rsidR="00F17D5F" w:rsidRDefault="00942B3D">
            <w:r>
              <w:t xml:space="preserve">Note It may occur that in the </w:t>
            </w:r>
            <w:r>
              <w:rPr>
                <w:rStyle w:val="SAPScreenElement"/>
              </w:rPr>
              <w:t>System-Guided Selection</w:t>
            </w:r>
            <w:r>
              <w:t xml:space="preserve">, other warehouse tasks appear instead of the expected task. In this case, you can follow the path </w:t>
            </w:r>
            <w:r>
              <w:rPr>
                <w:rStyle w:val="SAPScreenElement"/>
              </w:rPr>
              <w:t>02 Manual Selection &gt; 01 Selection by WO</w:t>
            </w:r>
            <w:r>
              <w:t xml:space="preserve"> and en</w:t>
            </w:r>
            <w:r>
              <w:t xml:space="preserve">ter the corresponding warehouse order number in the </w:t>
            </w:r>
            <w:r>
              <w:rPr>
                <w:rStyle w:val="SAPScreenElement"/>
              </w:rPr>
              <w:t>Whse Order</w:t>
            </w:r>
            <w:r>
              <w:t xml:space="preserve"> field to process the task(s).</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5</w:t>
            </w:r>
          </w:p>
        </w:tc>
        <w:tc>
          <w:tcPr>
            <w:tcW w:w="0" w:type="auto"/>
          </w:tcPr>
          <w:p w:rsidR="00F17D5F" w:rsidRDefault="00942B3D">
            <w:r>
              <w:rPr>
                <w:rStyle w:val="SAPEmphasis"/>
              </w:rPr>
              <w:t>Enter Queue name</w:t>
            </w:r>
          </w:p>
        </w:tc>
        <w:tc>
          <w:tcPr>
            <w:tcW w:w="0" w:type="auto"/>
          </w:tcPr>
          <w:p w:rsidR="00942B3D" w:rsidRDefault="00942B3D">
            <w:r>
              <w:t>On the following screen, make the following entries:</w:t>
            </w:r>
          </w:p>
          <w:p w:rsidR="00942B3D" w:rsidRDefault="00942B3D">
            <w:r>
              <w:rPr>
                <w:rStyle w:val="SAPUserEntry"/>
              </w:rPr>
              <w:t>YR-001-N01</w:t>
            </w:r>
          </w:p>
          <w:p w:rsidR="00942B3D" w:rsidRDefault="00942B3D">
            <w:r>
              <w:t>or</w:t>
            </w:r>
          </w:p>
          <w:p w:rsidR="00942B3D" w:rsidRDefault="00942B3D">
            <w:r>
              <w:rPr>
                <w:rStyle w:val="SAPUserEntry"/>
              </w:rPr>
              <w:t>YR-001-N02</w:t>
            </w:r>
          </w:p>
          <w:p w:rsidR="00942B3D" w:rsidRDefault="00942B3D">
            <w:r>
              <w:t xml:space="preserve">Note If the destination bin is located in aisle 01, use </w:t>
            </w:r>
            <w:r>
              <w:t>YR-001-N01</w:t>
            </w:r>
          </w:p>
          <w:p w:rsidR="00942B3D" w:rsidRDefault="00942B3D">
            <w:r>
              <w:t>If the destination bin is located in aisle 02, use YR-001-N02</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6</w:t>
            </w:r>
          </w:p>
        </w:tc>
        <w:tc>
          <w:tcPr>
            <w:tcW w:w="0" w:type="auto"/>
          </w:tcPr>
          <w:p w:rsidR="00F17D5F" w:rsidRDefault="00942B3D">
            <w:r>
              <w:rPr>
                <w:rStyle w:val="SAPEmphasis"/>
              </w:rPr>
              <w:t>Verify source HU</w:t>
            </w:r>
          </w:p>
        </w:tc>
        <w:tc>
          <w:tcPr>
            <w:tcW w:w="0" w:type="auto"/>
          </w:tcPr>
          <w:p w:rsidR="00942B3D" w:rsidRDefault="00942B3D">
            <w:r>
              <w:t>In the following screen, verify the Source HU:</w:t>
            </w:r>
          </w:p>
          <w:p w:rsidR="00942B3D" w:rsidRDefault="00942B3D">
            <w:r>
              <w:rPr>
                <w:rStyle w:val="SAPScreenElement"/>
              </w:rPr>
              <w:t>SrceHU:</w:t>
            </w:r>
            <w:r>
              <w:t xml:space="preserve"> </w:t>
            </w:r>
            <w:r>
              <w:rPr>
                <w:rStyle w:val="SAPUserEntry"/>
              </w:rPr>
              <w:t>112345678#########</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7</w:t>
            </w:r>
          </w:p>
        </w:tc>
        <w:tc>
          <w:tcPr>
            <w:tcW w:w="0" w:type="auto"/>
          </w:tcPr>
          <w:p w:rsidR="00F17D5F" w:rsidRDefault="00942B3D">
            <w:r>
              <w:rPr>
                <w:rStyle w:val="SAPEmphasis"/>
              </w:rPr>
              <w:t>Verify destination bin</w:t>
            </w:r>
          </w:p>
        </w:tc>
        <w:tc>
          <w:tcPr>
            <w:tcW w:w="0" w:type="auto"/>
          </w:tcPr>
          <w:p w:rsidR="00942B3D" w:rsidRDefault="00942B3D">
            <w:r>
              <w:t>In the following screen, verify the Destination Bin:</w:t>
            </w:r>
          </w:p>
          <w:p w:rsidR="00942B3D" w:rsidRDefault="00942B3D">
            <w:r>
              <w:rPr>
                <w:rStyle w:val="SAPScreenElement"/>
              </w:rPr>
              <w:t>DstBin:</w:t>
            </w:r>
            <w:r>
              <w:t xml:space="preserve"> </w:t>
            </w:r>
            <w:r>
              <w:rPr>
                <w:rStyle w:val="SAPUserEntry"/>
              </w:rPr>
              <w:t>051.##.##.##</w:t>
            </w:r>
          </w:p>
          <w:p w:rsidR="00942B3D" w:rsidRDefault="00942B3D">
            <w:r>
              <w:t xml:space="preserve">Choose </w:t>
            </w:r>
            <w:r>
              <w:rPr>
                <w:rStyle w:val="SAPScreenElement"/>
              </w:rPr>
              <w:t>Enter</w:t>
            </w:r>
            <w:r>
              <w:t>.</w:t>
            </w:r>
          </w:p>
          <w:p w:rsidR="00F17D5F" w:rsidRDefault="00942B3D">
            <w:r>
              <w:t>In case there are further warehouse orders/tasks in the queue, the system automatically proposes the next item. Repeat from step 6 onwards. As for the final putaway in the destination aisle, there are aisle-specific resources</w:t>
            </w:r>
            <w:r>
              <w:t xml:space="preserve"> (High Level Truck) you may not only switch to another queue but also log on with the corresponding resource.</w:t>
            </w:r>
          </w:p>
        </w:tc>
        <w:tc>
          <w:tcPr>
            <w:tcW w:w="0" w:type="auto"/>
          </w:tcPr>
          <w:p w:rsidR="00942B3D" w:rsidRDefault="00942B3D">
            <w:r>
              <w:t>The warehouse task that transfers the Handling Unit from the incoming section of the destination aisle to the picking area of that aisle is confir</w:t>
            </w:r>
            <w:r>
              <w:t>med.</w:t>
            </w:r>
          </w:p>
          <w:p w:rsidR="00F17D5F" w:rsidRDefault="00942B3D">
            <w:r>
              <w:t>The replenishment is complete.</w:t>
            </w:r>
          </w:p>
        </w:tc>
        <w:tc>
          <w:tcPr>
            <w:tcW w:w="0" w:type="auto"/>
          </w:tcPr>
          <w:p w:rsidR="00F17D5F" w:rsidRDefault="00F17D5F"/>
        </w:tc>
      </w:tr>
      <w:tr w:rsidR="00F17D5F" w:rsidTr="00942B3D">
        <w:tc>
          <w:tcPr>
            <w:tcW w:w="0" w:type="auto"/>
          </w:tcPr>
          <w:p w:rsidR="00F17D5F" w:rsidRDefault="00942B3D">
            <w:r>
              <w:t>8</w:t>
            </w:r>
          </w:p>
        </w:tc>
        <w:tc>
          <w:tcPr>
            <w:tcW w:w="0" w:type="auto"/>
          </w:tcPr>
          <w:p w:rsidR="00F17D5F" w:rsidRDefault="00942B3D">
            <w:r>
              <w:rPr>
                <w:rStyle w:val="SAPEmphasis"/>
              </w:rPr>
              <w:t>Logoff and Save</w:t>
            </w:r>
          </w:p>
        </w:tc>
        <w:tc>
          <w:tcPr>
            <w:tcW w:w="0" w:type="auto"/>
          </w:tcPr>
          <w:p w:rsidR="00942B3D" w:rsidRDefault="00942B3D">
            <w:r>
              <w:t xml:space="preserve">Choose </w:t>
            </w:r>
            <w:r>
              <w:rPr>
                <w:rStyle w:val="SAPMonospace"/>
              </w:rPr>
              <w:t>F1</w:t>
            </w:r>
            <w:r>
              <w:rPr>
                <w:rStyle w:val="SAPScreenElement"/>
              </w:rPr>
              <w:t>Logoff</w:t>
            </w:r>
            <w:r>
              <w:t>.</w:t>
            </w:r>
          </w:p>
          <w:p w:rsidR="00942B3D" w:rsidRDefault="00942B3D">
            <w:r>
              <w:t xml:space="preserve">Choose </w:t>
            </w:r>
            <w:r>
              <w:rPr>
                <w:rStyle w:val="SAPMonospace"/>
              </w:rPr>
              <w:t>F1</w:t>
            </w:r>
            <w:r>
              <w:rPr>
                <w:rStyle w:val="SAPScreenElement"/>
              </w:rPr>
              <w:t>Save</w:t>
            </w:r>
            <w:r>
              <w:t>.</w:t>
            </w:r>
          </w:p>
          <w:p w:rsidR="00F17D5F" w:rsidRDefault="00942B3D">
            <w:r>
              <w:t xml:space="preserve">You can use function key </w:t>
            </w:r>
            <w:r>
              <w:rPr>
                <w:rStyle w:val="SAPMonospace"/>
              </w:rPr>
              <w:t>F7</w:t>
            </w:r>
            <w:r>
              <w:t xml:space="preserve"> to go back to previous screens.</w:t>
            </w:r>
          </w:p>
        </w:tc>
        <w:tc>
          <w:tcPr>
            <w:tcW w:w="0" w:type="auto"/>
          </w:tcPr>
          <w:p w:rsidR="00F17D5F" w:rsidRDefault="00F17D5F"/>
        </w:tc>
        <w:tc>
          <w:tcPr>
            <w:tcW w:w="0" w:type="auto"/>
          </w:tcPr>
          <w:p w:rsidR="00F17D5F" w:rsidRDefault="00F17D5F"/>
        </w:tc>
      </w:tr>
    </w:tbl>
    <w:p w:rsidR="00F17D5F" w:rsidRDefault="00942B3D">
      <w:pPr>
        <w:pStyle w:val="Heading2"/>
      </w:pPr>
      <w:bookmarkStart w:id="50" w:name="unique_15"/>
      <w:bookmarkStart w:id="51" w:name="_Toc51221658"/>
      <w:r>
        <w:lastRenderedPageBreak/>
        <w:t>Process Replenishment of Bulk Storage Picking Area</w:t>
      </w:r>
      <w:bookmarkEnd w:id="50"/>
      <w:bookmarkEnd w:id="51"/>
    </w:p>
    <w:p w:rsidR="00F17D5F" w:rsidRDefault="00942B3D">
      <w:r>
        <w:t xml:space="preserve">Customer project: Fill in the </w:t>
      </w:r>
      <w:r>
        <w:t>project-specific parts.</w:t>
      </w:r>
    </w:p>
    <w:p w:rsidR="00F17D5F" w:rsidRDefault="00942B3D">
      <w:pPr>
        <w:pStyle w:val="SAPKeyblockTitle"/>
      </w:pPr>
      <w:r>
        <w:t>Test Administration</w:t>
      </w:r>
    </w:p>
    <w:p w:rsidR="00F17D5F" w:rsidRDefault="00942B3D">
      <w:r>
        <w:t>Customer project: Fill in the project-specific parts.</w:t>
      </w:r>
    </w:p>
    <w:p w:rsidR="00F17D5F" w:rsidRDefault="00F17D5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Test Case ID</w:t>
            </w:r>
          </w:p>
        </w:tc>
        <w:tc>
          <w:tcPr>
            <w:tcW w:w="0" w:type="auto"/>
            <w:shd w:val="clear" w:color="auto" w:fill="auto"/>
            <w:tcMar>
              <w:top w:w="29" w:type="dxa"/>
              <w:left w:w="29" w:type="dxa"/>
              <w:bottom w:w="29" w:type="dxa"/>
              <w:right w:w="29" w:type="dxa"/>
            </w:tcMar>
          </w:tcPr>
          <w:p w:rsidR="00F17D5F" w:rsidRDefault="00942B3D">
            <w:r>
              <w:t>&lt;X.XX&gt;</w:t>
            </w:r>
          </w:p>
        </w:tc>
        <w:tc>
          <w:tcPr>
            <w:tcW w:w="0" w:type="auto"/>
            <w:shd w:val="clear" w:color="auto" w:fill="auto"/>
            <w:tcMar>
              <w:top w:w="29" w:type="dxa"/>
              <w:left w:w="29" w:type="dxa"/>
              <w:bottom w:w="29" w:type="dxa"/>
              <w:right w:w="29" w:type="dxa"/>
            </w:tcMar>
          </w:tcPr>
          <w:p w:rsidR="00F17D5F" w:rsidRDefault="00942B3D">
            <w:r>
              <w:rPr>
                <w:rStyle w:val="SAPEmphasis"/>
              </w:rPr>
              <w:t>Tester Name</w:t>
            </w:r>
          </w:p>
        </w:tc>
        <w:tc>
          <w:tcPr>
            <w:tcW w:w="0" w:type="auto"/>
            <w:shd w:val="clear" w:color="auto" w:fill="auto"/>
            <w:tcMar>
              <w:top w:w="29" w:type="dxa"/>
              <w:left w:w="29" w:type="dxa"/>
              <w:bottom w:w="29" w:type="dxa"/>
              <w:right w:w="29" w:type="dxa"/>
            </w:tcMar>
          </w:tcPr>
          <w:p w:rsidR="00F17D5F" w:rsidRDefault="00F17D5F"/>
        </w:tc>
        <w:tc>
          <w:tcPr>
            <w:tcW w:w="0" w:type="auto"/>
            <w:shd w:val="clear" w:color="auto" w:fill="auto"/>
            <w:tcMar>
              <w:top w:w="29" w:type="dxa"/>
              <w:left w:w="29" w:type="dxa"/>
              <w:bottom w:w="29" w:type="dxa"/>
              <w:right w:w="29" w:type="dxa"/>
            </w:tcMar>
          </w:tcPr>
          <w:p w:rsidR="00F17D5F" w:rsidRDefault="00942B3D">
            <w:r>
              <w:rPr>
                <w:rStyle w:val="SAPEmphasis"/>
              </w:rPr>
              <w:t>Testing Date</w:t>
            </w:r>
          </w:p>
        </w:tc>
        <w:tc>
          <w:tcPr>
            <w:tcW w:w="0" w:type="auto"/>
            <w:shd w:val="clear" w:color="auto" w:fill="auto"/>
            <w:tcMar>
              <w:top w:w="29" w:type="dxa"/>
              <w:left w:w="29" w:type="dxa"/>
              <w:bottom w:w="29" w:type="dxa"/>
              <w:right w:w="29" w:type="dxa"/>
            </w:tcMar>
          </w:tcPr>
          <w:p w:rsidR="00F17D5F" w:rsidRDefault="00942B3D">
            <w:r>
              <w:rPr>
                <w:rStyle w:val="SAPUserEntry"/>
              </w:rPr>
              <w:t>Enter a test date.</w:t>
            </w:r>
          </w:p>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t>Business Role(s)</w:t>
            </w:r>
          </w:p>
        </w:tc>
        <w:tc>
          <w:tcPr>
            <w:tcW w:w="0" w:type="auto"/>
            <w:gridSpan w:val="5"/>
            <w:shd w:val="clear" w:color="auto" w:fill="auto"/>
            <w:tcMar>
              <w:top w:w="29" w:type="dxa"/>
              <w:left w:w="29" w:type="dxa"/>
              <w:bottom w:w="29" w:type="dxa"/>
              <w:right w:w="29" w:type="dxa"/>
            </w:tcMar>
          </w:tcPr>
          <w:p w:rsidR="00F17D5F" w:rsidRDefault="00F17D5F"/>
        </w:tc>
      </w:tr>
      <w:tr w:rsidR="00F17D5F" w:rsidTr="00942B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7D5F" w:rsidRDefault="00942B3D">
            <w:r>
              <w:rPr>
                <w:rStyle w:val="SAPEmphasis"/>
              </w:rPr>
              <w:t>Responsibility</w:t>
            </w:r>
          </w:p>
        </w:tc>
        <w:tc>
          <w:tcPr>
            <w:tcW w:w="0" w:type="auto"/>
            <w:gridSpan w:val="3"/>
            <w:shd w:val="clear" w:color="auto" w:fill="auto"/>
            <w:tcMar>
              <w:top w:w="29" w:type="dxa"/>
              <w:left w:w="29" w:type="dxa"/>
              <w:bottom w:w="29" w:type="dxa"/>
              <w:right w:w="29" w:type="dxa"/>
            </w:tcMar>
          </w:tcPr>
          <w:p w:rsidR="00F17D5F" w:rsidRDefault="00942B3D">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F17D5F" w:rsidRDefault="00942B3D">
            <w:r>
              <w:rPr>
                <w:rStyle w:val="SAPEmphasis"/>
              </w:rPr>
              <w:t>Duration</w:t>
            </w:r>
          </w:p>
        </w:tc>
        <w:tc>
          <w:tcPr>
            <w:tcW w:w="0" w:type="auto"/>
            <w:shd w:val="clear" w:color="auto" w:fill="auto"/>
            <w:tcMar>
              <w:top w:w="29" w:type="dxa"/>
              <w:left w:w="29" w:type="dxa"/>
              <w:bottom w:w="29" w:type="dxa"/>
              <w:right w:w="29" w:type="dxa"/>
            </w:tcMar>
          </w:tcPr>
          <w:p w:rsidR="00F17D5F" w:rsidRDefault="00942B3D">
            <w:r>
              <w:rPr>
                <w:rStyle w:val="SAPUserEntry"/>
              </w:rPr>
              <w:t>Enter a duration.</w:t>
            </w:r>
          </w:p>
        </w:tc>
      </w:tr>
    </w:tbl>
    <w:p w:rsidR="00F17D5F" w:rsidRDefault="00942B3D">
      <w:pPr>
        <w:pStyle w:val="SAPKeyblockTitle"/>
      </w:pPr>
      <w:r>
        <w:t>Context</w:t>
      </w:r>
    </w:p>
    <w:p w:rsidR="00942B3D" w:rsidRDefault="00942B3D">
      <w:r>
        <w:t>The warehouse worker processes the replenishment warehouse task using Radio Frequency (RF) Environment.</w:t>
      </w:r>
    </w:p>
    <w:p w:rsidR="00F17D5F" w:rsidRDefault="00942B3D">
      <w:r>
        <w:t>This is relevant for the products EWMS4-42.</w:t>
      </w:r>
    </w:p>
    <w:p w:rsidR="00F17D5F" w:rsidRDefault="00942B3D">
      <w:pPr>
        <w:pStyle w:val="SAPKeyblockTitle"/>
      </w:pPr>
      <w:r>
        <w:t>Prerequisite</w:t>
      </w:r>
    </w:p>
    <w:p w:rsidR="00F17D5F" w:rsidRDefault="00942B3D">
      <w:r>
        <w:t xml:space="preserve">A planned </w:t>
      </w:r>
      <w:r>
        <w:t>replenishment for the product EWMS4-42 has been triggered. A replenishment warehouse task was created as described above.</w:t>
      </w:r>
    </w:p>
    <w:p w:rsidR="00F17D5F" w:rsidRDefault="00942B3D">
      <w:pPr>
        <w:pStyle w:val="SAPKeyblockTitle"/>
      </w:pPr>
      <w:r>
        <w:lastRenderedPageBreak/>
        <w:t>Procedure</w:t>
      </w:r>
    </w:p>
    <w:tbl>
      <w:tblPr>
        <w:tblStyle w:val="SAPStandardTable"/>
        <w:tblW w:w="0" w:type="auto"/>
        <w:tblLook w:val="0620" w:firstRow="1" w:lastRow="0" w:firstColumn="0" w:lastColumn="0" w:noHBand="1" w:noVBand="1"/>
      </w:tblPr>
      <w:tblGrid>
        <w:gridCol w:w="838"/>
        <w:gridCol w:w="1253"/>
        <w:gridCol w:w="9362"/>
        <w:gridCol w:w="1525"/>
        <w:gridCol w:w="1193"/>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Test Step #</w:t>
            </w:r>
          </w:p>
        </w:tc>
        <w:tc>
          <w:tcPr>
            <w:tcW w:w="0" w:type="auto"/>
          </w:tcPr>
          <w:p w:rsidR="00F17D5F" w:rsidRDefault="00942B3D">
            <w:pPr>
              <w:pStyle w:val="SAPTableHeader"/>
            </w:pPr>
            <w:r>
              <w:t>Test Step Name</w:t>
            </w:r>
          </w:p>
        </w:tc>
        <w:tc>
          <w:tcPr>
            <w:tcW w:w="0" w:type="auto"/>
          </w:tcPr>
          <w:p w:rsidR="00F17D5F" w:rsidRDefault="00942B3D">
            <w:pPr>
              <w:pStyle w:val="SAPTableHeader"/>
            </w:pPr>
            <w:r>
              <w:t>Instruction</w:t>
            </w:r>
          </w:p>
        </w:tc>
        <w:tc>
          <w:tcPr>
            <w:tcW w:w="0" w:type="auto"/>
          </w:tcPr>
          <w:p w:rsidR="00F17D5F" w:rsidRDefault="00942B3D">
            <w:pPr>
              <w:pStyle w:val="SAPTableHeader"/>
            </w:pPr>
            <w:r>
              <w:t>Expected Result</w:t>
            </w:r>
          </w:p>
        </w:tc>
        <w:tc>
          <w:tcPr>
            <w:tcW w:w="0" w:type="auto"/>
          </w:tcPr>
          <w:p w:rsidR="00F17D5F" w:rsidRDefault="00942B3D">
            <w:pPr>
              <w:pStyle w:val="SAPTableHeader"/>
            </w:pPr>
            <w:r>
              <w:t>Pass / Fail / Comment</w:t>
            </w:r>
          </w:p>
        </w:tc>
      </w:tr>
      <w:tr w:rsidR="00F17D5F" w:rsidTr="00942B3D">
        <w:tc>
          <w:tcPr>
            <w:tcW w:w="0" w:type="auto"/>
          </w:tcPr>
          <w:p w:rsidR="00F17D5F" w:rsidRDefault="00942B3D">
            <w:r>
              <w:t>1</w:t>
            </w:r>
          </w:p>
        </w:tc>
        <w:tc>
          <w:tcPr>
            <w:tcW w:w="0" w:type="auto"/>
          </w:tcPr>
          <w:p w:rsidR="00F17D5F" w:rsidRDefault="00942B3D">
            <w:r>
              <w:rPr>
                <w:rStyle w:val="SAPEmphasis"/>
              </w:rPr>
              <w:t>Log on</w:t>
            </w:r>
          </w:p>
        </w:tc>
        <w:tc>
          <w:tcPr>
            <w:tcW w:w="0" w:type="auto"/>
          </w:tcPr>
          <w:p w:rsidR="00F17D5F" w:rsidRDefault="00942B3D">
            <w:r>
              <w:t xml:space="preserve">Open the </w:t>
            </w:r>
            <w:r>
              <w:rPr>
                <w:rStyle w:val="SAPScreenElement"/>
              </w:rPr>
              <w:t>Fiori Launch Pad</w:t>
            </w:r>
            <w:r>
              <w:t xml:space="preserve"> with the Warehouse Operative (EWM) role.</w:t>
            </w:r>
          </w:p>
        </w:tc>
        <w:tc>
          <w:tcPr>
            <w:tcW w:w="0" w:type="auto"/>
          </w:tcPr>
          <w:p w:rsidR="00F17D5F" w:rsidRDefault="00942B3D">
            <w:r>
              <w:t xml:space="preserve">The </w:t>
            </w:r>
            <w:r>
              <w:rPr>
                <w:rStyle w:val="SAPScreenElement"/>
              </w:rPr>
              <w:t>Fiori Launch Pad</w:t>
            </w:r>
            <w:r>
              <w:t xml:space="preserve"> is displayed.</w:t>
            </w:r>
          </w:p>
        </w:tc>
        <w:tc>
          <w:tcPr>
            <w:tcW w:w="0" w:type="auto"/>
          </w:tcPr>
          <w:p w:rsidR="00F17D5F" w:rsidRDefault="00F17D5F"/>
        </w:tc>
      </w:tr>
      <w:tr w:rsidR="00F17D5F" w:rsidTr="00942B3D">
        <w:tc>
          <w:tcPr>
            <w:tcW w:w="0" w:type="auto"/>
          </w:tcPr>
          <w:p w:rsidR="00F17D5F" w:rsidRDefault="00942B3D">
            <w:r>
              <w:t>2</w:t>
            </w:r>
          </w:p>
        </w:tc>
        <w:tc>
          <w:tcPr>
            <w:tcW w:w="0" w:type="auto"/>
          </w:tcPr>
          <w:p w:rsidR="00F17D5F" w:rsidRDefault="00942B3D">
            <w:r>
              <w:rPr>
                <w:rStyle w:val="SAPEmphasis"/>
              </w:rPr>
              <w:t>Access the App</w:t>
            </w:r>
          </w:p>
        </w:tc>
        <w:tc>
          <w:tcPr>
            <w:tcW w:w="0" w:type="auto"/>
          </w:tcPr>
          <w:p w:rsidR="00F17D5F" w:rsidRDefault="00942B3D">
            <w:r>
              <w:t xml:space="preserve">Open </w:t>
            </w:r>
            <w:r>
              <w:rPr>
                <w:rStyle w:val="SAPScreenElement"/>
              </w:rPr>
              <w:t>Test RF Environment</w:t>
            </w:r>
            <w:r>
              <w:t xml:space="preserve"> </w:t>
            </w:r>
            <w:r>
              <w:rPr>
                <w:rStyle w:val="SAPMonospace"/>
              </w:rPr>
              <w:t>(/SCWM/RFUI)</w:t>
            </w:r>
            <w:r>
              <w:t>.</w:t>
            </w:r>
          </w:p>
        </w:tc>
        <w:tc>
          <w:tcPr>
            <w:tcW w:w="0" w:type="auto"/>
          </w:tcPr>
          <w:p w:rsidR="00F17D5F" w:rsidRDefault="00942B3D">
            <w:r>
              <w:t xml:space="preserve">The </w:t>
            </w:r>
            <w:r>
              <w:rPr>
                <w:rStyle w:val="SAPScreenElement"/>
              </w:rPr>
              <w:t>RFUI</w:t>
            </w:r>
            <w:r>
              <w:t xml:space="preserve"> screen is displayed.</w:t>
            </w:r>
          </w:p>
        </w:tc>
        <w:tc>
          <w:tcPr>
            <w:tcW w:w="0" w:type="auto"/>
          </w:tcPr>
          <w:p w:rsidR="00F17D5F" w:rsidRDefault="00F17D5F"/>
        </w:tc>
      </w:tr>
      <w:tr w:rsidR="00F17D5F" w:rsidTr="00942B3D">
        <w:tc>
          <w:tcPr>
            <w:tcW w:w="0" w:type="auto"/>
          </w:tcPr>
          <w:p w:rsidR="00F17D5F" w:rsidRDefault="00942B3D">
            <w:r>
              <w:t>3</w:t>
            </w:r>
          </w:p>
        </w:tc>
        <w:tc>
          <w:tcPr>
            <w:tcW w:w="0" w:type="auto"/>
          </w:tcPr>
          <w:p w:rsidR="00F17D5F" w:rsidRDefault="00942B3D">
            <w:r>
              <w:rPr>
                <w:rStyle w:val="SAPEmphasis"/>
              </w:rPr>
              <w:t>Enter Data for RFUI</w:t>
            </w:r>
          </w:p>
        </w:tc>
        <w:tc>
          <w:tcPr>
            <w:tcW w:w="0" w:type="auto"/>
          </w:tcPr>
          <w:p w:rsidR="00942B3D" w:rsidRDefault="00942B3D">
            <w:r>
              <w:rPr>
                <w:rStyle w:val="SAPScreenElement"/>
              </w:rPr>
              <w:t>Whse No:</w:t>
            </w:r>
            <w:r>
              <w:t xml:space="preserve"> </w:t>
            </w:r>
            <w:r>
              <w:rPr>
                <w:rStyle w:val="SAPUserEntry"/>
              </w:rPr>
              <w:t>1010</w:t>
            </w:r>
          </w:p>
          <w:p w:rsidR="00942B3D" w:rsidRDefault="00942B3D">
            <w:r>
              <w:rPr>
                <w:rStyle w:val="SAPScreenElement"/>
              </w:rPr>
              <w:t>Resource:</w:t>
            </w:r>
            <w:r>
              <w:t xml:space="preserve"> </w:t>
            </w:r>
            <w:r>
              <w:rPr>
                <w:rStyle w:val="SAPUserEntry"/>
              </w:rPr>
              <w:t>YLLTR-1</w:t>
            </w:r>
          </w:p>
          <w:p w:rsidR="00942B3D" w:rsidRDefault="00942B3D">
            <w:r>
              <w:rPr>
                <w:rStyle w:val="SAPScreenElement"/>
              </w:rPr>
              <w:t>DefPresDvc:</w:t>
            </w:r>
            <w:r>
              <w:t xml:space="preserve"> </w:t>
            </w:r>
            <w:r>
              <w:rPr>
                <w:rStyle w:val="SAPUserEntry"/>
              </w:rPr>
              <w:t>YE00</w:t>
            </w:r>
          </w:p>
          <w:p w:rsidR="00942B3D" w:rsidRDefault="00942B3D">
            <w:r>
              <w:t xml:space="preserve">Choose </w:t>
            </w:r>
            <w:r>
              <w:rPr>
                <w:rStyle w:val="SAPScreenElement"/>
              </w:rPr>
              <w:t>Enter</w:t>
            </w:r>
            <w:r>
              <w:t>.</w:t>
            </w:r>
          </w:p>
          <w:p w:rsidR="00F17D5F" w:rsidRDefault="00942B3D">
            <w:r>
              <w:t>YLLTR-1 is the Low Level Truck.</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4</w:t>
            </w:r>
          </w:p>
        </w:tc>
        <w:tc>
          <w:tcPr>
            <w:tcW w:w="0" w:type="auto"/>
          </w:tcPr>
          <w:p w:rsidR="00F17D5F" w:rsidRDefault="00942B3D">
            <w:r>
              <w:rPr>
                <w:rStyle w:val="SAPEmphasis"/>
              </w:rPr>
              <w:t>Choose Menu</w:t>
            </w:r>
          </w:p>
        </w:tc>
        <w:tc>
          <w:tcPr>
            <w:tcW w:w="0" w:type="auto"/>
          </w:tcPr>
          <w:p w:rsidR="00942B3D" w:rsidRDefault="00942B3D">
            <w:r>
              <w:t xml:space="preserve">Choose </w:t>
            </w:r>
            <w:r>
              <w:rPr>
                <w:rStyle w:val="SAPScreenElement"/>
              </w:rPr>
              <w:t>01 System guided &gt; 02 System-guided By Queue</w:t>
            </w:r>
            <w:r>
              <w:t xml:space="preserve"> .</w:t>
            </w:r>
          </w:p>
          <w:p w:rsidR="00F17D5F" w:rsidRDefault="00942B3D">
            <w:r>
              <w:t xml:space="preserve">Note It may occur that in the </w:t>
            </w:r>
            <w:r>
              <w:rPr>
                <w:rStyle w:val="SAPScreenElement"/>
              </w:rPr>
              <w:t>System-Guided Selection</w:t>
            </w:r>
            <w:r>
              <w:t>, other warehouse tasks ap</w:t>
            </w:r>
            <w:r>
              <w:t xml:space="preserve">pear instead of the expected task. In this case, you can follow the path </w:t>
            </w:r>
            <w:r>
              <w:rPr>
                <w:rStyle w:val="SAPScreenElement"/>
              </w:rPr>
              <w:t>02 Manual Selection &gt; 01 Selection by WO</w:t>
            </w:r>
            <w:r>
              <w:t xml:space="preserve"> and enter the corresponding warehouse order number in the </w:t>
            </w:r>
            <w:r>
              <w:rPr>
                <w:rStyle w:val="SAPScreenElement"/>
              </w:rPr>
              <w:t>Whse Order</w:t>
            </w:r>
            <w:r>
              <w:t xml:space="preserve"> field to process the task(s).</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5</w:t>
            </w:r>
          </w:p>
        </w:tc>
        <w:tc>
          <w:tcPr>
            <w:tcW w:w="0" w:type="auto"/>
          </w:tcPr>
          <w:p w:rsidR="00F17D5F" w:rsidRDefault="00942B3D">
            <w:r>
              <w:rPr>
                <w:rStyle w:val="SAPEmphasis"/>
              </w:rPr>
              <w:t>Enter Queue name</w:t>
            </w:r>
          </w:p>
        </w:tc>
        <w:tc>
          <w:tcPr>
            <w:tcW w:w="0" w:type="auto"/>
          </w:tcPr>
          <w:p w:rsidR="00942B3D" w:rsidRDefault="00942B3D">
            <w:r>
              <w:t>On the following screen, make the following entries:</w:t>
            </w:r>
          </w:p>
          <w:p w:rsidR="00942B3D" w:rsidRDefault="00942B3D">
            <w:r>
              <w:rPr>
                <w:rStyle w:val="SAPUserEntry"/>
              </w:rPr>
              <w:t>YR-042-052</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6</w:t>
            </w:r>
          </w:p>
        </w:tc>
        <w:tc>
          <w:tcPr>
            <w:tcW w:w="0" w:type="auto"/>
          </w:tcPr>
          <w:p w:rsidR="00F17D5F" w:rsidRDefault="00942B3D">
            <w:r>
              <w:rPr>
                <w:rStyle w:val="SAPEmphasis"/>
              </w:rPr>
              <w:t>Confirm and Proceed</w:t>
            </w:r>
          </w:p>
        </w:tc>
        <w:tc>
          <w:tcPr>
            <w:tcW w:w="0" w:type="auto"/>
          </w:tcPr>
          <w:p w:rsidR="00942B3D" w:rsidRDefault="00942B3D">
            <w:r>
              <w:t>On the following screen, the following fields are displayed:</w:t>
            </w:r>
          </w:p>
          <w:p w:rsidR="00942B3D" w:rsidRDefault="00942B3D">
            <w:r>
              <w:rPr>
                <w:rStyle w:val="SAPScreenElement"/>
              </w:rPr>
              <w:t>Pick-HU</w:t>
            </w:r>
          </w:p>
          <w:p w:rsidR="00942B3D" w:rsidRDefault="00942B3D">
            <w:r>
              <w:rPr>
                <w:rStyle w:val="SAPScreenElement"/>
              </w:rPr>
              <w:t>Pack-Mat.</w:t>
            </w:r>
          </w:p>
          <w:p w:rsidR="00942B3D" w:rsidRDefault="00942B3D">
            <w:r>
              <w:t>Note:</w:t>
            </w:r>
          </w:p>
          <w:p w:rsidR="00942B3D" w:rsidRDefault="00942B3D">
            <w:r>
              <w:t xml:space="preserve">The system does not propose a packaging material </w:t>
            </w:r>
            <w:r>
              <w:t>because you are going to pick a full pallet/HU.</w:t>
            </w:r>
          </w:p>
          <w:p w:rsidR="00F17D5F" w:rsidRDefault="00942B3D">
            <w:r>
              <w:t xml:space="preserve">Choose </w:t>
            </w:r>
            <w:r>
              <w:rPr>
                <w:rStyle w:val="SAPMonospace"/>
              </w:rPr>
              <w:t>F1</w:t>
            </w:r>
            <w:r>
              <w:t xml:space="preserve"> </w:t>
            </w:r>
            <w:r>
              <w:rPr>
                <w:rStyle w:val="SAPScreenElement"/>
              </w:rPr>
              <w:t>Next</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7</w:t>
            </w:r>
          </w:p>
        </w:tc>
        <w:tc>
          <w:tcPr>
            <w:tcW w:w="0" w:type="auto"/>
          </w:tcPr>
          <w:p w:rsidR="00F17D5F" w:rsidRDefault="00942B3D">
            <w:r>
              <w:rPr>
                <w:rStyle w:val="SAPEmphasis"/>
              </w:rPr>
              <w:t>Verify source HU</w:t>
            </w:r>
          </w:p>
        </w:tc>
        <w:tc>
          <w:tcPr>
            <w:tcW w:w="0" w:type="auto"/>
          </w:tcPr>
          <w:p w:rsidR="00942B3D" w:rsidRDefault="00942B3D">
            <w:r>
              <w:t>In the following screen,verify the Srouce HU:</w:t>
            </w:r>
          </w:p>
          <w:p w:rsidR="00942B3D" w:rsidRDefault="00942B3D">
            <w:r>
              <w:rPr>
                <w:rStyle w:val="SAPScreenElement"/>
              </w:rPr>
              <w:t>SrceHU:</w:t>
            </w:r>
            <w:r>
              <w:t xml:space="preserve"> </w:t>
            </w:r>
            <w:r>
              <w:rPr>
                <w:rStyle w:val="SAPUserEntry"/>
              </w:rPr>
              <w:t>112345678#########</w:t>
            </w:r>
          </w:p>
          <w:p w:rsidR="00F17D5F" w:rsidRDefault="00942B3D">
            <w:r>
              <w:lastRenderedPageBreak/>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8</w:t>
            </w:r>
          </w:p>
        </w:tc>
        <w:tc>
          <w:tcPr>
            <w:tcW w:w="0" w:type="auto"/>
          </w:tcPr>
          <w:p w:rsidR="00F17D5F" w:rsidRDefault="00942B3D">
            <w:r>
              <w:rPr>
                <w:rStyle w:val="SAPEmphasis"/>
              </w:rPr>
              <w:t>Verify destination bin</w:t>
            </w:r>
          </w:p>
        </w:tc>
        <w:tc>
          <w:tcPr>
            <w:tcW w:w="0" w:type="auto"/>
          </w:tcPr>
          <w:p w:rsidR="00942B3D" w:rsidRDefault="00942B3D">
            <w:r>
              <w:t>In the following screen, verify the Destination Bin:</w:t>
            </w:r>
          </w:p>
          <w:p w:rsidR="00942B3D" w:rsidRDefault="00942B3D">
            <w:r>
              <w:rPr>
                <w:rStyle w:val="SAPScreenElement"/>
              </w:rPr>
              <w:t>DstBin:</w:t>
            </w:r>
            <w:r>
              <w:t xml:space="preserve"> </w:t>
            </w:r>
            <w:r>
              <w:rPr>
                <w:rStyle w:val="SAPUserEntry"/>
              </w:rPr>
              <w:t>052.##</w:t>
            </w:r>
          </w:p>
          <w:p w:rsidR="00F17D5F" w:rsidRDefault="00942B3D">
            <w:r>
              <w:t xml:space="preserve">Choose </w:t>
            </w:r>
            <w:r>
              <w:rPr>
                <w:rStyle w:val="SAPScreenElement"/>
              </w:rPr>
              <w:t>Enter</w:t>
            </w:r>
            <w:r>
              <w:t>.</w:t>
            </w:r>
          </w:p>
        </w:tc>
        <w:tc>
          <w:tcPr>
            <w:tcW w:w="0" w:type="auto"/>
          </w:tcPr>
          <w:p w:rsidR="00F17D5F" w:rsidRDefault="00F17D5F"/>
        </w:tc>
        <w:tc>
          <w:tcPr>
            <w:tcW w:w="0" w:type="auto"/>
          </w:tcPr>
          <w:p w:rsidR="00F17D5F" w:rsidRDefault="00F17D5F"/>
        </w:tc>
      </w:tr>
      <w:tr w:rsidR="00F17D5F" w:rsidTr="00942B3D">
        <w:tc>
          <w:tcPr>
            <w:tcW w:w="0" w:type="auto"/>
          </w:tcPr>
          <w:p w:rsidR="00F17D5F" w:rsidRDefault="00942B3D">
            <w:r>
              <w:t>9</w:t>
            </w:r>
          </w:p>
        </w:tc>
        <w:tc>
          <w:tcPr>
            <w:tcW w:w="0" w:type="auto"/>
          </w:tcPr>
          <w:p w:rsidR="00F17D5F" w:rsidRDefault="00942B3D">
            <w:r>
              <w:rPr>
                <w:rStyle w:val="SAPEmphasis"/>
              </w:rPr>
              <w:t>Logoff and Save</w:t>
            </w:r>
          </w:p>
        </w:tc>
        <w:tc>
          <w:tcPr>
            <w:tcW w:w="0" w:type="auto"/>
          </w:tcPr>
          <w:p w:rsidR="00942B3D" w:rsidRDefault="00942B3D">
            <w:r>
              <w:t xml:space="preserve">Choose </w:t>
            </w:r>
            <w:r>
              <w:rPr>
                <w:rStyle w:val="SAPMonospace"/>
              </w:rPr>
              <w:t>F1</w:t>
            </w:r>
            <w:r>
              <w:rPr>
                <w:rStyle w:val="SAPScreenElement"/>
              </w:rPr>
              <w:t>Logoff</w:t>
            </w:r>
            <w:r>
              <w:t>.</w:t>
            </w:r>
          </w:p>
          <w:p w:rsidR="00942B3D" w:rsidRDefault="00942B3D">
            <w:r>
              <w:t xml:space="preserve">Choose </w:t>
            </w:r>
            <w:r>
              <w:rPr>
                <w:rStyle w:val="SAPMonospace"/>
              </w:rPr>
              <w:t>F1</w:t>
            </w:r>
            <w:r>
              <w:rPr>
                <w:rStyle w:val="SAPScreenElement"/>
              </w:rPr>
              <w:t>Save</w:t>
            </w:r>
            <w:r>
              <w:t>.</w:t>
            </w:r>
          </w:p>
          <w:p w:rsidR="00F17D5F" w:rsidRDefault="00942B3D">
            <w:r>
              <w:t xml:space="preserve">You can use function key </w:t>
            </w:r>
            <w:r>
              <w:rPr>
                <w:rStyle w:val="SAPMonospace"/>
              </w:rPr>
              <w:t>F7</w:t>
            </w:r>
            <w:r>
              <w:t xml:space="preserve"> to go back to previous screens.</w:t>
            </w:r>
          </w:p>
        </w:tc>
        <w:tc>
          <w:tcPr>
            <w:tcW w:w="0" w:type="auto"/>
          </w:tcPr>
          <w:p w:rsidR="00F17D5F" w:rsidRDefault="00F17D5F"/>
        </w:tc>
        <w:tc>
          <w:tcPr>
            <w:tcW w:w="0" w:type="auto"/>
          </w:tcPr>
          <w:p w:rsidR="00F17D5F" w:rsidRDefault="00F17D5F"/>
        </w:tc>
      </w:tr>
    </w:tbl>
    <w:p w:rsidR="00F17D5F" w:rsidRDefault="00942B3D">
      <w:pPr>
        <w:pStyle w:val="Heading1"/>
      </w:pPr>
      <w:bookmarkStart w:id="52" w:name="d2e2465"/>
      <w:bookmarkStart w:id="53" w:name="_Toc51221659"/>
      <w:r>
        <w:lastRenderedPageBreak/>
        <w:t>Appendix</w:t>
      </w:r>
      <w:bookmarkEnd w:id="52"/>
      <w:bookmarkEnd w:id="53"/>
    </w:p>
    <w:p w:rsidR="00F17D5F" w:rsidRDefault="00942B3D">
      <w:pPr>
        <w:pStyle w:val="Heading2"/>
      </w:pPr>
      <w:bookmarkStart w:id="54" w:name="unique_24"/>
      <w:bookmarkStart w:id="55" w:name="_Toc51221660"/>
      <w:r>
        <w:t>Process Integration</w:t>
      </w:r>
      <w:bookmarkEnd w:id="54"/>
      <w:bookmarkEnd w:id="55"/>
    </w:p>
    <w:p w:rsidR="00F17D5F" w:rsidRDefault="00942B3D">
      <w:r>
        <w:t xml:space="preserve">The process to be tested in this test script is part of a chain of </w:t>
      </w:r>
      <w:r>
        <w:t>integrated processes.</w:t>
      </w:r>
    </w:p>
    <w:p w:rsidR="00F17D5F" w:rsidRDefault="00942B3D">
      <w:pPr>
        <w:pStyle w:val="Heading3"/>
      </w:pPr>
      <w:bookmarkStart w:id="56" w:name="unique_25"/>
      <w:bookmarkStart w:id="57" w:name="_Toc51221661"/>
      <w:r>
        <w:t>Preceding Processes</w:t>
      </w:r>
      <w:bookmarkEnd w:id="56"/>
      <w:bookmarkEnd w:id="57"/>
    </w:p>
    <w:p w:rsidR="00F17D5F" w:rsidRDefault="00942B3D">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920"/>
        <w:gridCol w:w="1929"/>
      </w:tblGrid>
      <w:tr w:rsidR="00F17D5F" w:rsidTr="00942B3D">
        <w:trPr>
          <w:cnfStyle w:val="100000000000" w:firstRow="1" w:lastRow="0" w:firstColumn="0" w:lastColumn="0" w:oddVBand="0" w:evenVBand="0" w:oddHBand="0" w:evenHBand="0" w:firstRowFirstColumn="0" w:firstRowLastColumn="0" w:lastRowFirstColumn="0" w:lastRowLastColumn="0"/>
        </w:trPr>
        <w:tc>
          <w:tcPr>
            <w:tcW w:w="0" w:type="auto"/>
          </w:tcPr>
          <w:p w:rsidR="00F17D5F" w:rsidRDefault="00942B3D">
            <w:pPr>
              <w:pStyle w:val="SAPTableHeader"/>
            </w:pPr>
            <w:r>
              <w:t>Process</w:t>
            </w:r>
          </w:p>
        </w:tc>
        <w:tc>
          <w:tcPr>
            <w:tcW w:w="0" w:type="auto"/>
          </w:tcPr>
          <w:p w:rsidR="00F17D5F" w:rsidRDefault="00942B3D">
            <w:pPr>
              <w:pStyle w:val="SAPTableHeader"/>
            </w:pPr>
            <w:r>
              <w:t>Business Condition</w:t>
            </w:r>
          </w:p>
        </w:tc>
      </w:tr>
      <w:tr w:rsidR="00F17D5F" w:rsidTr="00942B3D">
        <w:tc>
          <w:tcPr>
            <w:tcW w:w="0" w:type="auto"/>
          </w:tcPr>
          <w:p w:rsidR="00F17D5F" w:rsidRDefault="00F17D5F"/>
        </w:tc>
        <w:tc>
          <w:tcPr>
            <w:tcW w:w="0" w:type="auto"/>
          </w:tcPr>
          <w:p w:rsidR="00F17D5F" w:rsidRDefault="00F17D5F"/>
        </w:tc>
      </w:tr>
    </w:tbl>
    <w:p w:rsidR="00000000" w:rsidRDefault="00942B3D"/>
    <w:p w:rsidR="00942B3D" w:rsidRDefault="00942B3D"/>
    <w:p w:rsidR="00942B3D" w:rsidRDefault="00942B3D"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42B3D"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942B3D" w:rsidRDefault="00942B3D" w:rsidP="00EC10B2">
            <w:r>
              <w:t>Type Style</w:t>
            </w:r>
          </w:p>
        </w:tc>
        <w:tc>
          <w:tcPr>
            <w:tcW w:w="11598" w:type="dxa"/>
          </w:tcPr>
          <w:p w:rsidR="00942B3D" w:rsidRDefault="00942B3D" w:rsidP="00EC10B2">
            <w:r>
              <w:t>Description</w:t>
            </w:r>
          </w:p>
        </w:tc>
      </w:tr>
      <w:tr w:rsidR="00942B3D" w:rsidRPr="001B5034" w:rsidTr="00EC10B2">
        <w:tc>
          <w:tcPr>
            <w:tcW w:w="1554" w:type="dxa"/>
          </w:tcPr>
          <w:p w:rsidR="00942B3D" w:rsidRPr="001B5034" w:rsidRDefault="00942B3D" w:rsidP="00EC10B2">
            <w:r w:rsidRPr="00601DC2">
              <w:rPr>
                <w:rStyle w:val="SAPScreenElement"/>
              </w:rPr>
              <w:t>Example</w:t>
            </w:r>
          </w:p>
        </w:tc>
        <w:tc>
          <w:tcPr>
            <w:tcW w:w="11598" w:type="dxa"/>
          </w:tcPr>
          <w:p w:rsidR="00942B3D" w:rsidRDefault="00942B3D" w:rsidP="00EC10B2">
            <w:r w:rsidRPr="001B5034">
              <w:t>Words or characters quoted from the screen. These include field names, screen titles, pushbuttons labels, menu names, menu paths, and menu options.</w:t>
            </w:r>
          </w:p>
          <w:p w:rsidR="00942B3D" w:rsidRPr="001B5034" w:rsidRDefault="00942B3D" w:rsidP="00EC10B2">
            <w:r>
              <w:t>Textual c</w:t>
            </w:r>
            <w:r w:rsidRPr="001B5034">
              <w:t xml:space="preserve">ross-references to other </w:t>
            </w:r>
            <w:r>
              <w:t>documents</w:t>
            </w:r>
            <w:r w:rsidRPr="001B5034">
              <w:t>.</w:t>
            </w:r>
          </w:p>
        </w:tc>
      </w:tr>
      <w:tr w:rsidR="00942B3D"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42B3D" w:rsidRPr="005A5AB7" w:rsidRDefault="00942B3D" w:rsidP="00EC10B2">
            <w:pPr>
              <w:rPr>
                <w:rStyle w:val="SAPEmphasis"/>
              </w:rPr>
            </w:pPr>
            <w:r w:rsidRPr="00D61EBC">
              <w:rPr>
                <w:rStyle w:val="SAPEmphasis"/>
              </w:rPr>
              <w:t>Example</w:t>
            </w:r>
          </w:p>
        </w:tc>
        <w:tc>
          <w:tcPr>
            <w:tcW w:w="11598" w:type="dxa"/>
          </w:tcPr>
          <w:p w:rsidR="00942B3D" w:rsidRPr="001B5034" w:rsidRDefault="00942B3D" w:rsidP="00EC10B2">
            <w:r w:rsidRPr="001B5034">
              <w:t xml:space="preserve">Emphasized words or </w:t>
            </w:r>
            <w:r>
              <w:t>expressions.</w:t>
            </w:r>
          </w:p>
        </w:tc>
      </w:tr>
      <w:tr w:rsidR="00942B3D" w:rsidRPr="001B5034" w:rsidTr="00EC10B2">
        <w:tc>
          <w:tcPr>
            <w:tcW w:w="1554" w:type="dxa"/>
          </w:tcPr>
          <w:p w:rsidR="00942B3D" w:rsidRPr="001B5034" w:rsidRDefault="00942B3D" w:rsidP="00EC10B2">
            <w:r w:rsidRPr="009A20CD">
              <w:rPr>
                <w:rStyle w:val="SAPMonospace"/>
              </w:rPr>
              <w:t>EXAMPLE</w:t>
            </w:r>
          </w:p>
        </w:tc>
        <w:tc>
          <w:tcPr>
            <w:tcW w:w="11598" w:type="dxa"/>
          </w:tcPr>
          <w:p w:rsidR="00942B3D" w:rsidRPr="001B5034" w:rsidRDefault="00942B3D"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42B3D"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42B3D" w:rsidRPr="005411A0" w:rsidRDefault="00942B3D" w:rsidP="00EC10B2">
            <w:pPr>
              <w:rPr>
                <w:rStyle w:val="SAPMonospace"/>
              </w:rPr>
            </w:pPr>
            <w:r w:rsidRPr="005411A0">
              <w:rPr>
                <w:rStyle w:val="SAPMonospace"/>
              </w:rPr>
              <w:t>Example</w:t>
            </w:r>
          </w:p>
        </w:tc>
        <w:tc>
          <w:tcPr>
            <w:tcW w:w="11598" w:type="dxa"/>
          </w:tcPr>
          <w:p w:rsidR="00942B3D" w:rsidRPr="001B5034" w:rsidRDefault="00942B3D" w:rsidP="00EC10B2">
            <w:r w:rsidRPr="001B5034">
              <w:t>Output on the screen. This includes file and directory names and their paths, messages, names of variables and parameters, source text, and names of installation, upgrade and database tools.</w:t>
            </w:r>
          </w:p>
        </w:tc>
      </w:tr>
      <w:tr w:rsidR="00942B3D" w:rsidRPr="001B5034" w:rsidTr="00EC10B2">
        <w:tc>
          <w:tcPr>
            <w:tcW w:w="1554" w:type="dxa"/>
          </w:tcPr>
          <w:p w:rsidR="00942B3D" w:rsidRPr="005A5AB7" w:rsidRDefault="00942B3D" w:rsidP="00EC10B2">
            <w:pPr>
              <w:rPr>
                <w:rStyle w:val="SAPEmphasis"/>
              </w:rPr>
            </w:pPr>
            <w:r w:rsidRPr="006F3BFA">
              <w:rPr>
                <w:rStyle w:val="SAPUserEntry"/>
              </w:rPr>
              <w:t>Example</w:t>
            </w:r>
          </w:p>
        </w:tc>
        <w:tc>
          <w:tcPr>
            <w:tcW w:w="11598" w:type="dxa"/>
          </w:tcPr>
          <w:p w:rsidR="00942B3D" w:rsidRPr="001B5034" w:rsidRDefault="00942B3D" w:rsidP="00EC10B2">
            <w:r w:rsidRPr="001B5034">
              <w:t>Exact user entry. These are words or characters that you enter in the system exactly as they appear in the documentation.</w:t>
            </w:r>
          </w:p>
        </w:tc>
      </w:tr>
      <w:tr w:rsidR="00942B3D"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42B3D" w:rsidRPr="006F3BFA" w:rsidRDefault="00942B3D" w:rsidP="00EC10B2">
            <w:pPr>
              <w:rPr>
                <w:rStyle w:val="SAPUserEntry"/>
              </w:rPr>
            </w:pPr>
            <w:r w:rsidRPr="006F3BFA">
              <w:rPr>
                <w:rStyle w:val="SAPUserEntry"/>
              </w:rPr>
              <w:t>&lt;Example&gt;</w:t>
            </w:r>
          </w:p>
        </w:tc>
        <w:tc>
          <w:tcPr>
            <w:tcW w:w="11598" w:type="dxa"/>
          </w:tcPr>
          <w:p w:rsidR="00942B3D" w:rsidRPr="001B5034" w:rsidRDefault="00942B3D" w:rsidP="00EC10B2">
            <w:r w:rsidRPr="001B5034">
              <w:t>Variable user entry. Angle brackets indicate that you replace these words and characters with appropriate entries to make entries in the system.</w:t>
            </w:r>
          </w:p>
        </w:tc>
      </w:tr>
      <w:tr w:rsidR="00942B3D" w:rsidRPr="001B5034" w:rsidTr="00EC10B2">
        <w:tc>
          <w:tcPr>
            <w:tcW w:w="1554" w:type="dxa"/>
          </w:tcPr>
          <w:p w:rsidR="00942B3D" w:rsidRPr="00601DC2" w:rsidRDefault="00942B3D" w:rsidP="00EC10B2">
            <w:pPr>
              <w:rPr>
                <w:rStyle w:val="SAPKeyboard"/>
              </w:rPr>
            </w:pPr>
            <w:r w:rsidRPr="005E595C">
              <w:rPr>
                <w:rStyle w:val="SAPKeyboard"/>
              </w:rPr>
              <w:t>EXAMPLE</w:t>
            </w:r>
          </w:p>
        </w:tc>
        <w:tc>
          <w:tcPr>
            <w:tcW w:w="11598" w:type="dxa"/>
          </w:tcPr>
          <w:p w:rsidR="00942B3D" w:rsidRPr="001B5034" w:rsidRDefault="00942B3D"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42B3D" w:rsidRDefault="00942B3D" w:rsidP="00C411C7"/>
    <w:p w:rsidR="00942B3D" w:rsidRDefault="00942B3D" w:rsidP="00C411C7">
      <w:pPr>
        <w:spacing w:after="200" w:line="276" w:lineRule="auto"/>
      </w:pPr>
    </w:p>
    <w:p w:rsidR="00942B3D" w:rsidRPr="00416A0C" w:rsidRDefault="00942B3D" w:rsidP="00C411C7">
      <w:pPr>
        <w:sectPr w:rsidR="00942B3D" w:rsidRPr="00416A0C" w:rsidSect="00942B3D">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42B3D" w:rsidTr="00EC10B2">
        <w:trPr>
          <w:trHeight w:hRule="exact" w:val="227"/>
        </w:trPr>
        <w:tc>
          <w:tcPr>
            <w:tcW w:w="3969" w:type="dxa"/>
            <w:shd w:val="clear" w:color="auto" w:fill="000000" w:themeFill="text1"/>
            <w:tcMar>
              <w:top w:w="0" w:type="dxa"/>
              <w:bottom w:w="0" w:type="dxa"/>
            </w:tcMar>
          </w:tcPr>
          <w:p w:rsidR="00942B3D" w:rsidRDefault="00942B3D" w:rsidP="00EC10B2"/>
        </w:tc>
      </w:tr>
      <w:tr w:rsidR="00942B3D" w:rsidTr="00EC10B2">
        <w:trPr>
          <w:trHeight w:hRule="exact" w:val="1134"/>
        </w:trPr>
        <w:tc>
          <w:tcPr>
            <w:tcW w:w="3969" w:type="dxa"/>
            <w:shd w:val="clear" w:color="auto" w:fill="FFFFFF" w:themeFill="background1"/>
          </w:tcPr>
          <w:p w:rsidR="00942B3D" w:rsidRDefault="00942B3D" w:rsidP="00EC10B2">
            <w:pPr>
              <w:pStyle w:val="SAPLastPageGray"/>
            </w:pPr>
            <w:r>
              <w:t>www.sap.com/contactsap</w:t>
            </w:r>
          </w:p>
        </w:tc>
      </w:tr>
      <w:tr w:rsidR="00942B3D" w:rsidTr="00EC10B2">
        <w:trPr>
          <w:trHeight w:val="8120"/>
        </w:trPr>
        <w:tc>
          <w:tcPr>
            <w:tcW w:w="3969" w:type="dxa"/>
            <w:shd w:val="clear" w:color="auto" w:fill="FFFFFF" w:themeFill="background1"/>
            <w:vAlign w:val="bottom"/>
          </w:tcPr>
          <w:p w:rsidR="00942B3D" w:rsidRPr="00CD309F" w:rsidRDefault="00942B3D" w:rsidP="00EC10B2">
            <w:pPr>
              <w:pStyle w:val="SAPLastPageNormal"/>
            </w:pPr>
            <w:bookmarkStart w:id="58" w:name="copyright"/>
            <w:r>
              <w:t>© 20</w:t>
            </w:r>
            <w:r w:rsidRPr="0096337E">
              <w:t>20</w:t>
            </w:r>
            <w:r>
              <w:t xml:space="preserve"> SAP </w:t>
            </w:r>
            <w:r w:rsidRPr="001A58BA">
              <w:t>SE</w:t>
            </w:r>
            <w:r>
              <w:t xml:space="preserve"> or an SAP affiliate company</w:t>
            </w:r>
            <w:r w:rsidRPr="00CD309F">
              <w:t>. All rights reserv</w:t>
            </w:r>
            <w:r>
              <w:t>ed.</w:t>
            </w:r>
            <w:bookmarkEnd w:id="58"/>
          </w:p>
          <w:p w:rsidR="00942B3D" w:rsidRDefault="00942B3D" w:rsidP="00EC10B2">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42B3D" w:rsidRPr="00F42CDC" w:rsidRDefault="00942B3D"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42B3D" w:rsidRPr="00F42CDC" w:rsidRDefault="00942B3D"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42B3D" w:rsidRPr="00F42CDC" w:rsidRDefault="00942B3D"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42B3D" w:rsidRDefault="00942B3D" w:rsidP="00EC10B2">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59"/>
          </w:p>
          <w:p w:rsidR="00942B3D" w:rsidRPr="00907380" w:rsidRDefault="00942B3D" w:rsidP="00EC10B2">
            <w:pPr>
              <w:pStyle w:val="SAPMaterialNumber"/>
            </w:pPr>
          </w:p>
        </w:tc>
      </w:tr>
    </w:tbl>
    <w:p w:rsidR="00942B3D" w:rsidRPr="00C411C7" w:rsidRDefault="00942B3D"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42B3D" w:rsidRPr="00C411C7">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42B3D">
      <w:pPr>
        <w:spacing w:before="0" w:after="0" w:line="240" w:lineRule="auto"/>
      </w:pPr>
      <w:r>
        <w:separator/>
      </w:r>
    </w:p>
  </w:endnote>
  <w:endnote w:type="continuationSeparator" w:id="0">
    <w:p w:rsidR="00000000" w:rsidRDefault="00942B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B3D" w:rsidRDefault="00942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2B3D" w:rsidRPr="005D1853" w:rsidTr="001F590A">
      <w:tc>
        <w:tcPr>
          <w:tcW w:w="5245" w:type="dxa"/>
          <w:vAlign w:val="bottom"/>
        </w:tcPr>
        <w:p w:rsidR="00942B3D" w:rsidRDefault="00942B3D" w:rsidP="001F590A">
          <w:pPr>
            <w:pStyle w:val="SAPFooterleft"/>
          </w:pPr>
          <w:fldSimple w:instr=" REF maintitle \* MERGEFORMAT ">
            <w:r>
              <w:t>Replenishment in Warehouse (1FY_DE)</w:t>
            </w:r>
          </w:fldSimple>
        </w:p>
        <w:p w:rsidR="00942B3D" w:rsidRPr="001B2C66" w:rsidRDefault="00942B3D"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42B3D" w:rsidRPr="00860C35" w:rsidRDefault="00942B3D"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42B3D">
            <w:rPr>
              <w:rStyle w:val="SAPFooterSecurityLevel"/>
            </w:rPr>
            <w:t>public</w:t>
          </w:r>
          <w:r>
            <w:rPr>
              <w:rStyle w:val="SAPFooterSecurityLevel"/>
            </w:rPr>
            <w:fldChar w:fldCharType="end"/>
          </w:r>
          <w:r w:rsidRPr="00860C35">
            <w:rPr>
              <w:rStyle w:val="SAPFooterSecurityLevel"/>
            </w:rPr>
            <w:t xml:space="preserve"> </w:t>
          </w:r>
        </w:p>
        <w:p w:rsidR="00942B3D" w:rsidRPr="00860C35" w:rsidRDefault="00942B3D"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2B3D" w:rsidRPr="004319A4" w:rsidRDefault="00942B3D"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42B3D" w:rsidRDefault="00942B3D" w:rsidP="00CC1967">
    <w:pPr>
      <w:pStyle w:val="Footer"/>
    </w:pPr>
  </w:p>
  <w:p w:rsidR="00942B3D" w:rsidRDefault="00942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B3D" w:rsidRDefault="00942B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B3D" w:rsidRPr="00942B3D" w:rsidRDefault="00942B3D" w:rsidP="00942B3D">
    <w:pPr>
      <w:pStyle w:val="Footer"/>
    </w:pPr>
    <w:bookmarkStart w:id="60" w:name="_GoBack"/>
    <w:bookmarkEnd w:id="6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C0F" w:rsidRPr="00942B3D" w:rsidRDefault="00942B3D" w:rsidP="00942B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B3D" w:rsidRPr="00942B3D" w:rsidRDefault="00942B3D" w:rsidP="00942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42B3D">
      <w:pPr>
        <w:spacing w:before="0" w:after="0" w:line="240" w:lineRule="auto"/>
      </w:pPr>
      <w:r>
        <w:rPr>
          <w:color w:val="000000"/>
        </w:rPr>
        <w:separator/>
      </w:r>
    </w:p>
  </w:footnote>
  <w:footnote w:type="continuationSeparator" w:id="0">
    <w:p w:rsidR="00000000" w:rsidRDefault="00942B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B3D" w:rsidRDefault="00942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B3D" w:rsidRPr="005B6104" w:rsidRDefault="00942B3D" w:rsidP="00C8177B">
    <w:pPr>
      <w:pStyle w:val="SAPHeader"/>
      <w:rPr>
        <w:sz w:val="4"/>
        <w:szCs w:val="4"/>
        <w:lang w:val="de-DE"/>
      </w:rPr>
    </w:pPr>
  </w:p>
  <w:p w:rsidR="00942B3D" w:rsidRPr="00C8177B" w:rsidRDefault="00942B3D" w:rsidP="00C8177B">
    <w:pPr>
      <w:pStyle w:val="Header"/>
      <w:rPr>
        <w:sz w:val="2"/>
        <w:szCs w:val="2"/>
      </w:rPr>
    </w:pPr>
  </w:p>
  <w:p w:rsidR="00942B3D" w:rsidRDefault="00942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2B3D" w:rsidRPr="005D1853" w:rsidTr="001F590A">
      <w:tc>
        <w:tcPr>
          <w:tcW w:w="5245" w:type="dxa"/>
          <w:vAlign w:val="bottom"/>
        </w:tcPr>
        <w:p w:rsidR="00942B3D" w:rsidRDefault="00942B3D" w:rsidP="001F590A">
          <w:pPr>
            <w:pStyle w:val="SAPFooterleft"/>
          </w:pPr>
          <w:fldSimple w:instr=" REF maintitle \* MERGEFORMAT ">
            <w:sdt>
              <w:sdtPr>
                <w:alias w:val="Scope item name"/>
                <w:tag w:val="Scope item name"/>
                <w:id w:val="-1612121847"/>
                <w:placeholder>
                  <w:docPart w:val="E8093EB12D0541DDBDD6D7F957FDEF43"/>
                </w:placeholder>
                <w:showingPlcHdr/>
              </w:sdtPr>
              <w:sdtContent>
                <w:r>
                  <w:t>Enter Scope Item Name</w:t>
                </w:r>
              </w:sdtContent>
            </w:sdt>
          </w:fldSimple>
        </w:p>
        <w:p w:rsidR="00942B3D" w:rsidRPr="001B2C66" w:rsidRDefault="00942B3D"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42B3D" w:rsidRPr="00860C35" w:rsidRDefault="00942B3D"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42B3D" w:rsidRPr="00860C35" w:rsidRDefault="00942B3D"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2B3D" w:rsidRPr="004319A4" w:rsidRDefault="00942B3D"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42B3D" w:rsidRDefault="00942B3D" w:rsidP="00CC1967">
    <w:pPr>
      <w:pStyle w:val="Footer"/>
    </w:pPr>
  </w:p>
  <w:p w:rsidR="00942B3D" w:rsidRDefault="00942B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2B3D" w:rsidRPr="005D1853" w:rsidTr="001F590A">
      <w:tc>
        <w:tcPr>
          <w:tcW w:w="5245" w:type="dxa"/>
          <w:vAlign w:val="bottom"/>
        </w:tcPr>
        <w:p w:rsidR="00942B3D" w:rsidRDefault="00942B3D" w:rsidP="001F590A">
          <w:pPr>
            <w:pStyle w:val="SAPFooterleft"/>
          </w:pPr>
          <w:fldSimple w:instr=" REF maintitle \* MERGEFORMAT ">
            <w:sdt>
              <w:sdtPr>
                <w:alias w:val="Scope item name"/>
                <w:tag w:val="Scope item name"/>
                <w:id w:val="1835181357"/>
                <w:placeholder>
                  <w:docPart w:val="D2E74D526BC4482AAC33C10FBD0D8BA4"/>
                </w:placeholder>
                <w:showingPlcHdr/>
              </w:sdtPr>
              <w:sdtContent>
                <w:r>
                  <w:t>Enter Scope Item Name</w:t>
                </w:r>
              </w:sdtContent>
            </w:sdt>
          </w:fldSimple>
        </w:p>
        <w:p w:rsidR="00942B3D" w:rsidRPr="001B2C66" w:rsidRDefault="00942B3D"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42B3D" w:rsidRPr="00860C35" w:rsidRDefault="00942B3D"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42B3D" w:rsidRPr="00860C35" w:rsidRDefault="00942B3D"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2B3D" w:rsidRPr="004319A4" w:rsidRDefault="00942B3D"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42B3D" w:rsidRDefault="00942B3D" w:rsidP="00CC1967">
    <w:pPr>
      <w:pStyle w:val="Footer"/>
    </w:pPr>
  </w:p>
  <w:p w:rsidR="00942B3D" w:rsidRPr="00942B3D" w:rsidRDefault="00942B3D" w:rsidP="00942B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B3D" w:rsidRPr="00942B3D" w:rsidRDefault="00942B3D" w:rsidP="00942B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B3D" w:rsidRPr="00942B3D" w:rsidRDefault="00942B3D" w:rsidP="00942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AE6E94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D667CC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E34752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445677"/>
    <w:multiLevelType w:val="multilevel"/>
    <w:tmpl w:val="C224953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E1B2A1E"/>
    <w:multiLevelType w:val="multilevel"/>
    <w:tmpl w:val="E6666C0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724270E"/>
    <w:multiLevelType w:val="multilevel"/>
    <w:tmpl w:val="F9EA383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83953FF"/>
    <w:multiLevelType w:val="multilevel"/>
    <w:tmpl w:val="584E3C9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11"/>
    <w:lvlOverride w:ilvl="0">
      <w:startOverride w:val="1"/>
    </w:lvlOverride>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17D5F"/>
    <w:rsid w:val="00942B3D"/>
    <w:rsid w:val="00F17D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B3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42B3D"/>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42B3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42B3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42B3D"/>
    <w:pPr>
      <w:numPr>
        <w:ilvl w:val="3"/>
      </w:numPr>
      <w:outlineLvl w:val="3"/>
    </w:pPr>
    <w:rPr>
      <w:bCs/>
      <w:iCs/>
    </w:rPr>
  </w:style>
  <w:style w:type="paragraph" w:styleId="Heading5">
    <w:name w:val="heading 5"/>
    <w:basedOn w:val="Heading2"/>
    <w:next w:val="Normal"/>
    <w:link w:val="Heading5Char"/>
    <w:unhideWhenUsed/>
    <w:qFormat/>
    <w:rsid w:val="00942B3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42B3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42B3D"/>
    <w:pPr>
      <w:spacing w:before="60" w:after="60"/>
    </w:pPr>
    <w:rPr>
      <w:b/>
      <w:bCs/>
      <w:color w:val="FFFFFF" w:themeColor="background1"/>
      <w:sz w:val="18"/>
    </w:rPr>
  </w:style>
  <w:style w:type="character" w:customStyle="1" w:styleId="SAPEmphasis">
    <w:name w:val="SAP_Emphasis"/>
    <w:basedOn w:val="DefaultParagraphFont"/>
    <w:uiPriority w:val="1"/>
    <w:qFormat/>
    <w:rsid w:val="00942B3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42B3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42B3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42B3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42B3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42B3D"/>
    <w:pPr>
      <w:keepNext w:val="0"/>
      <w:spacing w:before="0"/>
    </w:pPr>
  </w:style>
  <w:style w:type="paragraph" w:styleId="TOC3">
    <w:name w:val="toc 3"/>
    <w:basedOn w:val="TOC1"/>
    <w:autoRedefine/>
    <w:uiPriority w:val="39"/>
    <w:unhideWhenUsed/>
    <w:rsid w:val="00942B3D"/>
    <w:pPr>
      <w:keepNext w:val="0"/>
      <w:tabs>
        <w:tab w:val="left" w:pos="1418"/>
      </w:tabs>
      <w:spacing w:before="0"/>
      <w:ind w:left="1418" w:hanging="794"/>
    </w:pPr>
  </w:style>
  <w:style w:type="paragraph" w:styleId="TOC4">
    <w:name w:val="toc 4"/>
    <w:basedOn w:val="TOC3"/>
    <w:next w:val="Normal"/>
    <w:autoRedefine/>
    <w:uiPriority w:val="39"/>
    <w:unhideWhenUsed/>
    <w:rsid w:val="00942B3D"/>
    <w:pPr>
      <w:tabs>
        <w:tab w:val="left" w:pos="1985"/>
      </w:tabs>
      <w:ind w:right="851"/>
    </w:pPr>
  </w:style>
  <w:style w:type="paragraph" w:styleId="TOC5">
    <w:name w:val="toc 5"/>
    <w:basedOn w:val="TOC4"/>
    <w:next w:val="Normal"/>
    <w:autoRedefine/>
    <w:uiPriority w:val="39"/>
    <w:unhideWhenUsed/>
    <w:rsid w:val="00942B3D"/>
  </w:style>
  <w:style w:type="character" w:customStyle="1" w:styleId="SAPKeyboard">
    <w:name w:val="SAP_Keyboard"/>
    <w:basedOn w:val="SAPMonospace"/>
    <w:uiPriority w:val="1"/>
    <w:qFormat/>
    <w:rsid w:val="00942B3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42B3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42B3D"/>
    <w:rPr>
      <w:sz w:val="20"/>
      <w:szCs w:val="24"/>
    </w:rPr>
  </w:style>
  <w:style w:type="character" w:customStyle="1" w:styleId="TitleChar">
    <w:name w:val="Title Char"/>
    <w:basedOn w:val="StandardChar"/>
    <w:link w:val="Title"/>
    <w:uiPriority w:val="10"/>
    <w:rsid w:val="00942B3D"/>
    <w:rPr>
      <w:rFonts w:cs="Arial"/>
      <w:b/>
      <w:bCs/>
      <w:color w:val="333399"/>
      <w:sz w:val="48"/>
      <w:szCs w:val="32"/>
    </w:rPr>
  </w:style>
  <w:style w:type="character" w:customStyle="1" w:styleId="SAPNoteHeadingChar">
    <w:name w:val="SAP_NoteHeading Char"/>
    <w:basedOn w:val="TitleChar"/>
    <w:link w:val="SAPNoteHeading"/>
    <w:rsid w:val="00942B3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42B3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42B3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42B3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42B3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42B3D"/>
    <w:pPr>
      <w:numPr>
        <w:numId w:val="0"/>
      </w:numPr>
      <w:outlineLvl w:val="9"/>
    </w:pPr>
    <w:rPr>
      <w:b/>
    </w:rPr>
  </w:style>
  <w:style w:type="character" w:customStyle="1" w:styleId="SAPHeading1NoNumberChar">
    <w:name w:val="SAP_Heading1NoNumber Char"/>
    <w:basedOn w:val="TitleChar"/>
    <w:link w:val="SAPHeading1NoNumber"/>
    <w:rsid w:val="00942B3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42B3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42B3D"/>
    <w:pPr>
      <w:numPr>
        <w:numId w:val="26"/>
      </w:numPr>
      <w:tabs>
        <w:tab w:val="num" w:pos="360"/>
      </w:tabs>
      <w:ind w:left="0" w:firstLine="0"/>
    </w:pPr>
  </w:style>
  <w:style w:type="paragraph" w:styleId="ListNumber2">
    <w:name w:val="List Number 2"/>
    <w:basedOn w:val="Normal"/>
    <w:uiPriority w:val="99"/>
    <w:unhideWhenUsed/>
    <w:qFormat/>
    <w:rsid w:val="00942B3D"/>
    <w:pPr>
      <w:numPr>
        <w:ilvl w:val="1"/>
        <w:numId w:val="26"/>
      </w:numPr>
      <w:tabs>
        <w:tab w:val="num" w:pos="360"/>
      </w:tabs>
      <w:ind w:left="0" w:firstLine="0"/>
    </w:pPr>
  </w:style>
  <w:style w:type="paragraph" w:styleId="ListNumber3">
    <w:name w:val="List Number 3"/>
    <w:basedOn w:val="Normal"/>
    <w:uiPriority w:val="99"/>
    <w:unhideWhenUsed/>
    <w:qFormat/>
    <w:rsid w:val="00942B3D"/>
    <w:pPr>
      <w:numPr>
        <w:ilvl w:val="2"/>
        <w:numId w:val="26"/>
      </w:numPr>
      <w:tabs>
        <w:tab w:val="num" w:pos="360"/>
      </w:tabs>
      <w:ind w:left="0" w:firstLine="0"/>
    </w:pPr>
  </w:style>
  <w:style w:type="paragraph" w:styleId="ListBullet">
    <w:name w:val="List Bullet"/>
    <w:basedOn w:val="Normal"/>
    <w:uiPriority w:val="99"/>
    <w:unhideWhenUsed/>
    <w:qFormat/>
    <w:rsid w:val="00942B3D"/>
    <w:pPr>
      <w:numPr>
        <w:numId w:val="28"/>
      </w:numPr>
    </w:pPr>
  </w:style>
  <w:style w:type="paragraph" w:styleId="ListBullet2">
    <w:name w:val="List Bullet 2"/>
    <w:basedOn w:val="Normal"/>
    <w:uiPriority w:val="99"/>
    <w:unhideWhenUsed/>
    <w:qFormat/>
    <w:rsid w:val="00942B3D"/>
    <w:pPr>
      <w:numPr>
        <w:numId w:val="30"/>
      </w:numPr>
    </w:pPr>
  </w:style>
  <w:style w:type="paragraph" w:styleId="ListBullet3">
    <w:name w:val="List Bullet 3"/>
    <w:basedOn w:val="Normal"/>
    <w:uiPriority w:val="99"/>
    <w:unhideWhenUsed/>
    <w:qFormat/>
    <w:rsid w:val="00942B3D"/>
    <w:pPr>
      <w:numPr>
        <w:numId w:val="32"/>
      </w:numPr>
    </w:pPr>
  </w:style>
  <w:style w:type="paragraph" w:styleId="ListContinue">
    <w:name w:val="List Continue"/>
    <w:basedOn w:val="Normal"/>
    <w:uiPriority w:val="99"/>
    <w:unhideWhenUsed/>
    <w:qFormat/>
    <w:rsid w:val="00942B3D"/>
    <w:pPr>
      <w:ind w:left="340"/>
    </w:pPr>
  </w:style>
  <w:style w:type="paragraph" w:styleId="ListContinue2">
    <w:name w:val="List Continue 2"/>
    <w:basedOn w:val="Normal"/>
    <w:uiPriority w:val="99"/>
    <w:unhideWhenUsed/>
    <w:qFormat/>
    <w:rsid w:val="00942B3D"/>
    <w:pPr>
      <w:ind w:left="680"/>
    </w:pPr>
  </w:style>
  <w:style w:type="paragraph" w:styleId="ListContinue3">
    <w:name w:val="List Continue 3"/>
    <w:basedOn w:val="Normal"/>
    <w:uiPriority w:val="99"/>
    <w:unhideWhenUsed/>
    <w:qFormat/>
    <w:rsid w:val="00942B3D"/>
    <w:pPr>
      <w:ind w:left="1021"/>
    </w:pPr>
  </w:style>
  <w:style w:type="character" w:customStyle="1" w:styleId="Heading1Char">
    <w:name w:val="Heading 1 Char"/>
    <w:basedOn w:val="DefaultParagraphFont"/>
    <w:link w:val="Heading1"/>
    <w:uiPriority w:val="9"/>
    <w:locked/>
    <w:rsid w:val="00942B3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42B3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42B3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942B3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942B3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4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42B3D"/>
    <w:rPr>
      <w:color w:val="auto"/>
      <w:sz w:val="24"/>
    </w:rPr>
  </w:style>
  <w:style w:type="paragraph" w:customStyle="1" w:styleId="SAPMainTitle">
    <w:name w:val="SAP_MainTitle"/>
    <w:basedOn w:val="Normal"/>
    <w:next w:val="Normal"/>
    <w:rsid w:val="00942B3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42B3D"/>
    <w:pPr>
      <w:spacing w:line="260" w:lineRule="exact"/>
      <w:jc w:val="right"/>
    </w:pPr>
    <w:rPr>
      <w:caps/>
      <w:color w:val="auto"/>
      <w:spacing w:val="10"/>
      <w:sz w:val="20"/>
    </w:rPr>
  </w:style>
  <w:style w:type="paragraph" w:customStyle="1" w:styleId="SAPDocumentVersion">
    <w:name w:val="SAP_DocumentVersion"/>
    <w:basedOn w:val="SAPSecurityLevel"/>
    <w:rsid w:val="00942B3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42B3D"/>
    <w:rPr>
      <w:rFonts w:ascii="BentonSans Book" w:hAnsi="BentonSans Book" w:cs="Times New Roman"/>
      <w:color w:val="0076CB"/>
      <w:sz w:val="12"/>
      <w:u w:val="none"/>
    </w:rPr>
  </w:style>
  <w:style w:type="paragraph" w:customStyle="1" w:styleId="SAPMaterialNumber">
    <w:name w:val="SAP_MaterialNumber"/>
    <w:basedOn w:val="Normal"/>
    <w:locked/>
    <w:rsid w:val="00942B3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42B3D"/>
  </w:style>
  <w:style w:type="paragraph" w:customStyle="1" w:styleId="SAPFooterleft">
    <w:name w:val="SAP_Footer_left"/>
    <w:basedOn w:val="Footer"/>
    <w:locked/>
    <w:rsid w:val="00942B3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42B3D"/>
    <w:rPr>
      <w:rFonts w:ascii="BentonSans Bold" w:hAnsi="BentonSans Bold" w:cs="Times New Roman"/>
    </w:rPr>
  </w:style>
  <w:style w:type="character" w:customStyle="1" w:styleId="SAPFooterSecurityLevel">
    <w:name w:val="SAP_Footer_SecurityLevel"/>
    <w:basedOn w:val="DefaultParagraphFont"/>
    <w:uiPriority w:val="1"/>
    <w:locked/>
    <w:rsid w:val="00942B3D"/>
    <w:rPr>
      <w:rFonts w:cs="Times New Roman"/>
      <w:caps/>
      <w:spacing w:val="6"/>
    </w:rPr>
  </w:style>
  <w:style w:type="paragraph" w:customStyle="1" w:styleId="SAPLastPageGray">
    <w:name w:val="SAP_LastPage_Gray"/>
    <w:basedOn w:val="Normal"/>
    <w:locked/>
    <w:rsid w:val="00942B3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42B3D"/>
    <w:pPr>
      <w:spacing w:before="0" w:after="0" w:line="180" w:lineRule="exact"/>
    </w:pPr>
    <w:rPr>
      <w:rFonts w:cs="Arial"/>
      <w:sz w:val="12"/>
      <w:szCs w:val="18"/>
      <w:lang w:val="de-DE"/>
    </w:rPr>
  </w:style>
  <w:style w:type="paragraph" w:customStyle="1" w:styleId="SAPFooterright">
    <w:name w:val="SAP_Footer_right"/>
    <w:basedOn w:val="SAPFooterleft"/>
    <w:locked/>
    <w:rsid w:val="00942B3D"/>
    <w:pPr>
      <w:jc w:val="right"/>
    </w:pPr>
    <w:rPr>
      <w:noProof/>
    </w:rPr>
  </w:style>
  <w:style w:type="paragraph" w:customStyle="1" w:styleId="SAPFooterCurrentTopicRight">
    <w:name w:val="SAP_Footer_CurrentTopicRight"/>
    <w:basedOn w:val="SAPFooterright"/>
    <w:qFormat/>
    <w:locked/>
    <w:rsid w:val="00942B3D"/>
    <w:rPr>
      <w:rFonts w:ascii="BentonSans Bold" w:hAnsi="BentonSans Bold"/>
    </w:rPr>
  </w:style>
  <w:style w:type="paragraph" w:customStyle="1" w:styleId="SAPFooterCurrentTopicLeft">
    <w:name w:val="SAP_Footer_CurrentTopicLeft"/>
    <w:basedOn w:val="SAPFooterleft"/>
    <w:qFormat/>
    <w:locked/>
    <w:rsid w:val="00942B3D"/>
    <w:rPr>
      <w:rFonts w:ascii="BentonSans Bold" w:hAnsi="BentonSans Bold"/>
    </w:rPr>
  </w:style>
  <w:style w:type="paragraph" w:styleId="Header">
    <w:name w:val="header"/>
    <w:basedOn w:val="Normal"/>
    <w:link w:val="HeaderChar"/>
    <w:uiPriority w:val="99"/>
    <w:unhideWhenUsed/>
    <w:rsid w:val="00942B3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42B3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42B3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1"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5"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3"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093EB12D0541DDBDD6D7F957FDEF43"/>
        <w:category>
          <w:name w:val="General"/>
          <w:gallery w:val="placeholder"/>
        </w:category>
        <w:types>
          <w:type w:val="bbPlcHdr"/>
        </w:types>
        <w:behaviors>
          <w:behavior w:val="content"/>
        </w:behaviors>
        <w:guid w:val="{A4F00EF9-FE87-4744-9F86-320827A59E3B}"/>
      </w:docPartPr>
      <w:docPartBody>
        <w:p w:rsidR="00000000" w:rsidRDefault="002F5730" w:rsidP="002F5730">
          <w:pPr>
            <w:pStyle w:val="E8093EB12D0541DDBDD6D7F957FDEF43"/>
          </w:pPr>
          <w:r>
            <w:t>Enter Scope Item Name</w:t>
          </w:r>
        </w:p>
      </w:docPartBody>
    </w:docPart>
    <w:docPart>
      <w:docPartPr>
        <w:name w:val="D2E74D526BC4482AAC33C10FBD0D8BA4"/>
        <w:category>
          <w:name w:val="General"/>
          <w:gallery w:val="placeholder"/>
        </w:category>
        <w:types>
          <w:type w:val="bbPlcHdr"/>
        </w:types>
        <w:behaviors>
          <w:behavior w:val="content"/>
        </w:behaviors>
        <w:guid w:val="{AE93F95F-EA27-421A-9229-012EC831A57E}"/>
      </w:docPartPr>
      <w:docPartBody>
        <w:p w:rsidR="00000000" w:rsidRDefault="002F5730" w:rsidP="002F5730">
          <w:pPr>
            <w:pStyle w:val="D2E74D526BC4482AAC33C10FBD0D8BA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30"/>
    <w:rsid w:val="002F573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20B91CB4624CA5A68DEE773D0FDDF2">
    <w:name w:val="8920B91CB4624CA5A68DEE773D0FDDF2"/>
    <w:rsid w:val="002F5730"/>
  </w:style>
  <w:style w:type="paragraph" w:customStyle="1" w:styleId="E8093EB12D0541DDBDD6D7F957FDEF43">
    <w:name w:val="E8093EB12D0541DDBDD6D7F957FDEF43"/>
    <w:rsid w:val="002F5730"/>
  </w:style>
  <w:style w:type="paragraph" w:customStyle="1" w:styleId="D2E74D526BC4482AAC33C10FBD0D8BA4">
    <w:name w:val="D2E74D526BC4482AAC33C10FBD0D8BA4"/>
    <w:rsid w:val="002F5730"/>
  </w:style>
  <w:style w:type="paragraph" w:customStyle="1" w:styleId="7C7B906E69B0470D868F33CA930A9DF3">
    <w:name w:val="7C7B906E69B0470D868F33CA930A9DF3"/>
    <w:rsid w:val="002F5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BC004BA-EDCD-4BE7-87F0-41E4B9FB0805}"/>
</file>

<file path=customXml/itemProps2.xml><?xml version="1.0" encoding="utf-8"?>
<ds:datastoreItem xmlns:ds="http://schemas.openxmlformats.org/officeDocument/2006/customXml" ds:itemID="{E991DD29-C4E4-470E-937D-3EAF73CC0192}"/>
</file>

<file path=customXml/itemProps3.xml><?xml version="1.0" encoding="utf-8"?>
<ds:datastoreItem xmlns:ds="http://schemas.openxmlformats.org/officeDocument/2006/customXml" ds:itemID="{716FBB98-E0D4-4217-85F8-C217849CF483}"/>
</file>

<file path=docProps/app.xml><?xml version="1.0" encoding="utf-8"?>
<Properties xmlns="http://schemas.openxmlformats.org/officeDocument/2006/extended-properties" xmlns:vt="http://schemas.openxmlformats.org/officeDocument/2006/docPropsVTypes">
  <Template>Normal.dotm</Template>
  <TotalTime>0</TotalTime>
  <Pages>30</Pages>
  <Words>6241</Words>
  <Characters>39322</Characters>
  <Application>Microsoft Office Word</Application>
  <DocSecurity>4</DocSecurity>
  <Lines>327</Lines>
  <Paragraphs>90</Paragraphs>
  <ScaleCrop>false</ScaleCrop>
  <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2020-09-17T05:54:00Z</dcterms:created>
  <dcterms:modified xsi:type="dcterms:W3CDTF">2020-09-17T05:54:00Z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