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B111A" w:rsidRPr="00FC413A" w:rsidTr="00262ABF">
        <w:trPr>
          <w:trHeight w:hRule="exact" w:val="227"/>
        </w:trPr>
        <w:tc>
          <w:tcPr>
            <w:tcW w:w="4962" w:type="dxa"/>
            <w:tcBorders>
              <w:bottom w:val="single" w:sz="4" w:space="0" w:color="auto"/>
            </w:tcBorders>
            <w:shd w:val="clear" w:color="auto" w:fill="000000" w:themeFill="text1"/>
          </w:tcPr>
          <w:p w:rsidR="005B111A" w:rsidRPr="00FC413A" w:rsidRDefault="005B111A"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B111A" w:rsidRPr="00FC413A" w:rsidRDefault="005B111A" w:rsidP="00262ABF"/>
        </w:tc>
      </w:tr>
      <w:tr w:rsidR="005B111A"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5B111A" w:rsidRPr="00E540A2" w:rsidRDefault="005B111A" w:rsidP="005B111A">
            <w:pPr>
              <w:pStyle w:val="SAPCollateralType"/>
            </w:pPr>
            <w:r>
              <w:t>Testskript</w:t>
            </w:r>
          </w:p>
          <w:p w:rsidR="005B111A" w:rsidRPr="00E540A2" w:rsidRDefault="005B111A" w:rsidP="005B111A">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5B111A" w:rsidRPr="00CF3F1C" w:rsidRDefault="005B111A" w:rsidP="00262ABF">
            <w:pPr>
              <w:pStyle w:val="SAPSecurityLevel"/>
            </w:pPr>
            <w:bookmarkStart w:id="1" w:name="securitylevel"/>
            <w:r w:rsidRPr="00CF3F1C">
              <w:t>public</w:t>
            </w:r>
            <w:bookmarkEnd w:id="1"/>
          </w:p>
        </w:tc>
      </w:tr>
      <w:tr w:rsidR="005B111A" w:rsidTr="00262ABF">
        <w:trPr>
          <w:trHeight w:hRule="exact" w:val="2402"/>
        </w:trPr>
        <w:tc>
          <w:tcPr>
            <w:tcW w:w="4962" w:type="dxa"/>
            <w:vMerge/>
            <w:tcBorders>
              <w:top w:val="nil"/>
              <w:bottom w:val="nil"/>
              <w:right w:val="nil"/>
            </w:tcBorders>
            <w:shd w:val="clear" w:color="auto" w:fill="F0AB00"/>
            <w:tcMar>
              <w:top w:w="113" w:type="dxa"/>
            </w:tcMar>
          </w:tcPr>
          <w:p w:rsidR="005B111A" w:rsidRDefault="005B111A" w:rsidP="00262ABF">
            <w:pPr>
              <w:pStyle w:val="SAPCollateralType"/>
            </w:pPr>
          </w:p>
        </w:tc>
        <w:tc>
          <w:tcPr>
            <w:tcW w:w="9383" w:type="dxa"/>
            <w:tcBorders>
              <w:top w:val="nil"/>
              <w:left w:val="nil"/>
              <w:bottom w:val="nil"/>
            </w:tcBorders>
            <w:shd w:val="clear" w:color="auto" w:fill="F0AB00"/>
            <w:tcMar>
              <w:top w:w="113" w:type="dxa"/>
            </w:tcMar>
          </w:tcPr>
          <w:p w:rsidR="005B111A" w:rsidRDefault="005B111A" w:rsidP="00262ABF">
            <w:pPr>
              <w:pStyle w:val="SAPMainTitle"/>
            </w:pPr>
            <w:bookmarkStart w:id="2" w:name="maintitle"/>
            <w:r>
              <w:t>Grundlegende Lagereingangsverarbeitung von Lieferant (1FS_DE)</w:t>
            </w:r>
            <w:bookmarkEnd w:id="2"/>
          </w:p>
          <w:p w:rsidR="005B111A" w:rsidRDefault="005B111A" w:rsidP="00262ABF">
            <w:pPr>
              <w:pStyle w:val="SAPMainTitle"/>
            </w:pPr>
          </w:p>
        </w:tc>
      </w:tr>
    </w:tbl>
    <w:p w:rsidR="005B111A" w:rsidRDefault="005B111A"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B111A" w:rsidRDefault="005B111A">
      <w:pPr>
        <w:pStyle w:val="TOC1"/>
        <w:rPr>
          <w:rFonts w:asciiTheme="minorHAnsi" w:eastAsiaTheme="minorEastAsia" w:hAnsiTheme="minorHAnsi" w:cstheme="minorBidi"/>
          <w:noProof/>
          <w:sz w:val="22"/>
          <w:szCs w:val="22"/>
        </w:rPr>
      </w:pPr>
      <w:hyperlink w:anchor="_Toc52216471" w:history="1">
        <w:r w:rsidRPr="00C220EE">
          <w:rPr>
            <w:rStyle w:val="Hyperlink"/>
            <w:noProof/>
          </w:rPr>
          <w:t>1</w:t>
        </w:r>
        <w:r>
          <w:rPr>
            <w:rFonts w:asciiTheme="minorHAnsi" w:eastAsiaTheme="minorEastAsia" w:hAnsiTheme="minorHAnsi" w:cstheme="minorBidi"/>
            <w:noProof/>
            <w:sz w:val="22"/>
            <w:szCs w:val="22"/>
          </w:rPr>
          <w:tab/>
        </w:r>
        <w:r w:rsidRPr="00C220EE">
          <w:rPr>
            <w:rStyle w:val="Hyperlink"/>
            <w:noProof/>
          </w:rPr>
          <w:t>Verwendungszweck</w:t>
        </w:r>
        <w:r>
          <w:rPr>
            <w:noProof/>
            <w:webHidden/>
          </w:rPr>
          <w:tab/>
        </w:r>
        <w:r>
          <w:rPr>
            <w:noProof/>
            <w:webHidden/>
          </w:rPr>
          <w:fldChar w:fldCharType="begin"/>
        </w:r>
        <w:r>
          <w:rPr>
            <w:noProof/>
            <w:webHidden/>
          </w:rPr>
          <w:instrText xml:space="preserve"> PAGEREF _Toc52216471 \h </w:instrText>
        </w:r>
        <w:r>
          <w:rPr>
            <w:noProof/>
            <w:webHidden/>
          </w:rPr>
        </w:r>
        <w:r>
          <w:rPr>
            <w:noProof/>
            <w:webHidden/>
          </w:rPr>
          <w:fldChar w:fldCharType="separate"/>
        </w:r>
        <w:r>
          <w:rPr>
            <w:noProof/>
            <w:webHidden/>
          </w:rPr>
          <w:t>3</w:t>
        </w:r>
        <w:r>
          <w:rPr>
            <w:noProof/>
            <w:webHidden/>
          </w:rPr>
          <w:fldChar w:fldCharType="end"/>
        </w:r>
      </w:hyperlink>
    </w:p>
    <w:p w:rsidR="005B111A" w:rsidRDefault="005B111A">
      <w:pPr>
        <w:pStyle w:val="TOC1"/>
        <w:rPr>
          <w:rFonts w:asciiTheme="minorHAnsi" w:eastAsiaTheme="minorEastAsia" w:hAnsiTheme="minorHAnsi" w:cstheme="minorBidi"/>
          <w:noProof/>
          <w:sz w:val="22"/>
          <w:szCs w:val="22"/>
        </w:rPr>
      </w:pPr>
      <w:hyperlink w:anchor="_Toc52216472" w:history="1">
        <w:r w:rsidRPr="00C220EE">
          <w:rPr>
            <w:rStyle w:val="Hyperlink"/>
            <w:noProof/>
          </w:rPr>
          <w:t>2</w:t>
        </w:r>
        <w:r>
          <w:rPr>
            <w:rFonts w:asciiTheme="minorHAnsi" w:eastAsiaTheme="minorEastAsia" w:hAnsiTheme="minorHAnsi" w:cstheme="minorBidi"/>
            <w:noProof/>
            <w:sz w:val="22"/>
            <w:szCs w:val="22"/>
          </w:rPr>
          <w:tab/>
        </w:r>
        <w:r w:rsidRPr="00C220EE">
          <w:rPr>
            <w:rStyle w:val="Hyperlink"/>
            <w:noProof/>
          </w:rPr>
          <w:t>Voraussetzungen</w:t>
        </w:r>
        <w:r>
          <w:rPr>
            <w:noProof/>
            <w:webHidden/>
          </w:rPr>
          <w:tab/>
        </w:r>
        <w:r>
          <w:rPr>
            <w:noProof/>
            <w:webHidden/>
          </w:rPr>
          <w:fldChar w:fldCharType="begin"/>
        </w:r>
        <w:r>
          <w:rPr>
            <w:noProof/>
            <w:webHidden/>
          </w:rPr>
          <w:instrText xml:space="preserve"> PAGEREF _Toc52216472 \h </w:instrText>
        </w:r>
        <w:r>
          <w:rPr>
            <w:noProof/>
            <w:webHidden/>
          </w:rPr>
        </w:r>
        <w:r>
          <w:rPr>
            <w:noProof/>
            <w:webHidden/>
          </w:rPr>
          <w:fldChar w:fldCharType="separate"/>
        </w:r>
        <w:r>
          <w:rPr>
            <w:noProof/>
            <w:webHidden/>
          </w:rPr>
          <w:t>4</w:t>
        </w:r>
        <w:r>
          <w:rPr>
            <w:noProof/>
            <w:webHidden/>
          </w:rPr>
          <w:fldChar w:fldCharType="end"/>
        </w:r>
      </w:hyperlink>
    </w:p>
    <w:p w:rsidR="005B111A" w:rsidRDefault="005B111A">
      <w:pPr>
        <w:pStyle w:val="TOC2"/>
        <w:rPr>
          <w:rFonts w:asciiTheme="minorHAnsi" w:eastAsiaTheme="minorEastAsia" w:hAnsiTheme="minorHAnsi" w:cstheme="minorBidi"/>
          <w:noProof/>
          <w:sz w:val="22"/>
          <w:szCs w:val="22"/>
        </w:rPr>
      </w:pPr>
      <w:hyperlink w:anchor="_Toc52216473" w:history="1">
        <w:r w:rsidRPr="00C220EE">
          <w:rPr>
            <w:rStyle w:val="Hyperlink"/>
            <w:noProof/>
          </w:rPr>
          <w:t>2.1</w:t>
        </w:r>
        <w:r>
          <w:rPr>
            <w:rFonts w:asciiTheme="minorHAnsi" w:eastAsiaTheme="minorEastAsia" w:hAnsiTheme="minorHAnsi" w:cstheme="minorBidi"/>
            <w:noProof/>
            <w:sz w:val="22"/>
            <w:szCs w:val="22"/>
          </w:rPr>
          <w:tab/>
        </w:r>
        <w:r w:rsidRPr="00C220EE">
          <w:rPr>
            <w:rStyle w:val="Hyperlink"/>
            <w:noProof/>
          </w:rPr>
          <w:t>Systemzugriff</w:t>
        </w:r>
        <w:r>
          <w:rPr>
            <w:noProof/>
            <w:webHidden/>
          </w:rPr>
          <w:tab/>
        </w:r>
        <w:r>
          <w:rPr>
            <w:noProof/>
            <w:webHidden/>
          </w:rPr>
          <w:fldChar w:fldCharType="begin"/>
        </w:r>
        <w:r>
          <w:rPr>
            <w:noProof/>
            <w:webHidden/>
          </w:rPr>
          <w:instrText xml:space="preserve"> PAGEREF _Toc52216473 \h </w:instrText>
        </w:r>
        <w:r>
          <w:rPr>
            <w:noProof/>
            <w:webHidden/>
          </w:rPr>
        </w:r>
        <w:r>
          <w:rPr>
            <w:noProof/>
            <w:webHidden/>
          </w:rPr>
          <w:fldChar w:fldCharType="separate"/>
        </w:r>
        <w:r>
          <w:rPr>
            <w:noProof/>
            <w:webHidden/>
          </w:rPr>
          <w:t>4</w:t>
        </w:r>
        <w:r>
          <w:rPr>
            <w:noProof/>
            <w:webHidden/>
          </w:rPr>
          <w:fldChar w:fldCharType="end"/>
        </w:r>
      </w:hyperlink>
    </w:p>
    <w:p w:rsidR="005B111A" w:rsidRDefault="005B111A">
      <w:pPr>
        <w:pStyle w:val="TOC2"/>
        <w:rPr>
          <w:rFonts w:asciiTheme="minorHAnsi" w:eastAsiaTheme="minorEastAsia" w:hAnsiTheme="minorHAnsi" w:cstheme="minorBidi"/>
          <w:noProof/>
          <w:sz w:val="22"/>
          <w:szCs w:val="22"/>
        </w:rPr>
      </w:pPr>
      <w:hyperlink w:anchor="_Toc52216474" w:history="1">
        <w:r w:rsidRPr="00C220EE">
          <w:rPr>
            <w:rStyle w:val="Hyperlink"/>
            <w:noProof/>
          </w:rPr>
          <w:t>2.2</w:t>
        </w:r>
        <w:r>
          <w:rPr>
            <w:rFonts w:asciiTheme="minorHAnsi" w:eastAsiaTheme="minorEastAsia" w:hAnsiTheme="minorHAnsi" w:cstheme="minorBidi"/>
            <w:noProof/>
            <w:sz w:val="22"/>
            <w:szCs w:val="22"/>
          </w:rPr>
          <w:tab/>
        </w:r>
        <w:r w:rsidRPr="00C220EE">
          <w:rPr>
            <w:rStyle w:val="Hyperlink"/>
            <w:noProof/>
          </w:rPr>
          <w:t>Rollen</w:t>
        </w:r>
        <w:r>
          <w:rPr>
            <w:noProof/>
            <w:webHidden/>
          </w:rPr>
          <w:tab/>
        </w:r>
        <w:r>
          <w:rPr>
            <w:noProof/>
            <w:webHidden/>
          </w:rPr>
          <w:fldChar w:fldCharType="begin"/>
        </w:r>
        <w:r>
          <w:rPr>
            <w:noProof/>
            <w:webHidden/>
          </w:rPr>
          <w:instrText xml:space="preserve"> PAGEREF _Toc52216474 \h </w:instrText>
        </w:r>
        <w:r>
          <w:rPr>
            <w:noProof/>
            <w:webHidden/>
          </w:rPr>
        </w:r>
        <w:r>
          <w:rPr>
            <w:noProof/>
            <w:webHidden/>
          </w:rPr>
          <w:fldChar w:fldCharType="separate"/>
        </w:r>
        <w:r>
          <w:rPr>
            <w:noProof/>
            <w:webHidden/>
          </w:rPr>
          <w:t>4</w:t>
        </w:r>
        <w:r>
          <w:rPr>
            <w:noProof/>
            <w:webHidden/>
          </w:rPr>
          <w:fldChar w:fldCharType="end"/>
        </w:r>
      </w:hyperlink>
    </w:p>
    <w:p w:rsidR="005B111A" w:rsidRDefault="005B111A">
      <w:pPr>
        <w:pStyle w:val="TOC2"/>
        <w:rPr>
          <w:rFonts w:asciiTheme="minorHAnsi" w:eastAsiaTheme="minorEastAsia" w:hAnsiTheme="minorHAnsi" w:cstheme="minorBidi"/>
          <w:noProof/>
          <w:sz w:val="22"/>
          <w:szCs w:val="22"/>
        </w:rPr>
      </w:pPr>
      <w:hyperlink w:anchor="_Toc52216475" w:history="1">
        <w:r w:rsidRPr="00C220EE">
          <w:rPr>
            <w:rStyle w:val="Hyperlink"/>
            <w:noProof/>
          </w:rPr>
          <w:t>2.3</w:t>
        </w:r>
        <w:r>
          <w:rPr>
            <w:rFonts w:asciiTheme="minorHAnsi" w:eastAsiaTheme="minorEastAsia" w:hAnsiTheme="minorHAnsi" w:cstheme="minorBidi"/>
            <w:noProof/>
            <w:sz w:val="22"/>
            <w:szCs w:val="22"/>
          </w:rPr>
          <w:tab/>
        </w:r>
        <w:r w:rsidRPr="00C220EE">
          <w:rPr>
            <w:rStyle w:val="Hyperlink"/>
            <w:noProof/>
          </w:rPr>
          <w:t>Stammdaten, Organisationsdaten und sonstige Daten</w:t>
        </w:r>
        <w:r>
          <w:rPr>
            <w:noProof/>
            <w:webHidden/>
          </w:rPr>
          <w:tab/>
        </w:r>
        <w:r>
          <w:rPr>
            <w:noProof/>
            <w:webHidden/>
          </w:rPr>
          <w:fldChar w:fldCharType="begin"/>
        </w:r>
        <w:r>
          <w:rPr>
            <w:noProof/>
            <w:webHidden/>
          </w:rPr>
          <w:instrText xml:space="preserve"> PAGEREF _Toc52216475 \h </w:instrText>
        </w:r>
        <w:r>
          <w:rPr>
            <w:noProof/>
            <w:webHidden/>
          </w:rPr>
        </w:r>
        <w:r>
          <w:rPr>
            <w:noProof/>
            <w:webHidden/>
          </w:rPr>
          <w:fldChar w:fldCharType="separate"/>
        </w:r>
        <w:r>
          <w:rPr>
            <w:noProof/>
            <w:webHidden/>
          </w:rPr>
          <w:t>5</w:t>
        </w:r>
        <w:r>
          <w:rPr>
            <w:noProof/>
            <w:webHidden/>
          </w:rPr>
          <w:fldChar w:fldCharType="end"/>
        </w:r>
      </w:hyperlink>
    </w:p>
    <w:p w:rsidR="005B111A" w:rsidRDefault="005B111A">
      <w:pPr>
        <w:pStyle w:val="TOC2"/>
        <w:rPr>
          <w:rFonts w:asciiTheme="minorHAnsi" w:eastAsiaTheme="minorEastAsia" w:hAnsiTheme="minorHAnsi" w:cstheme="minorBidi"/>
          <w:noProof/>
          <w:sz w:val="22"/>
          <w:szCs w:val="22"/>
        </w:rPr>
      </w:pPr>
      <w:hyperlink w:anchor="_Toc52216476" w:history="1">
        <w:r w:rsidRPr="00C220EE">
          <w:rPr>
            <w:rStyle w:val="Hyperlink"/>
            <w:noProof/>
          </w:rPr>
          <w:t>2.4</w:t>
        </w:r>
        <w:r>
          <w:rPr>
            <w:rFonts w:asciiTheme="minorHAnsi" w:eastAsiaTheme="minorEastAsia" w:hAnsiTheme="minorHAnsi" w:cstheme="minorBidi"/>
            <w:noProof/>
            <w:sz w:val="22"/>
            <w:szCs w:val="22"/>
          </w:rPr>
          <w:tab/>
        </w:r>
        <w:r w:rsidRPr="00C220EE">
          <w:rPr>
            <w:rStyle w:val="Hyperlink"/>
            <w:noProof/>
          </w:rPr>
          <w:t>Voraussetzungen/Situation</w:t>
        </w:r>
        <w:r>
          <w:rPr>
            <w:noProof/>
            <w:webHidden/>
          </w:rPr>
          <w:tab/>
        </w:r>
        <w:r>
          <w:rPr>
            <w:noProof/>
            <w:webHidden/>
          </w:rPr>
          <w:fldChar w:fldCharType="begin"/>
        </w:r>
        <w:r>
          <w:rPr>
            <w:noProof/>
            <w:webHidden/>
          </w:rPr>
          <w:instrText xml:space="preserve"> PAGEREF _Toc52216476 \h </w:instrText>
        </w:r>
        <w:r>
          <w:rPr>
            <w:noProof/>
            <w:webHidden/>
          </w:rPr>
        </w:r>
        <w:r>
          <w:rPr>
            <w:noProof/>
            <w:webHidden/>
          </w:rPr>
          <w:fldChar w:fldCharType="separate"/>
        </w:r>
        <w:r>
          <w:rPr>
            <w:noProof/>
            <w:webHidden/>
          </w:rPr>
          <w:t>7</w:t>
        </w:r>
        <w:r>
          <w:rPr>
            <w:noProof/>
            <w:webHidden/>
          </w:rPr>
          <w:fldChar w:fldCharType="end"/>
        </w:r>
      </w:hyperlink>
    </w:p>
    <w:p w:rsidR="005B111A" w:rsidRDefault="005B111A">
      <w:pPr>
        <w:pStyle w:val="TOC2"/>
        <w:rPr>
          <w:rFonts w:asciiTheme="minorHAnsi" w:eastAsiaTheme="minorEastAsia" w:hAnsiTheme="minorHAnsi" w:cstheme="minorBidi"/>
          <w:noProof/>
          <w:sz w:val="22"/>
          <w:szCs w:val="22"/>
        </w:rPr>
      </w:pPr>
      <w:hyperlink w:anchor="_Toc52216477" w:history="1">
        <w:r w:rsidRPr="00C220EE">
          <w:rPr>
            <w:rStyle w:val="Hyperlink"/>
            <w:noProof/>
          </w:rPr>
          <w:t>2.5</w:t>
        </w:r>
        <w:r>
          <w:rPr>
            <w:rFonts w:asciiTheme="minorHAnsi" w:eastAsiaTheme="minorEastAsia" w:hAnsiTheme="minorHAnsi" w:cstheme="minorBidi"/>
            <w:noProof/>
            <w:sz w:val="22"/>
            <w:szCs w:val="22"/>
          </w:rPr>
          <w:tab/>
        </w:r>
        <w:r w:rsidRPr="00C220EE">
          <w:rPr>
            <w:rStyle w:val="Hyperlink"/>
            <w:noProof/>
          </w:rPr>
          <w:t>RFUI-Bearbeitung – Verifizierung</w:t>
        </w:r>
        <w:r>
          <w:rPr>
            <w:noProof/>
            <w:webHidden/>
          </w:rPr>
          <w:tab/>
        </w:r>
        <w:r>
          <w:rPr>
            <w:noProof/>
            <w:webHidden/>
          </w:rPr>
          <w:fldChar w:fldCharType="begin"/>
        </w:r>
        <w:r>
          <w:rPr>
            <w:noProof/>
            <w:webHidden/>
          </w:rPr>
          <w:instrText xml:space="preserve"> PAGEREF _Toc52216477 \h </w:instrText>
        </w:r>
        <w:r>
          <w:rPr>
            <w:noProof/>
            <w:webHidden/>
          </w:rPr>
        </w:r>
        <w:r>
          <w:rPr>
            <w:noProof/>
            <w:webHidden/>
          </w:rPr>
          <w:fldChar w:fldCharType="separate"/>
        </w:r>
        <w:r>
          <w:rPr>
            <w:noProof/>
            <w:webHidden/>
          </w:rPr>
          <w:t>7</w:t>
        </w:r>
        <w:r>
          <w:rPr>
            <w:noProof/>
            <w:webHidden/>
          </w:rPr>
          <w:fldChar w:fldCharType="end"/>
        </w:r>
      </w:hyperlink>
    </w:p>
    <w:p w:rsidR="005B111A" w:rsidRDefault="005B111A">
      <w:pPr>
        <w:pStyle w:val="TOC2"/>
        <w:rPr>
          <w:rFonts w:asciiTheme="minorHAnsi" w:eastAsiaTheme="minorEastAsia" w:hAnsiTheme="minorHAnsi" w:cstheme="minorBidi"/>
          <w:noProof/>
          <w:sz w:val="22"/>
          <w:szCs w:val="22"/>
        </w:rPr>
      </w:pPr>
      <w:hyperlink w:anchor="_Toc52216478" w:history="1">
        <w:r w:rsidRPr="00C220EE">
          <w:rPr>
            <w:rStyle w:val="Hyperlink"/>
            <w:noProof/>
          </w:rPr>
          <w:t>2.6</w:t>
        </w:r>
        <w:r>
          <w:rPr>
            <w:rFonts w:asciiTheme="minorHAnsi" w:eastAsiaTheme="minorEastAsia" w:hAnsiTheme="minorHAnsi" w:cstheme="minorBidi"/>
            <w:noProof/>
            <w:sz w:val="22"/>
            <w:szCs w:val="22"/>
          </w:rPr>
          <w:tab/>
        </w:r>
        <w:r w:rsidRPr="00C220EE">
          <w:rPr>
            <w:rStyle w:val="Hyperlink"/>
            <w:noProof/>
          </w:rPr>
          <w:t>Vorbereitende Schritte</w:t>
        </w:r>
        <w:r>
          <w:rPr>
            <w:noProof/>
            <w:webHidden/>
          </w:rPr>
          <w:tab/>
        </w:r>
        <w:r>
          <w:rPr>
            <w:noProof/>
            <w:webHidden/>
          </w:rPr>
          <w:fldChar w:fldCharType="begin"/>
        </w:r>
        <w:r>
          <w:rPr>
            <w:noProof/>
            <w:webHidden/>
          </w:rPr>
          <w:instrText xml:space="preserve"> PAGEREF _Toc52216478 \h </w:instrText>
        </w:r>
        <w:r>
          <w:rPr>
            <w:noProof/>
            <w:webHidden/>
          </w:rPr>
        </w:r>
        <w:r>
          <w:rPr>
            <w:noProof/>
            <w:webHidden/>
          </w:rPr>
          <w:fldChar w:fldCharType="separate"/>
        </w:r>
        <w:r>
          <w:rPr>
            <w:noProof/>
            <w:webHidden/>
          </w:rPr>
          <w:t>8</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479" w:history="1">
        <w:r w:rsidRPr="00C220EE">
          <w:rPr>
            <w:rStyle w:val="Hyperlink"/>
            <w:noProof/>
          </w:rPr>
          <w:t>2.6.1</w:t>
        </w:r>
        <w:r>
          <w:rPr>
            <w:rFonts w:asciiTheme="minorHAnsi" w:eastAsiaTheme="minorEastAsia" w:hAnsiTheme="minorHAnsi" w:cstheme="minorBidi"/>
            <w:noProof/>
            <w:sz w:val="22"/>
            <w:szCs w:val="22"/>
          </w:rPr>
          <w:tab/>
        </w:r>
        <w:r w:rsidRPr="00C220EE">
          <w:rPr>
            <w:rStyle w:val="Hyperlink"/>
            <w:noProof/>
          </w:rPr>
          <w:t>Benutzereinstellungen anlegen für die Fiori-App: Anlieferungen erstellen - Lieferungen</w:t>
        </w:r>
        <w:r>
          <w:rPr>
            <w:noProof/>
            <w:webHidden/>
          </w:rPr>
          <w:tab/>
        </w:r>
        <w:r>
          <w:rPr>
            <w:noProof/>
            <w:webHidden/>
          </w:rPr>
          <w:fldChar w:fldCharType="begin"/>
        </w:r>
        <w:r>
          <w:rPr>
            <w:noProof/>
            <w:webHidden/>
          </w:rPr>
          <w:instrText xml:space="preserve"> PAGEREF _Toc52216479 \h </w:instrText>
        </w:r>
        <w:r>
          <w:rPr>
            <w:noProof/>
            <w:webHidden/>
          </w:rPr>
        </w:r>
        <w:r>
          <w:rPr>
            <w:noProof/>
            <w:webHidden/>
          </w:rPr>
          <w:fldChar w:fldCharType="separate"/>
        </w:r>
        <w:r>
          <w:rPr>
            <w:noProof/>
            <w:webHidden/>
          </w:rPr>
          <w:t>8</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480" w:history="1">
        <w:r w:rsidRPr="00C220EE">
          <w:rPr>
            <w:rStyle w:val="Hyperlink"/>
            <w:noProof/>
          </w:rPr>
          <w:t>2.6.2</w:t>
        </w:r>
        <w:r>
          <w:rPr>
            <w:rFonts w:asciiTheme="minorHAnsi" w:eastAsiaTheme="minorEastAsia" w:hAnsiTheme="minorHAnsi" w:cstheme="minorBidi"/>
            <w:noProof/>
            <w:sz w:val="22"/>
            <w:szCs w:val="22"/>
          </w:rPr>
          <w:tab/>
        </w:r>
        <w:r w:rsidRPr="00C220EE">
          <w:rPr>
            <w:rStyle w:val="Hyperlink"/>
            <w:noProof/>
          </w:rPr>
          <w:t>Benutzereinstellungen für die SAP-Fiori-Kachel anlegen: Lageraufgaben anlegen – Handling Units</w:t>
        </w:r>
        <w:r>
          <w:rPr>
            <w:noProof/>
            <w:webHidden/>
          </w:rPr>
          <w:tab/>
        </w:r>
        <w:r>
          <w:rPr>
            <w:noProof/>
            <w:webHidden/>
          </w:rPr>
          <w:fldChar w:fldCharType="begin"/>
        </w:r>
        <w:r>
          <w:rPr>
            <w:noProof/>
            <w:webHidden/>
          </w:rPr>
          <w:instrText xml:space="preserve"> PAGEREF _Toc52216480 \h </w:instrText>
        </w:r>
        <w:r>
          <w:rPr>
            <w:noProof/>
            <w:webHidden/>
          </w:rPr>
        </w:r>
        <w:r>
          <w:rPr>
            <w:noProof/>
            <w:webHidden/>
          </w:rPr>
          <w:fldChar w:fldCharType="separate"/>
        </w:r>
        <w:r>
          <w:rPr>
            <w:noProof/>
            <w:webHidden/>
          </w:rPr>
          <w:t>9</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481" w:history="1">
        <w:r w:rsidRPr="00C220EE">
          <w:rPr>
            <w:rStyle w:val="Hyperlink"/>
            <w:noProof/>
          </w:rPr>
          <w:t>2.6.3</w:t>
        </w:r>
        <w:r>
          <w:rPr>
            <w:rFonts w:asciiTheme="minorHAnsi" w:eastAsiaTheme="minorEastAsia" w:hAnsiTheme="minorHAnsi" w:cstheme="minorBidi"/>
            <w:noProof/>
            <w:sz w:val="22"/>
            <w:szCs w:val="22"/>
          </w:rPr>
          <w:tab/>
        </w:r>
        <w:r w:rsidRPr="00C220EE">
          <w:rPr>
            <w:rStyle w:val="Hyperlink"/>
            <w:noProof/>
          </w:rPr>
          <w:t>Benutzer pflegen (für RFUI-Bearbeitung)</w:t>
        </w:r>
        <w:r>
          <w:rPr>
            <w:noProof/>
            <w:webHidden/>
          </w:rPr>
          <w:tab/>
        </w:r>
        <w:r>
          <w:rPr>
            <w:noProof/>
            <w:webHidden/>
          </w:rPr>
          <w:fldChar w:fldCharType="begin"/>
        </w:r>
        <w:r>
          <w:rPr>
            <w:noProof/>
            <w:webHidden/>
          </w:rPr>
          <w:instrText xml:space="preserve"> PAGEREF _Toc52216481 \h </w:instrText>
        </w:r>
        <w:r>
          <w:rPr>
            <w:noProof/>
            <w:webHidden/>
          </w:rPr>
        </w:r>
        <w:r>
          <w:rPr>
            <w:noProof/>
            <w:webHidden/>
          </w:rPr>
          <w:fldChar w:fldCharType="separate"/>
        </w:r>
        <w:r>
          <w:rPr>
            <w:noProof/>
            <w:webHidden/>
          </w:rPr>
          <w:t>9</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482" w:history="1">
        <w:r w:rsidRPr="00C220EE">
          <w:rPr>
            <w:rStyle w:val="Hyperlink"/>
            <w:noProof/>
          </w:rPr>
          <w:t>2.6.4</w:t>
        </w:r>
        <w:r>
          <w:rPr>
            <w:rFonts w:asciiTheme="minorHAnsi" w:eastAsiaTheme="minorEastAsia" w:hAnsiTheme="minorHAnsi" w:cstheme="minorBidi"/>
            <w:noProof/>
            <w:sz w:val="22"/>
            <w:szCs w:val="22"/>
          </w:rPr>
          <w:tab/>
        </w:r>
        <w:r w:rsidRPr="00C220EE">
          <w:rPr>
            <w:rStyle w:val="Hyperlink"/>
            <w:noProof/>
          </w:rPr>
          <w:t>Datenblatt für IDs</w:t>
        </w:r>
        <w:r>
          <w:rPr>
            <w:noProof/>
            <w:webHidden/>
          </w:rPr>
          <w:tab/>
        </w:r>
        <w:r>
          <w:rPr>
            <w:noProof/>
            <w:webHidden/>
          </w:rPr>
          <w:fldChar w:fldCharType="begin"/>
        </w:r>
        <w:r>
          <w:rPr>
            <w:noProof/>
            <w:webHidden/>
          </w:rPr>
          <w:instrText xml:space="preserve"> PAGEREF _Toc52216482 \h </w:instrText>
        </w:r>
        <w:r>
          <w:rPr>
            <w:noProof/>
            <w:webHidden/>
          </w:rPr>
        </w:r>
        <w:r>
          <w:rPr>
            <w:noProof/>
            <w:webHidden/>
          </w:rPr>
          <w:fldChar w:fldCharType="separate"/>
        </w:r>
        <w:r>
          <w:rPr>
            <w:noProof/>
            <w:webHidden/>
          </w:rPr>
          <w:t>11</w:t>
        </w:r>
        <w:r>
          <w:rPr>
            <w:noProof/>
            <w:webHidden/>
          </w:rPr>
          <w:fldChar w:fldCharType="end"/>
        </w:r>
      </w:hyperlink>
    </w:p>
    <w:p w:rsidR="005B111A" w:rsidRDefault="005B111A">
      <w:pPr>
        <w:pStyle w:val="TOC1"/>
        <w:rPr>
          <w:rFonts w:asciiTheme="minorHAnsi" w:eastAsiaTheme="minorEastAsia" w:hAnsiTheme="minorHAnsi" w:cstheme="minorBidi"/>
          <w:noProof/>
          <w:sz w:val="22"/>
          <w:szCs w:val="22"/>
        </w:rPr>
      </w:pPr>
      <w:hyperlink w:anchor="_Toc52216483" w:history="1">
        <w:r w:rsidRPr="00C220EE">
          <w:rPr>
            <w:rStyle w:val="Hyperlink"/>
            <w:noProof/>
          </w:rPr>
          <w:t>3</w:t>
        </w:r>
        <w:r>
          <w:rPr>
            <w:rFonts w:asciiTheme="minorHAnsi" w:eastAsiaTheme="minorEastAsia" w:hAnsiTheme="minorHAnsi" w:cstheme="minorBidi"/>
            <w:noProof/>
            <w:sz w:val="22"/>
            <w:szCs w:val="22"/>
          </w:rPr>
          <w:tab/>
        </w:r>
        <w:r w:rsidRPr="00C220EE">
          <w:rPr>
            <w:rStyle w:val="Hyperlink"/>
            <w:noProof/>
          </w:rPr>
          <w:t>Übersichtstabelle</w:t>
        </w:r>
        <w:r>
          <w:rPr>
            <w:noProof/>
            <w:webHidden/>
          </w:rPr>
          <w:tab/>
        </w:r>
        <w:r>
          <w:rPr>
            <w:noProof/>
            <w:webHidden/>
          </w:rPr>
          <w:fldChar w:fldCharType="begin"/>
        </w:r>
        <w:r>
          <w:rPr>
            <w:noProof/>
            <w:webHidden/>
          </w:rPr>
          <w:instrText xml:space="preserve"> PAGEREF _Toc52216483 \h </w:instrText>
        </w:r>
        <w:r>
          <w:rPr>
            <w:noProof/>
            <w:webHidden/>
          </w:rPr>
        </w:r>
        <w:r>
          <w:rPr>
            <w:noProof/>
            <w:webHidden/>
          </w:rPr>
          <w:fldChar w:fldCharType="separate"/>
        </w:r>
        <w:r>
          <w:rPr>
            <w:noProof/>
            <w:webHidden/>
          </w:rPr>
          <w:t>14</w:t>
        </w:r>
        <w:r>
          <w:rPr>
            <w:noProof/>
            <w:webHidden/>
          </w:rPr>
          <w:fldChar w:fldCharType="end"/>
        </w:r>
      </w:hyperlink>
    </w:p>
    <w:p w:rsidR="005B111A" w:rsidRDefault="005B111A">
      <w:pPr>
        <w:pStyle w:val="TOC1"/>
        <w:rPr>
          <w:rFonts w:asciiTheme="minorHAnsi" w:eastAsiaTheme="minorEastAsia" w:hAnsiTheme="minorHAnsi" w:cstheme="minorBidi"/>
          <w:noProof/>
          <w:sz w:val="22"/>
          <w:szCs w:val="22"/>
        </w:rPr>
      </w:pPr>
      <w:hyperlink w:anchor="_Toc52216484" w:history="1">
        <w:r w:rsidRPr="00C220EE">
          <w:rPr>
            <w:rStyle w:val="Hyperlink"/>
            <w:noProof/>
          </w:rPr>
          <w:t>4</w:t>
        </w:r>
        <w:r>
          <w:rPr>
            <w:rFonts w:asciiTheme="minorHAnsi" w:eastAsiaTheme="minorEastAsia" w:hAnsiTheme="minorHAnsi" w:cstheme="minorBidi"/>
            <w:noProof/>
            <w:sz w:val="22"/>
            <w:szCs w:val="22"/>
          </w:rPr>
          <w:tab/>
        </w:r>
        <w:r w:rsidRPr="00C220EE">
          <w:rPr>
            <w:rStyle w:val="Hyperlink"/>
            <w:noProof/>
          </w:rPr>
          <w:t>Testverfahren</w:t>
        </w:r>
        <w:r>
          <w:rPr>
            <w:noProof/>
            <w:webHidden/>
          </w:rPr>
          <w:tab/>
        </w:r>
        <w:r>
          <w:rPr>
            <w:noProof/>
            <w:webHidden/>
          </w:rPr>
          <w:fldChar w:fldCharType="begin"/>
        </w:r>
        <w:r>
          <w:rPr>
            <w:noProof/>
            <w:webHidden/>
          </w:rPr>
          <w:instrText xml:space="preserve"> PAGEREF _Toc52216484 \h </w:instrText>
        </w:r>
        <w:r>
          <w:rPr>
            <w:noProof/>
            <w:webHidden/>
          </w:rPr>
        </w:r>
        <w:r>
          <w:rPr>
            <w:noProof/>
            <w:webHidden/>
          </w:rPr>
          <w:fldChar w:fldCharType="separate"/>
        </w:r>
        <w:r>
          <w:rPr>
            <w:noProof/>
            <w:webHidden/>
          </w:rPr>
          <w:t>18</w:t>
        </w:r>
        <w:r>
          <w:rPr>
            <w:noProof/>
            <w:webHidden/>
          </w:rPr>
          <w:fldChar w:fldCharType="end"/>
        </w:r>
      </w:hyperlink>
    </w:p>
    <w:p w:rsidR="005B111A" w:rsidRDefault="005B111A">
      <w:pPr>
        <w:pStyle w:val="TOC2"/>
        <w:rPr>
          <w:rFonts w:asciiTheme="minorHAnsi" w:eastAsiaTheme="minorEastAsia" w:hAnsiTheme="minorHAnsi" w:cstheme="minorBidi"/>
          <w:noProof/>
          <w:sz w:val="22"/>
          <w:szCs w:val="22"/>
        </w:rPr>
      </w:pPr>
      <w:hyperlink w:anchor="_Toc52216485" w:history="1">
        <w:r w:rsidRPr="00C220EE">
          <w:rPr>
            <w:rStyle w:val="Hyperlink"/>
            <w:noProof/>
          </w:rPr>
          <w:t>4.1</w:t>
        </w:r>
        <w:r>
          <w:rPr>
            <w:rFonts w:asciiTheme="minorHAnsi" w:eastAsiaTheme="minorEastAsia" w:hAnsiTheme="minorHAnsi" w:cstheme="minorBidi"/>
            <w:noProof/>
            <w:sz w:val="22"/>
            <w:szCs w:val="22"/>
          </w:rPr>
          <w:tab/>
        </w:r>
        <w:r w:rsidRPr="00C220EE">
          <w:rPr>
            <w:rStyle w:val="Hyperlink"/>
            <w:noProof/>
          </w:rPr>
          <w:t>Bestellung anlegen</w:t>
        </w:r>
        <w:r>
          <w:rPr>
            <w:noProof/>
            <w:webHidden/>
          </w:rPr>
          <w:tab/>
        </w:r>
        <w:r>
          <w:rPr>
            <w:noProof/>
            <w:webHidden/>
          </w:rPr>
          <w:fldChar w:fldCharType="begin"/>
        </w:r>
        <w:r>
          <w:rPr>
            <w:noProof/>
            <w:webHidden/>
          </w:rPr>
          <w:instrText xml:space="preserve"> PAGEREF _Toc52216485 \h </w:instrText>
        </w:r>
        <w:r>
          <w:rPr>
            <w:noProof/>
            <w:webHidden/>
          </w:rPr>
        </w:r>
        <w:r>
          <w:rPr>
            <w:noProof/>
            <w:webHidden/>
          </w:rPr>
          <w:fldChar w:fldCharType="separate"/>
        </w:r>
        <w:r>
          <w:rPr>
            <w:noProof/>
            <w:webHidden/>
          </w:rPr>
          <w:t>18</w:t>
        </w:r>
        <w:r>
          <w:rPr>
            <w:noProof/>
            <w:webHidden/>
          </w:rPr>
          <w:fldChar w:fldCharType="end"/>
        </w:r>
      </w:hyperlink>
    </w:p>
    <w:p w:rsidR="005B111A" w:rsidRDefault="005B111A">
      <w:pPr>
        <w:pStyle w:val="TOC2"/>
        <w:rPr>
          <w:rFonts w:asciiTheme="minorHAnsi" w:eastAsiaTheme="minorEastAsia" w:hAnsiTheme="minorHAnsi" w:cstheme="minorBidi"/>
          <w:noProof/>
          <w:sz w:val="22"/>
          <w:szCs w:val="22"/>
        </w:rPr>
      </w:pPr>
      <w:hyperlink w:anchor="_Toc52216486" w:history="1">
        <w:r w:rsidRPr="00C220EE">
          <w:rPr>
            <w:rStyle w:val="Hyperlink"/>
            <w:noProof/>
          </w:rPr>
          <w:t>4.2</w:t>
        </w:r>
        <w:r>
          <w:rPr>
            <w:rFonts w:asciiTheme="minorHAnsi" w:eastAsiaTheme="minorEastAsia" w:hAnsiTheme="minorHAnsi" w:cstheme="minorBidi"/>
            <w:noProof/>
            <w:sz w:val="22"/>
            <w:szCs w:val="22"/>
          </w:rPr>
          <w:tab/>
        </w:r>
        <w:r w:rsidRPr="00C220EE">
          <w:rPr>
            <w:rStyle w:val="Hyperlink"/>
            <w:noProof/>
          </w:rPr>
          <w:t>EWM-Anlieferung anlegen</w:t>
        </w:r>
        <w:r>
          <w:rPr>
            <w:noProof/>
            <w:webHidden/>
          </w:rPr>
          <w:tab/>
        </w:r>
        <w:r>
          <w:rPr>
            <w:noProof/>
            <w:webHidden/>
          </w:rPr>
          <w:fldChar w:fldCharType="begin"/>
        </w:r>
        <w:r>
          <w:rPr>
            <w:noProof/>
            <w:webHidden/>
          </w:rPr>
          <w:instrText xml:space="preserve"> PAGEREF _Toc52216486 \h </w:instrText>
        </w:r>
        <w:r>
          <w:rPr>
            <w:noProof/>
            <w:webHidden/>
          </w:rPr>
        </w:r>
        <w:r>
          <w:rPr>
            <w:noProof/>
            <w:webHidden/>
          </w:rPr>
          <w:fldChar w:fldCharType="separate"/>
        </w:r>
        <w:r>
          <w:rPr>
            <w:noProof/>
            <w:webHidden/>
          </w:rPr>
          <w:t>21</w:t>
        </w:r>
        <w:r>
          <w:rPr>
            <w:noProof/>
            <w:webHidden/>
          </w:rPr>
          <w:fldChar w:fldCharType="end"/>
        </w:r>
      </w:hyperlink>
    </w:p>
    <w:p w:rsidR="005B111A" w:rsidRDefault="005B111A">
      <w:pPr>
        <w:pStyle w:val="TOC2"/>
        <w:rPr>
          <w:rFonts w:asciiTheme="minorHAnsi" w:eastAsiaTheme="minorEastAsia" w:hAnsiTheme="minorHAnsi" w:cstheme="minorBidi"/>
          <w:noProof/>
          <w:sz w:val="22"/>
          <w:szCs w:val="22"/>
        </w:rPr>
      </w:pPr>
      <w:hyperlink w:anchor="_Toc52216487" w:history="1">
        <w:r w:rsidRPr="00C220EE">
          <w:rPr>
            <w:rStyle w:val="Hyperlink"/>
            <w:noProof/>
          </w:rPr>
          <w:t>4.3</w:t>
        </w:r>
        <w:r>
          <w:rPr>
            <w:rFonts w:asciiTheme="minorHAnsi" w:eastAsiaTheme="minorEastAsia" w:hAnsiTheme="minorHAnsi" w:cstheme="minorBidi"/>
            <w:noProof/>
            <w:sz w:val="22"/>
            <w:szCs w:val="22"/>
          </w:rPr>
          <w:tab/>
        </w:r>
        <w:r w:rsidRPr="00C220EE">
          <w:rPr>
            <w:rStyle w:val="Hyperlink"/>
            <w:noProof/>
          </w:rPr>
          <w:t>Einlagerung in das Fachbodenregal</w:t>
        </w:r>
        <w:r>
          <w:rPr>
            <w:noProof/>
            <w:webHidden/>
          </w:rPr>
          <w:tab/>
        </w:r>
        <w:r>
          <w:rPr>
            <w:noProof/>
            <w:webHidden/>
          </w:rPr>
          <w:fldChar w:fldCharType="begin"/>
        </w:r>
        <w:r>
          <w:rPr>
            <w:noProof/>
            <w:webHidden/>
          </w:rPr>
          <w:instrText xml:space="preserve"> PAGEREF _Toc52216487 \h </w:instrText>
        </w:r>
        <w:r>
          <w:rPr>
            <w:noProof/>
            <w:webHidden/>
          </w:rPr>
        </w:r>
        <w:r>
          <w:rPr>
            <w:noProof/>
            <w:webHidden/>
          </w:rPr>
          <w:fldChar w:fldCharType="separate"/>
        </w:r>
        <w:r>
          <w:rPr>
            <w:noProof/>
            <w:webHidden/>
          </w:rPr>
          <w:t>22</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488" w:history="1">
        <w:r w:rsidRPr="00C220EE">
          <w:rPr>
            <w:rStyle w:val="Hyperlink"/>
            <w:noProof/>
          </w:rPr>
          <w:t>4.3.1</w:t>
        </w:r>
        <w:r>
          <w:rPr>
            <w:rFonts w:asciiTheme="minorHAnsi" w:eastAsiaTheme="minorEastAsia" w:hAnsiTheme="minorHAnsi" w:cstheme="minorBidi"/>
            <w:noProof/>
            <w:sz w:val="22"/>
            <w:szCs w:val="22"/>
          </w:rPr>
          <w:tab/>
        </w:r>
        <w:r w:rsidRPr="00C220EE">
          <w:rPr>
            <w:rStyle w:val="Hyperlink"/>
            <w:noProof/>
          </w:rPr>
          <w:t>Wareneingang verarbeiten</w:t>
        </w:r>
        <w:r>
          <w:rPr>
            <w:noProof/>
            <w:webHidden/>
          </w:rPr>
          <w:tab/>
        </w:r>
        <w:r>
          <w:rPr>
            <w:noProof/>
            <w:webHidden/>
          </w:rPr>
          <w:fldChar w:fldCharType="begin"/>
        </w:r>
        <w:r>
          <w:rPr>
            <w:noProof/>
            <w:webHidden/>
          </w:rPr>
          <w:instrText xml:space="preserve"> PAGEREF _Toc52216488 \h </w:instrText>
        </w:r>
        <w:r>
          <w:rPr>
            <w:noProof/>
            <w:webHidden/>
          </w:rPr>
        </w:r>
        <w:r>
          <w:rPr>
            <w:noProof/>
            <w:webHidden/>
          </w:rPr>
          <w:fldChar w:fldCharType="separate"/>
        </w:r>
        <w:r>
          <w:rPr>
            <w:noProof/>
            <w:webHidden/>
          </w:rPr>
          <w:t>23</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489" w:history="1">
        <w:r w:rsidRPr="00C220EE">
          <w:rPr>
            <w:rStyle w:val="Hyperlink"/>
            <w:noProof/>
          </w:rPr>
          <w:t>4.3.2</w:t>
        </w:r>
        <w:r>
          <w:rPr>
            <w:rFonts w:asciiTheme="minorHAnsi" w:eastAsiaTheme="minorEastAsia" w:hAnsiTheme="minorHAnsi" w:cstheme="minorBidi"/>
            <w:noProof/>
            <w:sz w:val="22"/>
            <w:szCs w:val="22"/>
          </w:rPr>
          <w:tab/>
        </w:r>
        <w:r w:rsidRPr="00C220EE">
          <w:rPr>
            <w:rStyle w:val="Hyperlink"/>
            <w:noProof/>
          </w:rPr>
          <w:t>Lageraufträge prüfen (optional)</w:t>
        </w:r>
        <w:r>
          <w:rPr>
            <w:noProof/>
            <w:webHidden/>
          </w:rPr>
          <w:tab/>
        </w:r>
        <w:r>
          <w:rPr>
            <w:noProof/>
            <w:webHidden/>
          </w:rPr>
          <w:fldChar w:fldCharType="begin"/>
        </w:r>
        <w:r>
          <w:rPr>
            <w:noProof/>
            <w:webHidden/>
          </w:rPr>
          <w:instrText xml:space="preserve"> PAGEREF _Toc52216489 \h </w:instrText>
        </w:r>
        <w:r>
          <w:rPr>
            <w:noProof/>
            <w:webHidden/>
          </w:rPr>
        </w:r>
        <w:r>
          <w:rPr>
            <w:noProof/>
            <w:webHidden/>
          </w:rPr>
          <w:fldChar w:fldCharType="separate"/>
        </w:r>
        <w:r>
          <w:rPr>
            <w:noProof/>
            <w:webHidden/>
          </w:rPr>
          <w:t>26</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490" w:history="1">
        <w:r w:rsidRPr="00C220EE">
          <w:rPr>
            <w:rStyle w:val="Hyperlink"/>
            <w:noProof/>
          </w:rPr>
          <w:t>4.3.3</w:t>
        </w:r>
        <w:r>
          <w:rPr>
            <w:rFonts w:asciiTheme="minorHAnsi" w:eastAsiaTheme="minorEastAsia" w:hAnsiTheme="minorHAnsi" w:cstheme="minorBidi"/>
            <w:noProof/>
            <w:sz w:val="22"/>
            <w:szCs w:val="22"/>
          </w:rPr>
          <w:tab/>
        </w:r>
        <w:r w:rsidRPr="00C220EE">
          <w:rPr>
            <w:rStyle w:val="Hyperlink"/>
            <w:noProof/>
          </w:rPr>
          <w:t>Einlagerung von Produkten</w:t>
        </w:r>
        <w:r>
          <w:rPr>
            <w:noProof/>
            <w:webHidden/>
          </w:rPr>
          <w:tab/>
        </w:r>
        <w:r>
          <w:rPr>
            <w:noProof/>
            <w:webHidden/>
          </w:rPr>
          <w:fldChar w:fldCharType="begin"/>
        </w:r>
        <w:r>
          <w:rPr>
            <w:noProof/>
            <w:webHidden/>
          </w:rPr>
          <w:instrText xml:space="preserve"> PAGEREF _Toc52216490 \h </w:instrText>
        </w:r>
        <w:r>
          <w:rPr>
            <w:noProof/>
            <w:webHidden/>
          </w:rPr>
        </w:r>
        <w:r>
          <w:rPr>
            <w:noProof/>
            <w:webHidden/>
          </w:rPr>
          <w:fldChar w:fldCharType="separate"/>
        </w:r>
        <w:r>
          <w:rPr>
            <w:noProof/>
            <w:webHidden/>
          </w:rPr>
          <w:t>27</w:t>
        </w:r>
        <w:r>
          <w:rPr>
            <w:noProof/>
            <w:webHidden/>
          </w:rPr>
          <w:fldChar w:fldCharType="end"/>
        </w:r>
      </w:hyperlink>
    </w:p>
    <w:p w:rsidR="005B111A" w:rsidRDefault="005B111A">
      <w:pPr>
        <w:pStyle w:val="TOC2"/>
        <w:rPr>
          <w:rFonts w:asciiTheme="minorHAnsi" w:eastAsiaTheme="minorEastAsia" w:hAnsiTheme="minorHAnsi" w:cstheme="minorBidi"/>
          <w:noProof/>
          <w:sz w:val="22"/>
          <w:szCs w:val="22"/>
        </w:rPr>
      </w:pPr>
      <w:hyperlink w:anchor="_Toc52216491" w:history="1">
        <w:r w:rsidRPr="00C220EE">
          <w:rPr>
            <w:rStyle w:val="Hyperlink"/>
            <w:noProof/>
          </w:rPr>
          <w:t>4.4</w:t>
        </w:r>
        <w:r>
          <w:rPr>
            <w:rFonts w:asciiTheme="minorHAnsi" w:eastAsiaTheme="minorEastAsia" w:hAnsiTheme="minorHAnsi" w:cstheme="minorBidi"/>
            <w:noProof/>
            <w:sz w:val="22"/>
            <w:szCs w:val="22"/>
          </w:rPr>
          <w:tab/>
        </w:r>
        <w:r w:rsidRPr="00C220EE">
          <w:rPr>
            <w:rStyle w:val="Hyperlink"/>
            <w:noProof/>
          </w:rPr>
          <w:t>Einlagerung in das Schmalganghochregal</w:t>
        </w:r>
        <w:r>
          <w:rPr>
            <w:noProof/>
            <w:webHidden/>
          </w:rPr>
          <w:tab/>
        </w:r>
        <w:r>
          <w:rPr>
            <w:noProof/>
            <w:webHidden/>
          </w:rPr>
          <w:fldChar w:fldCharType="begin"/>
        </w:r>
        <w:r>
          <w:rPr>
            <w:noProof/>
            <w:webHidden/>
          </w:rPr>
          <w:instrText xml:space="preserve"> PAGEREF _Toc52216491 \h </w:instrText>
        </w:r>
        <w:r>
          <w:rPr>
            <w:noProof/>
            <w:webHidden/>
          </w:rPr>
        </w:r>
        <w:r>
          <w:rPr>
            <w:noProof/>
            <w:webHidden/>
          </w:rPr>
          <w:fldChar w:fldCharType="separate"/>
        </w:r>
        <w:r>
          <w:rPr>
            <w:noProof/>
            <w:webHidden/>
          </w:rPr>
          <w:t>29</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492" w:history="1">
        <w:r w:rsidRPr="00C220EE">
          <w:rPr>
            <w:rStyle w:val="Hyperlink"/>
            <w:noProof/>
          </w:rPr>
          <w:t>4.4.1</w:t>
        </w:r>
        <w:r>
          <w:rPr>
            <w:rFonts w:asciiTheme="minorHAnsi" w:eastAsiaTheme="minorEastAsia" w:hAnsiTheme="minorHAnsi" w:cstheme="minorBidi"/>
            <w:noProof/>
            <w:sz w:val="22"/>
            <w:szCs w:val="22"/>
          </w:rPr>
          <w:tab/>
        </w:r>
        <w:r w:rsidRPr="00C220EE">
          <w:rPr>
            <w:rStyle w:val="Hyperlink"/>
            <w:noProof/>
          </w:rPr>
          <w:t>Wareneingang verarbeiten</w:t>
        </w:r>
        <w:r>
          <w:rPr>
            <w:noProof/>
            <w:webHidden/>
          </w:rPr>
          <w:tab/>
        </w:r>
        <w:r>
          <w:rPr>
            <w:noProof/>
            <w:webHidden/>
          </w:rPr>
          <w:fldChar w:fldCharType="begin"/>
        </w:r>
        <w:r>
          <w:rPr>
            <w:noProof/>
            <w:webHidden/>
          </w:rPr>
          <w:instrText xml:space="preserve"> PAGEREF _Toc52216492 \h </w:instrText>
        </w:r>
        <w:r>
          <w:rPr>
            <w:noProof/>
            <w:webHidden/>
          </w:rPr>
        </w:r>
        <w:r>
          <w:rPr>
            <w:noProof/>
            <w:webHidden/>
          </w:rPr>
          <w:fldChar w:fldCharType="separate"/>
        </w:r>
        <w:r>
          <w:rPr>
            <w:noProof/>
            <w:webHidden/>
          </w:rPr>
          <w:t>29</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493" w:history="1">
        <w:r w:rsidRPr="00C220EE">
          <w:rPr>
            <w:rStyle w:val="Hyperlink"/>
            <w:noProof/>
          </w:rPr>
          <w:t>4.4.2</w:t>
        </w:r>
        <w:r>
          <w:rPr>
            <w:rFonts w:asciiTheme="minorHAnsi" w:eastAsiaTheme="minorEastAsia" w:hAnsiTheme="minorHAnsi" w:cstheme="minorBidi"/>
            <w:noProof/>
            <w:sz w:val="22"/>
            <w:szCs w:val="22"/>
          </w:rPr>
          <w:tab/>
        </w:r>
        <w:r w:rsidRPr="00C220EE">
          <w:rPr>
            <w:rStyle w:val="Hyperlink"/>
            <w:noProof/>
          </w:rPr>
          <w:t>Lageraufträge prüfen (optional)</w:t>
        </w:r>
        <w:r>
          <w:rPr>
            <w:noProof/>
            <w:webHidden/>
          </w:rPr>
          <w:tab/>
        </w:r>
        <w:r>
          <w:rPr>
            <w:noProof/>
            <w:webHidden/>
          </w:rPr>
          <w:fldChar w:fldCharType="begin"/>
        </w:r>
        <w:r>
          <w:rPr>
            <w:noProof/>
            <w:webHidden/>
          </w:rPr>
          <w:instrText xml:space="preserve"> PAGEREF _Toc52216493 \h </w:instrText>
        </w:r>
        <w:r>
          <w:rPr>
            <w:noProof/>
            <w:webHidden/>
          </w:rPr>
        </w:r>
        <w:r>
          <w:rPr>
            <w:noProof/>
            <w:webHidden/>
          </w:rPr>
          <w:fldChar w:fldCharType="separate"/>
        </w:r>
        <w:r>
          <w:rPr>
            <w:noProof/>
            <w:webHidden/>
          </w:rPr>
          <w:t>34</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494" w:history="1">
        <w:r w:rsidRPr="00C220EE">
          <w:rPr>
            <w:rStyle w:val="Hyperlink"/>
            <w:noProof/>
          </w:rPr>
          <w:t>4.4.3</w:t>
        </w:r>
        <w:r>
          <w:rPr>
            <w:rFonts w:asciiTheme="minorHAnsi" w:eastAsiaTheme="minorEastAsia" w:hAnsiTheme="minorHAnsi" w:cstheme="minorBidi"/>
            <w:noProof/>
            <w:sz w:val="22"/>
            <w:szCs w:val="22"/>
          </w:rPr>
          <w:tab/>
        </w:r>
        <w:r w:rsidRPr="00C220EE">
          <w:rPr>
            <w:rStyle w:val="Hyperlink"/>
            <w:noProof/>
          </w:rPr>
          <w:t>Paletten von der Bereitstellungszone zum Übergabepunkt umlagern</w:t>
        </w:r>
        <w:r>
          <w:rPr>
            <w:noProof/>
            <w:webHidden/>
          </w:rPr>
          <w:tab/>
        </w:r>
        <w:r>
          <w:rPr>
            <w:noProof/>
            <w:webHidden/>
          </w:rPr>
          <w:fldChar w:fldCharType="begin"/>
        </w:r>
        <w:r>
          <w:rPr>
            <w:noProof/>
            <w:webHidden/>
          </w:rPr>
          <w:instrText xml:space="preserve"> PAGEREF _Toc52216494 \h </w:instrText>
        </w:r>
        <w:r>
          <w:rPr>
            <w:noProof/>
            <w:webHidden/>
          </w:rPr>
        </w:r>
        <w:r>
          <w:rPr>
            <w:noProof/>
            <w:webHidden/>
          </w:rPr>
          <w:fldChar w:fldCharType="separate"/>
        </w:r>
        <w:r>
          <w:rPr>
            <w:noProof/>
            <w:webHidden/>
          </w:rPr>
          <w:t>34</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495" w:history="1">
        <w:r w:rsidRPr="00C220EE">
          <w:rPr>
            <w:rStyle w:val="Hyperlink"/>
            <w:noProof/>
          </w:rPr>
          <w:t>4.4.4</w:t>
        </w:r>
        <w:r>
          <w:rPr>
            <w:rFonts w:asciiTheme="minorHAnsi" w:eastAsiaTheme="minorEastAsia" w:hAnsiTheme="minorHAnsi" w:cstheme="minorBidi"/>
            <w:noProof/>
            <w:sz w:val="22"/>
            <w:szCs w:val="22"/>
          </w:rPr>
          <w:tab/>
        </w:r>
        <w:r w:rsidRPr="00C220EE">
          <w:rPr>
            <w:rStyle w:val="Hyperlink"/>
            <w:noProof/>
          </w:rPr>
          <w:t>Einlagerung von Produkten vom Übergabepunkt in den Palettenpuffer für das Hochregal</w:t>
        </w:r>
        <w:r>
          <w:rPr>
            <w:noProof/>
            <w:webHidden/>
          </w:rPr>
          <w:tab/>
        </w:r>
        <w:r>
          <w:rPr>
            <w:noProof/>
            <w:webHidden/>
          </w:rPr>
          <w:fldChar w:fldCharType="begin"/>
        </w:r>
        <w:r>
          <w:rPr>
            <w:noProof/>
            <w:webHidden/>
          </w:rPr>
          <w:instrText xml:space="preserve"> PAGEREF _Toc52216495 \h </w:instrText>
        </w:r>
        <w:r>
          <w:rPr>
            <w:noProof/>
            <w:webHidden/>
          </w:rPr>
        </w:r>
        <w:r>
          <w:rPr>
            <w:noProof/>
            <w:webHidden/>
          </w:rPr>
          <w:fldChar w:fldCharType="separate"/>
        </w:r>
        <w:r>
          <w:rPr>
            <w:noProof/>
            <w:webHidden/>
          </w:rPr>
          <w:t>37</w:t>
        </w:r>
        <w:r>
          <w:rPr>
            <w:noProof/>
            <w:webHidden/>
          </w:rPr>
          <w:fldChar w:fldCharType="end"/>
        </w:r>
      </w:hyperlink>
    </w:p>
    <w:p w:rsidR="005B111A" w:rsidRDefault="005B111A">
      <w:pPr>
        <w:pStyle w:val="TOC2"/>
        <w:rPr>
          <w:rFonts w:asciiTheme="minorHAnsi" w:eastAsiaTheme="minorEastAsia" w:hAnsiTheme="minorHAnsi" w:cstheme="minorBidi"/>
          <w:noProof/>
          <w:sz w:val="22"/>
          <w:szCs w:val="22"/>
        </w:rPr>
      </w:pPr>
      <w:hyperlink w:anchor="_Toc52216496" w:history="1">
        <w:r w:rsidRPr="00C220EE">
          <w:rPr>
            <w:rStyle w:val="Hyperlink"/>
            <w:noProof/>
          </w:rPr>
          <w:t>4.5</w:t>
        </w:r>
        <w:r>
          <w:rPr>
            <w:rFonts w:asciiTheme="minorHAnsi" w:eastAsiaTheme="minorEastAsia" w:hAnsiTheme="minorHAnsi" w:cstheme="minorBidi"/>
            <w:noProof/>
            <w:sz w:val="22"/>
            <w:szCs w:val="22"/>
          </w:rPr>
          <w:tab/>
        </w:r>
        <w:r w:rsidRPr="00C220EE">
          <w:rPr>
            <w:rStyle w:val="Hyperlink"/>
            <w:noProof/>
          </w:rPr>
          <w:t>Einlagerung im Blocklager</w:t>
        </w:r>
        <w:r>
          <w:rPr>
            <w:noProof/>
            <w:webHidden/>
          </w:rPr>
          <w:tab/>
        </w:r>
        <w:r>
          <w:rPr>
            <w:noProof/>
            <w:webHidden/>
          </w:rPr>
          <w:fldChar w:fldCharType="begin"/>
        </w:r>
        <w:r>
          <w:rPr>
            <w:noProof/>
            <w:webHidden/>
          </w:rPr>
          <w:instrText xml:space="preserve"> PAGEREF _Toc52216496 \h </w:instrText>
        </w:r>
        <w:r>
          <w:rPr>
            <w:noProof/>
            <w:webHidden/>
          </w:rPr>
        </w:r>
        <w:r>
          <w:rPr>
            <w:noProof/>
            <w:webHidden/>
          </w:rPr>
          <w:fldChar w:fldCharType="separate"/>
        </w:r>
        <w:r>
          <w:rPr>
            <w:noProof/>
            <w:webHidden/>
          </w:rPr>
          <w:t>40</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497" w:history="1">
        <w:r w:rsidRPr="00C220EE">
          <w:rPr>
            <w:rStyle w:val="Hyperlink"/>
            <w:noProof/>
          </w:rPr>
          <w:t>4.5.1</w:t>
        </w:r>
        <w:r>
          <w:rPr>
            <w:rFonts w:asciiTheme="minorHAnsi" w:eastAsiaTheme="minorEastAsia" w:hAnsiTheme="minorHAnsi" w:cstheme="minorBidi"/>
            <w:noProof/>
            <w:sz w:val="22"/>
            <w:szCs w:val="22"/>
          </w:rPr>
          <w:tab/>
        </w:r>
        <w:r w:rsidRPr="00C220EE">
          <w:rPr>
            <w:rStyle w:val="Hyperlink"/>
            <w:noProof/>
          </w:rPr>
          <w:t>Wareneingang verarbeiten</w:t>
        </w:r>
        <w:r>
          <w:rPr>
            <w:noProof/>
            <w:webHidden/>
          </w:rPr>
          <w:tab/>
        </w:r>
        <w:r>
          <w:rPr>
            <w:noProof/>
            <w:webHidden/>
          </w:rPr>
          <w:fldChar w:fldCharType="begin"/>
        </w:r>
        <w:r>
          <w:rPr>
            <w:noProof/>
            <w:webHidden/>
          </w:rPr>
          <w:instrText xml:space="preserve"> PAGEREF _Toc52216497 \h </w:instrText>
        </w:r>
        <w:r>
          <w:rPr>
            <w:noProof/>
            <w:webHidden/>
          </w:rPr>
        </w:r>
        <w:r>
          <w:rPr>
            <w:noProof/>
            <w:webHidden/>
          </w:rPr>
          <w:fldChar w:fldCharType="separate"/>
        </w:r>
        <w:r>
          <w:rPr>
            <w:noProof/>
            <w:webHidden/>
          </w:rPr>
          <w:t>40</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498" w:history="1">
        <w:r w:rsidRPr="00C220EE">
          <w:rPr>
            <w:rStyle w:val="Hyperlink"/>
            <w:noProof/>
          </w:rPr>
          <w:t>4.5.2</w:t>
        </w:r>
        <w:r>
          <w:rPr>
            <w:rFonts w:asciiTheme="minorHAnsi" w:eastAsiaTheme="minorEastAsia" w:hAnsiTheme="minorHAnsi" w:cstheme="minorBidi"/>
            <w:noProof/>
            <w:sz w:val="22"/>
            <w:szCs w:val="22"/>
          </w:rPr>
          <w:tab/>
        </w:r>
        <w:r w:rsidRPr="00C220EE">
          <w:rPr>
            <w:rStyle w:val="Hyperlink"/>
            <w:noProof/>
          </w:rPr>
          <w:t>Lageraufträge prüfen (optional)</w:t>
        </w:r>
        <w:r>
          <w:rPr>
            <w:noProof/>
            <w:webHidden/>
          </w:rPr>
          <w:tab/>
        </w:r>
        <w:r>
          <w:rPr>
            <w:noProof/>
            <w:webHidden/>
          </w:rPr>
          <w:fldChar w:fldCharType="begin"/>
        </w:r>
        <w:r>
          <w:rPr>
            <w:noProof/>
            <w:webHidden/>
          </w:rPr>
          <w:instrText xml:space="preserve"> PAGEREF _Toc52216498 \h </w:instrText>
        </w:r>
        <w:r>
          <w:rPr>
            <w:noProof/>
            <w:webHidden/>
          </w:rPr>
        </w:r>
        <w:r>
          <w:rPr>
            <w:noProof/>
            <w:webHidden/>
          </w:rPr>
          <w:fldChar w:fldCharType="separate"/>
        </w:r>
        <w:r>
          <w:rPr>
            <w:noProof/>
            <w:webHidden/>
          </w:rPr>
          <w:t>46</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499" w:history="1">
        <w:r w:rsidRPr="00C220EE">
          <w:rPr>
            <w:rStyle w:val="Hyperlink"/>
            <w:noProof/>
          </w:rPr>
          <w:t>4.5.3</w:t>
        </w:r>
        <w:r>
          <w:rPr>
            <w:rFonts w:asciiTheme="minorHAnsi" w:eastAsiaTheme="minorEastAsia" w:hAnsiTheme="minorHAnsi" w:cstheme="minorBidi"/>
            <w:noProof/>
            <w:sz w:val="22"/>
            <w:szCs w:val="22"/>
          </w:rPr>
          <w:tab/>
        </w:r>
        <w:r w:rsidRPr="00C220EE">
          <w:rPr>
            <w:rStyle w:val="Hyperlink"/>
            <w:noProof/>
          </w:rPr>
          <w:t>Einlagerung von Produkten im Blocklager</w:t>
        </w:r>
        <w:r>
          <w:rPr>
            <w:noProof/>
            <w:webHidden/>
          </w:rPr>
          <w:tab/>
        </w:r>
        <w:r>
          <w:rPr>
            <w:noProof/>
            <w:webHidden/>
          </w:rPr>
          <w:fldChar w:fldCharType="begin"/>
        </w:r>
        <w:r>
          <w:rPr>
            <w:noProof/>
            <w:webHidden/>
          </w:rPr>
          <w:instrText xml:space="preserve"> PAGEREF _Toc52216499 \h </w:instrText>
        </w:r>
        <w:r>
          <w:rPr>
            <w:noProof/>
            <w:webHidden/>
          </w:rPr>
        </w:r>
        <w:r>
          <w:rPr>
            <w:noProof/>
            <w:webHidden/>
          </w:rPr>
          <w:fldChar w:fldCharType="separate"/>
        </w:r>
        <w:r>
          <w:rPr>
            <w:noProof/>
            <w:webHidden/>
          </w:rPr>
          <w:t>47</w:t>
        </w:r>
        <w:r>
          <w:rPr>
            <w:noProof/>
            <w:webHidden/>
          </w:rPr>
          <w:fldChar w:fldCharType="end"/>
        </w:r>
      </w:hyperlink>
    </w:p>
    <w:p w:rsidR="005B111A" w:rsidRDefault="005B111A">
      <w:pPr>
        <w:pStyle w:val="TOC2"/>
        <w:rPr>
          <w:rFonts w:asciiTheme="minorHAnsi" w:eastAsiaTheme="minorEastAsia" w:hAnsiTheme="minorHAnsi" w:cstheme="minorBidi"/>
          <w:noProof/>
          <w:sz w:val="22"/>
          <w:szCs w:val="22"/>
        </w:rPr>
      </w:pPr>
      <w:hyperlink w:anchor="_Toc52216500" w:history="1">
        <w:r w:rsidRPr="00C220EE">
          <w:rPr>
            <w:rStyle w:val="Hyperlink"/>
            <w:noProof/>
          </w:rPr>
          <w:t>4.6</w:t>
        </w:r>
        <w:r>
          <w:rPr>
            <w:rFonts w:asciiTheme="minorHAnsi" w:eastAsiaTheme="minorEastAsia" w:hAnsiTheme="minorHAnsi" w:cstheme="minorBidi"/>
            <w:noProof/>
            <w:sz w:val="22"/>
            <w:szCs w:val="22"/>
          </w:rPr>
          <w:tab/>
        </w:r>
        <w:r w:rsidRPr="00C220EE">
          <w:rPr>
            <w:rStyle w:val="Hyperlink"/>
            <w:noProof/>
          </w:rPr>
          <w:t>Einlagerung aus der Klärungszone</w:t>
        </w:r>
        <w:r>
          <w:rPr>
            <w:noProof/>
            <w:webHidden/>
          </w:rPr>
          <w:tab/>
        </w:r>
        <w:r>
          <w:rPr>
            <w:noProof/>
            <w:webHidden/>
          </w:rPr>
          <w:fldChar w:fldCharType="begin"/>
        </w:r>
        <w:r>
          <w:rPr>
            <w:noProof/>
            <w:webHidden/>
          </w:rPr>
          <w:instrText xml:space="preserve"> PAGEREF _Toc52216500 \h </w:instrText>
        </w:r>
        <w:r>
          <w:rPr>
            <w:noProof/>
            <w:webHidden/>
          </w:rPr>
        </w:r>
        <w:r>
          <w:rPr>
            <w:noProof/>
            <w:webHidden/>
          </w:rPr>
          <w:fldChar w:fldCharType="separate"/>
        </w:r>
        <w:r>
          <w:rPr>
            <w:noProof/>
            <w:webHidden/>
          </w:rPr>
          <w:t>50</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501" w:history="1">
        <w:r w:rsidRPr="00C220EE">
          <w:rPr>
            <w:rStyle w:val="Hyperlink"/>
            <w:noProof/>
          </w:rPr>
          <w:t>4.6.1</w:t>
        </w:r>
        <w:r>
          <w:rPr>
            <w:rFonts w:asciiTheme="minorHAnsi" w:eastAsiaTheme="minorEastAsia" w:hAnsiTheme="minorHAnsi" w:cstheme="minorBidi"/>
            <w:noProof/>
            <w:sz w:val="22"/>
            <w:szCs w:val="22"/>
          </w:rPr>
          <w:tab/>
        </w:r>
        <w:r w:rsidRPr="00C220EE">
          <w:rPr>
            <w:rStyle w:val="Hyperlink"/>
            <w:noProof/>
          </w:rPr>
          <w:t>Wareneingang verarbeiten</w:t>
        </w:r>
        <w:r>
          <w:rPr>
            <w:noProof/>
            <w:webHidden/>
          </w:rPr>
          <w:tab/>
        </w:r>
        <w:r>
          <w:rPr>
            <w:noProof/>
            <w:webHidden/>
          </w:rPr>
          <w:fldChar w:fldCharType="begin"/>
        </w:r>
        <w:r>
          <w:rPr>
            <w:noProof/>
            <w:webHidden/>
          </w:rPr>
          <w:instrText xml:space="preserve"> PAGEREF _Toc52216501 \h </w:instrText>
        </w:r>
        <w:r>
          <w:rPr>
            <w:noProof/>
            <w:webHidden/>
          </w:rPr>
        </w:r>
        <w:r>
          <w:rPr>
            <w:noProof/>
            <w:webHidden/>
          </w:rPr>
          <w:fldChar w:fldCharType="separate"/>
        </w:r>
        <w:r>
          <w:rPr>
            <w:noProof/>
            <w:webHidden/>
          </w:rPr>
          <w:t>50</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502" w:history="1">
        <w:r w:rsidRPr="00C220EE">
          <w:rPr>
            <w:rStyle w:val="Hyperlink"/>
            <w:noProof/>
          </w:rPr>
          <w:t>4.6.2</w:t>
        </w:r>
        <w:r>
          <w:rPr>
            <w:rFonts w:asciiTheme="minorHAnsi" w:eastAsiaTheme="minorEastAsia" w:hAnsiTheme="minorHAnsi" w:cstheme="minorBidi"/>
            <w:noProof/>
            <w:sz w:val="22"/>
            <w:szCs w:val="22"/>
          </w:rPr>
          <w:tab/>
        </w:r>
        <w:r w:rsidRPr="00C220EE">
          <w:rPr>
            <w:rStyle w:val="Hyperlink"/>
            <w:noProof/>
          </w:rPr>
          <w:t>Produkte in die Klärungszone bewegen</w:t>
        </w:r>
        <w:r>
          <w:rPr>
            <w:noProof/>
            <w:webHidden/>
          </w:rPr>
          <w:tab/>
        </w:r>
        <w:r>
          <w:rPr>
            <w:noProof/>
            <w:webHidden/>
          </w:rPr>
          <w:fldChar w:fldCharType="begin"/>
        </w:r>
        <w:r>
          <w:rPr>
            <w:noProof/>
            <w:webHidden/>
          </w:rPr>
          <w:instrText xml:space="preserve"> PAGEREF _Toc52216502 \h </w:instrText>
        </w:r>
        <w:r>
          <w:rPr>
            <w:noProof/>
            <w:webHidden/>
          </w:rPr>
        </w:r>
        <w:r>
          <w:rPr>
            <w:noProof/>
            <w:webHidden/>
          </w:rPr>
          <w:fldChar w:fldCharType="separate"/>
        </w:r>
        <w:r>
          <w:rPr>
            <w:noProof/>
            <w:webHidden/>
          </w:rPr>
          <w:t>53</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503" w:history="1">
        <w:r w:rsidRPr="00C220EE">
          <w:rPr>
            <w:rStyle w:val="Hyperlink"/>
            <w:noProof/>
          </w:rPr>
          <w:t>4.6.3</w:t>
        </w:r>
        <w:r>
          <w:rPr>
            <w:rFonts w:asciiTheme="minorHAnsi" w:eastAsiaTheme="minorEastAsia" w:hAnsiTheme="minorHAnsi" w:cstheme="minorBidi"/>
            <w:noProof/>
            <w:sz w:val="22"/>
            <w:szCs w:val="22"/>
          </w:rPr>
          <w:tab/>
        </w:r>
        <w:r w:rsidRPr="00C220EE">
          <w:rPr>
            <w:rStyle w:val="Hyperlink"/>
            <w:noProof/>
          </w:rPr>
          <w:t>Umpacken in der Klärungszone</w:t>
        </w:r>
        <w:r>
          <w:rPr>
            <w:noProof/>
            <w:webHidden/>
          </w:rPr>
          <w:tab/>
        </w:r>
        <w:r>
          <w:rPr>
            <w:noProof/>
            <w:webHidden/>
          </w:rPr>
          <w:fldChar w:fldCharType="begin"/>
        </w:r>
        <w:r>
          <w:rPr>
            <w:noProof/>
            <w:webHidden/>
          </w:rPr>
          <w:instrText xml:space="preserve"> PAGEREF _Toc52216503 \h </w:instrText>
        </w:r>
        <w:r>
          <w:rPr>
            <w:noProof/>
            <w:webHidden/>
          </w:rPr>
        </w:r>
        <w:r>
          <w:rPr>
            <w:noProof/>
            <w:webHidden/>
          </w:rPr>
          <w:fldChar w:fldCharType="separate"/>
        </w:r>
        <w:r>
          <w:rPr>
            <w:noProof/>
            <w:webHidden/>
          </w:rPr>
          <w:t>55</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504" w:history="1">
        <w:r w:rsidRPr="00C220EE">
          <w:rPr>
            <w:rStyle w:val="Hyperlink"/>
            <w:noProof/>
          </w:rPr>
          <w:t>4.6.4</w:t>
        </w:r>
        <w:r>
          <w:rPr>
            <w:rFonts w:asciiTheme="minorHAnsi" w:eastAsiaTheme="minorEastAsia" w:hAnsiTheme="minorHAnsi" w:cstheme="minorBidi"/>
            <w:noProof/>
            <w:sz w:val="22"/>
            <w:szCs w:val="22"/>
          </w:rPr>
          <w:tab/>
        </w:r>
        <w:r w:rsidRPr="00C220EE">
          <w:rPr>
            <w:rStyle w:val="Hyperlink"/>
            <w:noProof/>
          </w:rPr>
          <w:t>Lageraufgaben anlegen, um Handling Units aus der Klärungszone zu bewegen</w:t>
        </w:r>
        <w:r>
          <w:rPr>
            <w:noProof/>
            <w:webHidden/>
          </w:rPr>
          <w:tab/>
        </w:r>
        <w:r>
          <w:rPr>
            <w:noProof/>
            <w:webHidden/>
          </w:rPr>
          <w:fldChar w:fldCharType="begin"/>
        </w:r>
        <w:r>
          <w:rPr>
            <w:noProof/>
            <w:webHidden/>
          </w:rPr>
          <w:instrText xml:space="preserve"> PAGEREF _Toc52216504 \h </w:instrText>
        </w:r>
        <w:r>
          <w:rPr>
            <w:noProof/>
            <w:webHidden/>
          </w:rPr>
        </w:r>
        <w:r>
          <w:rPr>
            <w:noProof/>
            <w:webHidden/>
          </w:rPr>
          <w:fldChar w:fldCharType="separate"/>
        </w:r>
        <w:r>
          <w:rPr>
            <w:noProof/>
            <w:webHidden/>
          </w:rPr>
          <w:t>58</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505" w:history="1">
        <w:r w:rsidRPr="00C220EE">
          <w:rPr>
            <w:rStyle w:val="Hyperlink"/>
            <w:noProof/>
          </w:rPr>
          <w:t>4.6.5</w:t>
        </w:r>
        <w:r>
          <w:rPr>
            <w:rFonts w:asciiTheme="minorHAnsi" w:eastAsiaTheme="minorEastAsia" w:hAnsiTheme="minorHAnsi" w:cstheme="minorBidi"/>
            <w:noProof/>
            <w:sz w:val="22"/>
            <w:szCs w:val="22"/>
          </w:rPr>
          <w:tab/>
        </w:r>
        <w:r w:rsidRPr="00C220EE">
          <w:rPr>
            <w:rStyle w:val="Hyperlink"/>
            <w:noProof/>
          </w:rPr>
          <w:t>Produkte aus der Klärungszone in das Fachbodenregal umlagern</w:t>
        </w:r>
        <w:r>
          <w:rPr>
            <w:noProof/>
            <w:webHidden/>
          </w:rPr>
          <w:tab/>
        </w:r>
        <w:r>
          <w:rPr>
            <w:noProof/>
            <w:webHidden/>
          </w:rPr>
          <w:fldChar w:fldCharType="begin"/>
        </w:r>
        <w:r>
          <w:rPr>
            <w:noProof/>
            <w:webHidden/>
          </w:rPr>
          <w:instrText xml:space="preserve"> PAGEREF _Toc52216505 \h </w:instrText>
        </w:r>
        <w:r>
          <w:rPr>
            <w:noProof/>
            <w:webHidden/>
          </w:rPr>
        </w:r>
        <w:r>
          <w:rPr>
            <w:noProof/>
            <w:webHidden/>
          </w:rPr>
          <w:fldChar w:fldCharType="separate"/>
        </w:r>
        <w:r>
          <w:rPr>
            <w:noProof/>
            <w:webHidden/>
          </w:rPr>
          <w:t>60</w:t>
        </w:r>
        <w:r>
          <w:rPr>
            <w:noProof/>
            <w:webHidden/>
          </w:rPr>
          <w:fldChar w:fldCharType="end"/>
        </w:r>
      </w:hyperlink>
    </w:p>
    <w:p w:rsidR="005B111A" w:rsidRDefault="005B111A">
      <w:pPr>
        <w:pStyle w:val="TOC2"/>
        <w:rPr>
          <w:rFonts w:asciiTheme="minorHAnsi" w:eastAsiaTheme="minorEastAsia" w:hAnsiTheme="minorHAnsi" w:cstheme="minorBidi"/>
          <w:noProof/>
          <w:sz w:val="22"/>
          <w:szCs w:val="22"/>
        </w:rPr>
      </w:pPr>
      <w:hyperlink w:anchor="_Toc52216506" w:history="1">
        <w:r w:rsidRPr="00C220EE">
          <w:rPr>
            <w:rStyle w:val="Hyperlink"/>
            <w:noProof/>
          </w:rPr>
          <w:t>4.7</w:t>
        </w:r>
        <w:r>
          <w:rPr>
            <w:rFonts w:asciiTheme="minorHAnsi" w:eastAsiaTheme="minorEastAsia" w:hAnsiTheme="minorHAnsi" w:cstheme="minorBidi"/>
            <w:noProof/>
            <w:sz w:val="22"/>
            <w:szCs w:val="22"/>
          </w:rPr>
          <w:tab/>
        </w:r>
        <w:r w:rsidRPr="00C220EE">
          <w:rPr>
            <w:rStyle w:val="Hyperlink"/>
            <w:noProof/>
          </w:rPr>
          <w:t>Anlieferung prüfen (optional)</w:t>
        </w:r>
        <w:r>
          <w:rPr>
            <w:noProof/>
            <w:webHidden/>
          </w:rPr>
          <w:tab/>
        </w:r>
        <w:r>
          <w:rPr>
            <w:noProof/>
            <w:webHidden/>
          </w:rPr>
          <w:fldChar w:fldCharType="begin"/>
        </w:r>
        <w:r>
          <w:rPr>
            <w:noProof/>
            <w:webHidden/>
          </w:rPr>
          <w:instrText xml:space="preserve"> PAGEREF _Toc52216506 \h </w:instrText>
        </w:r>
        <w:r>
          <w:rPr>
            <w:noProof/>
            <w:webHidden/>
          </w:rPr>
        </w:r>
        <w:r>
          <w:rPr>
            <w:noProof/>
            <w:webHidden/>
          </w:rPr>
          <w:fldChar w:fldCharType="separate"/>
        </w:r>
        <w:r>
          <w:rPr>
            <w:noProof/>
            <w:webHidden/>
          </w:rPr>
          <w:t>62</w:t>
        </w:r>
        <w:r>
          <w:rPr>
            <w:noProof/>
            <w:webHidden/>
          </w:rPr>
          <w:fldChar w:fldCharType="end"/>
        </w:r>
      </w:hyperlink>
    </w:p>
    <w:p w:rsidR="005B111A" w:rsidRDefault="005B111A">
      <w:pPr>
        <w:pStyle w:val="TOC2"/>
        <w:rPr>
          <w:rFonts w:asciiTheme="minorHAnsi" w:eastAsiaTheme="minorEastAsia" w:hAnsiTheme="minorHAnsi" w:cstheme="minorBidi"/>
          <w:noProof/>
          <w:sz w:val="22"/>
          <w:szCs w:val="22"/>
        </w:rPr>
      </w:pPr>
      <w:hyperlink w:anchor="_Toc52216507" w:history="1">
        <w:r w:rsidRPr="00C220EE">
          <w:rPr>
            <w:rStyle w:val="Hyperlink"/>
            <w:noProof/>
          </w:rPr>
          <w:t>4.8</w:t>
        </w:r>
        <w:r>
          <w:rPr>
            <w:rFonts w:asciiTheme="minorHAnsi" w:eastAsiaTheme="minorEastAsia" w:hAnsiTheme="minorHAnsi" w:cstheme="minorBidi"/>
            <w:noProof/>
            <w:sz w:val="22"/>
            <w:szCs w:val="22"/>
          </w:rPr>
          <w:tab/>
        </w:r>
        <w:r w:rsidRPr="00C220EE">
          <w:rPr>
            <w:rStyle w:val="Hyperlink"/>
            <w:noProof/>
          </w:rPr>
          <w:t>Anhang</w:t>
        </w:r>
        <w:r>
          <w:rPr>
            <w:noProof/>
            <w:webHidden/>
          </w:rPr>
          <w:tab/>
        </w:r>
        <w:r>
          <w:rPr>
            <w:noProof/>
            <w:webHidden/>
          </w:rPr>
          <w:fldChar w:fldCharType="begin"/>
        </w:r>
        <w:r>
          <w:rPr>
            <w:noProof/>
            <w:webHidden/>
          </w:rPr>
          <w:instrText xml:space="preserve"> PAGEREF _Toc52216507 \h </w:instrText>
        </w:r>
        <w:r>
          <w:rPr>
            <w:noProof/>
            <w:webHidden/>
          </w:rPr>
        </w:r>
        <w:r>
          <w:rPr>
            <w:noProof/>
            <w:webHidden/>
          </w:rPr>
          <w:fldChar w:fldCharType="separate"/>
        </w:r>
        <w:r>
          <w:rPr>
            <w:noProof/>
            <w:webHidden/>
          </w:rPr>
          <w:t>64</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508" w:history="1">
        <w:r w:rsidRPr="00C220EE">
          <w:rPr>
            <w:rStyle w:val="Hyperlink"/>
            <w:noProof/>
          </w:rPr>
          <w:t>4.8.1</w:t>
        </w:r>
        <w:r>
          <w:rPr>
            <w:rFonts w:asciiTheme="minorHAnsi" w:eastAsiaTheme="minorEastAsia" w:hAnsiTheme="minorHAnsi" w:cstheme="minorBidi"/>
            <w:noProof/>
            <w:sz w:val="22"/>
            <w:szCs w:val="22"/>
          </w:rPr>
          <w:tab/>
        </w:r>
        <w:r w:rsidRPr="00C220EE">
          <w:rPr>
            <w:rStyle w:val="Hyperlink"/>
            <w:noProof/>
          </w:rPr>
          <w:t>Handhabung des Lagerverwaltungsmonitors</w:t>
        </w:r>
        <w:r>
          <w:rPr>
            <w:noProof/>
            <w:webHidden/>
          </w:rPr>
          <w:tab/>
        </w:r>
        <w:r>
          <w:rPr>
            <w:noProof/>
            <w:webHidden/>
          </w:rPr>
          <w:fldChar w:fldCharType="begin"/>
        </w:r>
        <w:r>
          <w:rPr>
            <w:noProof/>
            <w:webHidden/>
          </w:rPr>
          <w:instrText xml:space="preserve"> PAGEREF _Toc52216508 \h </w:instrText>
        </w:r>
        <w:r>
          <w:rPr>
            <w:noProof/>
            <w:webHidden/>
          </w:rPr>
        </w:r>
        <w:r>
          <w:rPr>
            <w:noProof/>
            <w:webHidden/>
          </w:rPr>
          <w:fldChar w:fldCharType="separate"/>
        </w:r>
        <w:r>
          <w:rPr>
            <w:noProof/>
            <w:webHidden/>
          </w:rPr>
          <w:t>64</w:t>
        </w:r>
        <w:r>
          <w:rPr>
            <w:noProof/>
            <w:webHidden/>
          </w:rPr>
          <w:fldChar w:fldCharType="end"/>
        </w:r>
      </w:hyperlink>
    </w:p>
    <w:p w:rsidR="005B111A" w:rsidRDefault="005B111A">
      <w:pPr>
        <w:pStyle w:val="TOC3"/>
        <w:rPr>
          <w:rFonts w:asciiTheme="minorHAnsi" w:eastAsiaTheme="minorEastAsia" w:hAnsiTheme="minorHAnsi" w:cstheme="minorBidi"/>
          <w:noProof/>
          <w:sz w:val="22"/>
          <w:szCs w:val="22"/>
        </w:rPr>
      </w:pPr>
      <w:hyperlink w:anchor="_Toc52216509" w:history="1">
        <w:r w:rsidRPr="00C220EE">
          <w:rPr>
            <w:rStyle w:val="Hyperlink"/>
            <w:noProof/>
          </w:rPr>
          <w:t>4.8.2</w:t>
        </w:r>
        <w:r>
          <w:rPr>
            <w:rFonts w:asciiTheme="minorHAnsi" w:eastAsiaTheme="minorEastAsia" w:hAnsiTheme="minorHAnsi" w:cstheme="minorBidi"/>
            <w:noProof/>
            <w:sz w:val="22"/>
            <w:szCs w:val="22"/>
          </w:rPr>
          <w:tab/>
        </w:r>
        <w:r w:rsidRPr="00C220EE">
          <w:rPr>
            <w:rStyle w:val="Hyperlink"/>
            <w:noProof/>
          </w:rPr>
          <w:t>Nachfolgende Prozesse</w:t>
        </w:r>
        <w:r>
          <w:rPr>
            <w:noProof/>
            <w:webHidden/>
          </w:rPr>
          <w:tab/>
        </w:r>
        <w:r>
          <w:rPr>
            <w:noProof/>
            <w:webHidden/>
          </w:rPr>
          <w:fldChar w:fldCharType="begin"/>
        </w:r>
        <w:r>
          <w:rPr>
            <w:noProof/>
            <w:webHidden/>
          </w:rPr>
          <w:instrText xml:space="preserve"> PAGEREF _Toc52216509 \h </w:instrText>
        </w:r>
        <w:r>
          <w:rPr>
            <w:noProof/>
            <w:webHidden/>
          </w:rPr>
        </w:r>
        <w:r>
          <w:rPr>
            <w:noProof/>
            <w:webHidden/>
          </w:rPr>
          <w:fldChar w:fldCharType="separate"/>
        </w:r>
        <w:r>
          <w:rPr>
            <w:noProof/>
            <w:webHidden/>
          </w:rPr>
          <w:t>66</w:t>
        </w:r>
        <w:r>
          <w:rPr>
            <w:noProof/>
            <w:webHidden/>
          </w:rPr>
          <w:fldChar w:fldCharType="end"/>
        </w:r>
      </w:hyperlink>
    </w:p>
    <w:p w:rsidR="005B111A" w:rsidRDefault="005B111A" w:rsidP="008F402F">
      <w:pPr>
        <w:tabs>
          <w:tab w:val="right" w:leader="dot" w:pos="14317"/>
        </w:tabs>
        <w:rPr>
          <w:rFonts w:ascii="BentonSans Bold" w:hAnsi="BentonSans Bold"/>
        </w:rPr>
      </w:pPr>
      <w:r>
        <w:rPr>
          <w:rFonts w:ascii="BentonSans Bold" w:hAnsi="BentonSans Bold"/>
        </w:rPr>
        <w:fldChar w:fldCharType="end"/>
      </w:r>
    </w:p>
    <w:p w:rsidR="005B111A" w:rsidRPr="008F402F" w:rsidRDefault="005B111A" w:rsidP="008F402F">
      <w:pPr>
        <w:spacing w:after="200" w:line="276" w:lineRule="auto"/>
        <w:rPr>
          <w:rFonts w:ascii="BentonSans Bold" w:hAnsi="BentonSans Bold"/>
        </w:rPr>
      </w:pPr>
    </w:p>
    <w:p w:rsidR="002A771D" w:rsidRDefault="005B111A">
      <w:pPr>
        <w:pStyle w:val="Heading1"/>
      </w:pPr>
      <w:bookmarkStart w:id="3" w:name="_Toc52216471"/>
      <w:r>
        <w:lastRenderedPageBreak/>
        <w:t>Verwendungszweck</w:t>
      </w:r>
      <w:bookmarkEnd w:id="0"/>
      <w:bookmarkEnd w:id="3"/>
    </w:p>
    <w:p w:rsidR="002A771D" w:rsidRDefault="005B111A">
      <w:r>
        <w:t>In diesem Prozess werden unterschiedlich verpackte Waren des Lieferanten in endgültigen Lagerplätzen im Lager eingelagert. Beispiel: Fü</w:t>
      </w:r>
      <w:r>
        <w:t xml:space="preserve">r ganze Paletten ist das Schmalganghochregal und für Kartons oder Produktteile das Fachbodenregal vorgesehen. Großteile werden in das Blocklager gebracht. Während der </w:t>
      </w:r>
      <w:r>
        <w:rPr>
          <w:rStyle w:val="italic"/>
        </w:rPr>
        <w:t>Einlagerung</w:t>
      </w:r>
      <w:r>
        <w:t xml:space="preserve"> verwenden Sie aufgrund der physischen Einschränkungen des Schmalganghochregal</w:t>
      </w:r>
      <w:r>
        <w:t xml:space="preserve">s, in dem nur ein spezieller Hochregalstapler alle Ebenen komplett erreicht, möglicherweise einen Übergabepunkt. Der Nachlagertyp für die </w:t>
      </w:r>
      <w:r>
        <w:rPr>
          <w:rStyle w:val="italic"/>
        </w:rPr>
        <w:t>Einlagerung</w:t>
      </w:r>
      <w:r>
        <w:t xml:space="preserve"> richtet sich zum Teil nach dem Einlagerungskennzeichen </w:t>
      </w:r>
      <w:r>
        <w:rPr>
          <w:rStyle w:val="italic"/>
        </w:rPr>
        <w:t>(PACI; Putaway Control Indicator)</w:t>
      </w:r>
      <w:r>
        <w:t xml:space="preserve"> des Produkts. Wen</w:t>
      </w:r>
      <w:r>
        <w:t xml:space="preserve">n ein Produkt kein </w:t>
      </w:r>
      <w:r>
        <w:rPr>
          <w:rStyle w:val="italic"/>
        </w:rPr>
        <w:t>Einlagerungssteuerkennzeichen</w:t>
      </w:r>
      <w:r>
        <w:t xml:space="preserve"> hat oder nicht genügend Platz im Lager des gewünschten Typs vorhanden ist, wird es zu einer Klärungszone bewegt. Der gesamte Prozess wird mit RF-/mobilen Endgeräten unterstützt.</w:t>
      </w:r>
    </w:p>
    <w:p w:rsidR="002A771D" w:rsidRDefault="005B111A">
      <w:r>
        <w:t xml:space="preserve">Dieses Dokument enthält eine </w:t>
      </w:r>
      <w:r>
        <w:t>detaillierte Ablaufbeschreibung, anhand deren der Umfangsbestandteil nach der Lösungsaktivierung getestet werden kann; außerdem bildet es den vordefinierten Umfang der Lösung ab. Jeder Prozessschritt, Report oder Bestandteil wird in einem eigenen Abschnitt</w:t>
      </w:r>
      <w:r>
        <w:t xml:space="preserve"> beschrieben, in dem die Interaktionen im System (Testschritte) tabellarisch dargestellt sind. Schritte, die nicht im Prozessumfang enthalten sind, aber zu Testzwecken benötigt werden, sind entsprechend gekennzeichnet. Projektspezifische Schritte sind zu e</w:t>
      </w:r>
      <w:r>
        <w:t>rgänzen.</w:t>
      </w:r>
    </w:p>
    <w:p w:rsidR="002A771D" w:rsidRDefault="005B111A">
      <w:pPr>
        <w:pStyle w:val="Heading1"/>
      </w:pPr>
      <w:bookmarkStart w:id="4" w:name="unique_2"/>
      <w:bookmarkStart w:id="5" w:name="_Toc52216472"/>
      <w:r>
        <w:lastRenderedPageBreak/>
        <w:t>Voraussetzungen</w:t>
      </w:r>
      <w:bookmarkEnd w:id="4"/>
      <w:bookmarkEnd w:id="5"/>
    </w:p>
    <w:p w:rsidR="002A771D" w:rsidRDefault="005B111A">
      <w:r>
        <w:t>In diesem Abschnitt sind alle Voraussetzungen für den Test hinsichtlich System, Benutzer, Stammdaten, Organisationsdaten, sonstige Testdaten und Voraussetzungen zusammengefasst.</w:t>
      </w:r>
    </w:p>
    <w:p w:rsidR="002A771D" w:rsidRDefault="005B111A">
      <w:pPr>
        <w:pStyle w:val="Heading2"/>
      </w:pPr>
      <w:bookmarkStart w:id="6" w:name="unique_3"/>
      <w:bookmarkStart w:id="7" w:name="_Toc5221647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System</w:t>
            </w:r>
          </w:p>
        </w:tc>
        <w:tc>
          <w:tcPr>
            <w:tcW w:w="0" w:type="auto"/>
          </w:tcPr>
          <w:p w:rsidR="002A771D" w:rsidRDefault="005B111A">
            <w:pPr>
              <w:pStyle w:val="SAPTableHeader"/>
            </w:pPr>
            <w:r>
              <w:t>Details</w:t>
            </w:r>
          </w:p>
        </w:tc>
      </w:tr>
      <w:tr w:rsidR="002A771D" w:rsidTr="005B111A">
        <w:tc>
          <w:tcPr>
            <w:tcW w:w="0" w:type="auto"/>
          </w:tcPr>
          <w:p w:rsidR="002A771D" w:rsidRDefault="005B111A">
            <w:r>
              <w:t>System</w:t>
            </w:r>
          </w:p>
        </w:tc>
        <w:tc>
          <w:tcPr>
            <w:tcW w:w="0" w:type="auto"/>
          </w:tcPr>
          <w:p w:rsidR="002A771D" w:rsidRDefault="005B111A">
            <w:r>
              <w:t xml:space="preserve">Erreichbar über </w:t>
            </w:r>
            <w:r>
              <w:t>SAP Fiori Launchpad. Ihr Systemadministrator stellt Ihnen die URL für den Zugriff auf die verschiedenen Apps zur Verfügung, die Ihrer Rolle zugeordnet sind.</w:t>
            </w:r>
          </w:p>
        </w:tc>
      </w:tr>
    </w:tbl>
    <w:p w:rsidR="002A771D" w:rsidRDefault="005B111A">
      <w:pPr>
        <w:pStyle w:val="Heading2"/>
      </w:pPr>
      <w:bookmarkStart w:id="8" w:name="unique_4"/>
      <w:bookmarkStart w:id="9" w:name="_Toc52216474"/>
      <w:r>
        <w:t>Rollen</w:t>
      </w:r>
      <w:bookmarkEnd w:id="8"/>
      <w:bookmarkEnd w:id="9"/>
    </w:p>
    <w:p w:rsidR="005B111A" w:rsidRDefault="005B111A">
      <w:r>
        <w:t>Weisen Sie Ihren einzelnen Testbenutzern folgende Benutzerrollen zu. Alternativ können Sie,</w:t>
      </w:r>
      <w:r>
        <w:t xml:space="preserve"> falls verfügbar, Benutzerrollen unter Verwendung der folgenden Bereiche mit Seiten und vordefinierten Apps für das SAP Fiori Launchpad anlegen und die Benutzerrollen zu Ihren individuellen Testbenutzern zuordnen.</w:t>
      </w:r>
    </w:p>
    <w:p w:rsidR="005B111A" w:rsidRDefault="005B111A">
      <w:r>
        <w:rPr>
          <w:rStyle w:val="SAPEmphasis"/>
        </w:rPr>
        <w:t xml:space="preserve">Hinweis </w:t>
      </w:r>
      <w:r>
        <w:t>Diese Rollen oder Bereiche sind B</w:t>
      </w:r>
      <w:r>
        <w:t>eispiele, die von SAP bereitgestellt werden. Sie können sie als Vorlagen zum Anlegen Ihrer eigenen Rollen und Bereiche verwenden.</w:t>
      </w:r>
    </w:p>
    <w:p w:rsidR="002A771D" w:rsidRDefault="005B111A">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746"/>
        <w:gridCol w:w="3457"/>
        <w:gridCol w:w="2305"/>
        <w:gridCol w:w="3457"/>
        <w:gridCol w:w="1108"/>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Name (Rolle)</w:t>
            </w:r>
          </w:p>
        </w:tc>
        <w:tc>
          <w:tcPr>
            <w:tcW w:w="0" w:type="auto"/>
          </w:tcPr>
          <w:p w:rsidR="002A771D" w:rsidRDefault="005B111A">
            <w:pPr>
              <w:pStyle w:val="SAPTableHeader"/>
            </w:pPr>
            <w:r>
              <w:t>ID (Rolle)</w:t>
            </w:r>
          </w:p>
        </w:tc>
        <w:tc>
          <w:tcPr>
            <w:tcW w:w="0" w:type="auto"/>
          </w:tcPr>
          <w:p w:rsidR="002A771D" w:rsidRDefault="005B111A">
            <w:pPr>
              <w:pStyle w:val="SAPTableHeader"/>
            </w:pPr>
            <w:r>
              <w:t>Beschreibung (Bereich)</w:t>
            </w:r>
          </w:p>
        </w:tc>
        <w:tc>
          <w:tcPr>
            <w:tcW w:w="0" w:type="auto"/>
          </w:tcPr>
          <w:p w:rsidR="002A771D" w:rsidRDefault="005B111A">
            <w:pPr>
              <w:pStyle w:val="SAPTableHeader"/>
            </w:pPr>
            <w:r>
              <w:t>ID (Bereich)</w:t>
            </w:r>
          </w:p>
        </w:tc>
        <w:tc>
          <w:tcPr>
            <w:tcW w:w="0" w:type="auto"/>
          </w:tcPr>
          <w:p w:rsidR="002A771D" w:rsidRDefault="005B111A">
            <w:pPr>
              <w:pStyle w:val="SAPTableHeader"/>
            </w:pPr>
            <w:r>
              <w:t>Anmelden</w:t>
            </w:r>
          </w:p>
        </w:tc>
      </w:tr>
      <w:tr w:rsidR="002A771D" w:rsidTr="005B111A">
        <w:tc>
          <w:tcPr>
            <w:tcW w:w="0" w:type="auto"/>
          </w:tcPr>
          <w:p w:rsidR="002A771D" w:rsidRDefault="005B111A">
            <w:r>
              <w:t>Lagerist (EWM)</w:t>
            </w:r>
          </w:p>
        </w:tc>
        <w:tc>
          <w:tcPr>
            <w:tcW w:w="0" w:type="auto"/>
          </w:tcPr>
          <w:p w:rsidR="002A771D" w:rsidRDefault="005B111A">
            <w:r>
              <w:rPr>
                <w:rStyle w:val="SAPMonospace"/>
              </w:rPr>
              <w:t>SAP_BR_WAREHOUSE_CLERK_EWM</w:t>
            </w:r>
          </w:p>
        </w:tc>
        <w:tc>
          <w:tcPr>
            <w:tcW w:w="0" w:type="auto"/>
          </w:tcPr>
          <w:p w:rsidR="002A771D" w:rsidRDefault="005B111A">
            <w:r>
              <w:t>Lagerbüro</w:t>
            </w:r>
          </w:p>
        </w:tc>
        <w:tc>
          <w:tcPr>
            <w:tcW w:w="0" w:type="auto"/>
          </w:tcPr>
          <w:p w:rsidR="002A771D" w:rsidRDefault="005B111A">
            <w:r>
              <w:rPr>
                <w:rStyle w:val="SAPMonospace"/>
              </w:rPr>
              <w:t>SAP_BR_WAREHOUSE_CLERK_EWM</w:t>
            </w:r>
          </w:p>
        </w:tc>
        <w:tc>
          <w:tcPr>
            <w:tcW w:w="0" w:type="auto"/>
          </w:tcPr>
          <w:p w:rsidR="002A771D" w:rsidRDefault="002A771D"/>
        </w:tc>
      </w:tr>
      <w:tr w:rsidR="002A771D" w:rsidTr="005B111A">
        <w:tc>
          <w:tcPr>
            <w:tcW w:w="0" w:type="auto"/>
          </w:tcPr>
          <w:p w:rsidR="002A771D" w:rsidRDefault="005B111A">
            <w:r>
              <w:t>Lagerarbeiter (EWM)</w:t>
            </w:r>
          </w:p>
        </w:tc>
        <w:tc>
          <w:tcPr>
            <w:tcW w:w="0" w:type="auto"/>
          </w:tcPr>
          <w:p w:rsidR="002A771D" w:rsidRDefault="005B111A">
            <w:r>
              <w:rPr>
                <w:rStyle w:val="SAPMonospace"/>
              </w:rPr>
              <w:t>SAP_BR_WAREHOUSE_OPERATIVE_EWM</w:t>
            </w:r>
          </w:p>
        </w:tc>
        <w:tc>
          <w:tcPr>
            <w:tcW w:w="0" w:type="auto"/>
          </w:tcPr>
          <w:p w:rsidR="002A771D" w:rsidRDefault="005B111A">
            <w:r>
              <w:t>Lagerbereich</w:t>
            </w:r>
          </w:p>
        </w:tc>
        <w:tc>
          <w:tcPr>
            <w:tcW w:w="0" w:type="auto"/>
          </w:tcPr>
          <w:p w:rsidR="002A771D" w:rsidRDefault="005B111A">
            <w:r>
              <w:rPr>
                <w:rStyle w:val="SAPMonospace"/>
              </w:rPr>
              <w:t>SAP_BR_WAREHOUSE_OPERATIVE_EWM</w:t>
            </w:r>
          </w:p>
        </w:tc>
        <w:tc>
          <w:tcPr>
            <w:tcW w:w="0" w:type="auto"/>
          </w:tcPr>
          <w:p w:rsidR="002A771D" w:rsidRDefault="002A771D"/>
        </w:tc>
      </w:tr>
      <w:tr w:rsidR="002A771D" w:rsidTr="005B111A">
        <w:tc>
          <w:tcPr>
            <w:tcW w:w="0" w:type="auto"/>
          </w:tcPr>
          <w:p w:rsidR="002A771D" w:rsidRDefault="005B111A">
            <w:r>
              <w:t>Einkäufer</w:t>
            </w:r>
          </w:p>
        </w:tc>
        <w:tc>
          <w:tcPr>
            <w:tcW w:w="0" w:type="auto"/>
          </w:tcPr>
          <w:p w:rsidR="002A771D" w:rsidRDefault="005B111A">
            <w:r>
              <w:rPr>
                <w:rStyle w:val="SAPMonospace"/>
              </w:rPr>
              <w:t>SAP_BR_PURCHASER</w:t>
            </w:r>
          </w:p>
        </w:tc>
        <w:tc>
          <w:tcPr>
            <w:tcW w:w="0" w:type="auto"/>
          </w:tcPr>
          <w:p w:rsidR="002A771D" w:rsidRDefault="005B111A">
            <w:r>
              <w:t>Operativer Einkauf</w:t>
            </w:r>
          </w:p>
        </w:tc>
        <w:tc>
          <w:tcPr>
            <w:tcW w:w="0" w:type="auto"/>
          </w:tcPr>
          <w:p w:rsidR="002A771D" w:rsidRDefault="005B111A">
            <w:r>
              <w:rPr>
                <w:rStyle w:val="SAPMonospace"/>
              </w:rPr>
              <w:t>SAP_BR_PURCHASER</w:t>
            </w:r>
          </w:p>
        </w:tc>
        <w:tc>
          <w:tcPr>
            <w:tcW w:w="0" w:type="auto"/>
          </w:tcPr>
          <w:p w:rsidR="002A771D" w:rsidRDefault="002A771D"/>
        </w:tc>
      </w:tr>
      <w:tr w:rsidR="002A771D" w:rsidTr="005B111A">
        <w:tc>
          <w:tcPr>
            <w:tcW w:w="0" w:type="auto"/>
          </w:tcPr>
          <w:p w:rsidR="002A771D" w:rsidRDefault="005B111A">
            <w:r>
              <w:t>Wareneingangssachbearbeiter</w:t>
            </w:r>
          </w:p>
        </w:tc>
        <w:tc>
          <w:tcPr>
            <w:tcW w:w="0" w:type="auto"/>
          </w:tcPr>
          <w:p w:rsidR="002A771D" w:rsidRDefault="005B111A">
            <w:r>
              <w:rPr>
                <w:rStyle w:val="SAPMonospace"/>
              </w:rPr>
              <w:t>SAP_BR_RECEIVING_SPECIALIST</w:t>
            </w:r>
          </w:p>
        </w:tc>
        <w:tc>
          <w:tcPr>
            <w:tcW w:w="0" w:type="auto"/>
          </w:tcPr>
          <w:p w:rsidR="002A771D" w:rsidRDefault="005B111A">
            <w:r>
              <w:t>Wareneingang</w:t>
            </w:r>
          </w:p>
        </w:tc>
        <w:tc>
          <w:tcPr>
            <w:tcW w:w="0" w:type="auto"/>
          </w:tcPr>
          <w:p w:rsidR="002A771D" w:rsidRDefault="005B111A">
            <w:r>
              <w:rPr>
                <w:rStyle w:val="SAPMonospace"/>
              </w:rPr>
              <w:t>SAP_BR_RECEIVING_SPECIALIST</w:t>
            </w:r>
          </w:p>
        </w:tc>
        <w:tc>
          <w:tcPr>
            <w:tcW w:w="0" w:type="auto"/>
          </w:tcPr>
          <w:p w:rsidR="002A771D" w:rsidRDefault="002A771D"/>
        </w:tc>
      </w:tr>
    </w:tbl>
    <w:p w:rsidR="002A771D" w:rsidRDefault="005B111A">
      <w:pPr>
        <w:pStyle w:val="Heading2"/>
      </w:pPr>
      <w:bookmarkStart w:id="10" w:name="unique_5"/>
      <w:bookmarkStart w:id="11" w:name="_Toc52216475"/>
      <w:r>
        <w:lastRenderedPageBreak/>
        <w:t>Stammdaten, Organisationsdaten und sonstige Daten</w:t>
      </w:r>
      <w:bookmarkEnd w:id="10"/>
      <w:bookmarkEnd w:id="11"/>
    </w:p>
    <w:p w:rsidR="002A771D" w:rsidRDefault="005B111A">
      <w:r>
        <w:t>Vorschlagswerte</w:t>
      </w:r>
    </w:p>
    <w:p w:rsidR="002A771D" w:rsidRDefault="005B111A">
      <w:r>
        <w:t xml:space="preserve">Die Organisationsstruktur und die Stammdaten Ihres Unternehmens wurden bei der Implementierung in einem </w:t>
      </w:r>
      <w:r>
        <w:t>SAP-S4/HANA-System angelegt. Die Organisationsstruktur gibt den Aufbau eines Beispielunternehmens wieder. Die Stammdaten stehen für Materialien, Kunden und Lieferanten, je nach dem betrieblichen Schwerpunkt der darstellten Prozesse.</w:t>
      </w:r>
    </w:p>
    <w:p w:rsidR="002A771D" w:rsidRDefault="005B111A">
      <w:r>
        <w:t>Der Geschäftsprozess wi</w:t>
      </w:r>
      <w:r>
        <w:t>rd mit diesen organisationsspezifischen Stammdaten aktiviert. Der nächste Abschnitt enthält Beispiele hierzu.</w:t>
      </w:r>
    </w:p>
    <w:p w:rsidR="002A771D" w:rsidRDefault="005B111A">
      <w:r>
        <w:t>Verwenden Sie folgende Stammdaten, um die in diesem Dokument beschriebenen Prozessschritte auszuführen:</w:t>
      </w:r>
    </w:p>
    <w:p w:rsidR="002A771D" w:rsidRDefault="005B111A">
      <w:r>
        <w:rPr>
          <w:rStyle w:val="SAPEmphasis"/>
        </w:rPr>
        <w:t>Produktstammdaten:</w:t>
      </w:r>
    </w:p>
    <w:tbl>
      <w:tblPr>
        <w:tblStyle w:val="SAPStandardTable"/>
        <w:tblW w:w="0" w:type="auto"/>
        <w:tblLook w:val="0620" w:firstRow="1" w:lastRow="0" w:firstColumn="0" w:lastColumn="0" w:noHBand="1" w:noVBand="1"/>
      </w:tblPr>
      <w:tblGrid>
        <w:gridCol w:w="1165"/>
        <w:gridCol w:w="1723"/>
        <w:gridCol w:w="2242"/>
        <w:gridCol w:w="3329"/>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Wert</w:t>
            </w:r>
          </w:p>
        </w:tc>
        <w:tc>
          <w:tcPr>
            <w:tcW w:w="0" w:type="auto"/>
          </w:tcPr>
          <w:p w:rsidR="002A771D" w:rsidRDefault="005B111A">
            <w:pPr>
              <w:pStyle w:val="SAPTableHeader"/>
            </w:pPr>
            <w:r>
              <w:t>Mengeneinheit</w:t>
            </w:r>
          </w:p>
        </w:tc>
        <w:tc>
          <w:tcPr>
            <w:tcW w:w="0" w:type="auto"/>
          </w:tcPr>
          <w:p w:rsidR="002A771D" w:rsidRDefault="005B111A">
            <w:pPr>
              <w:pStyle w:val="SAPTableHeader"/>
            </w:pPr>
            <w:r>
              <w:t>EAN</w:t>
            </w:r>
          </w:p>
        </w:tc>
        <w:tc>
          <w:tcPr>
            <w:tcW w:w="0" w:type="auto"/>
          </w:tcPr>
          <w:p w:rsidR="002A771D" w:rsidRDefault="005B111A">
            <w:pPr>
              <w:pStyle w:val="SAPTableHeader"/>
            </w:pPr>
            <w:r>
              <w:t>Beschreibung</w:t>
            </w:r>
          </w:p>
        </w:tc>
      </w:tr>
      <w:tr w:rsidR="002A771D" w:rsidTr="005B111A">
        <w:tc>
          <w:tcPr>
            <w:tcW w:w="0" w:type="auto"/>
          </w:tcPr>
          <w:p w:rsidR="002A771D" w:rsidRDefault="005B111A">
            <w:r>
              <w:t>EWMS4-01</w:t>
            </w:r>
          </w:p>
        </w:tc>
        <w:tc>
          <w:tcPr>
            <w:tcW w:w="0" w:type="auto"/>
          </w:tcPr>
          <w:p w:rsidR="002A771D" w:rsidRDefault="005B111A">
            <w:r>
              <w:t>1 PAL</w:t>
            </w:r>
          </w:p>
          <w:p w:rsidR="002A771D" w:rsidRDefault="005B111A">
            <w:r>
              <w:t>= 6 KAR</w:t>
            </w:r>
          </w:p>
          <w:p w:rsidR="002A771D" w:rsidRDefault="005B111A">
            <w:r>
              <w:t>= 48 Stück</w:t>
            </w:r>
          </w:p>
        </w:tc>
        <w:tc>
          <w:tcPr>
            <w:tcW w:w="0" w:type="auto"/>
          </w:tcPr>
          <w:p w:rsidR="002A771D" w:rsidRDefault="005B111A">
            <w:r>
              <w:t>9783836214230 (KAR)</w:t>
            </w:r>
          </w:p>
        </w:tc>
        <w:tc>
          <w:tcPr>
            <w:tcW w:w="0" w:type="auto"/>
          </w:tcPr>
          <w:p w:rsidR="002A771D" w:rsidRDefault="005B111A">
            <w:r>
              <w:t>Kleinteil, Langsamdreher</w:t>
            </w:r>
          </w:p>
        </w:tc>
      </w:tr>
      <w:tr w:rsidR="002A771D" w:rsidTr="005B111A">
        <w:tc>
          <w:tcPr>
            <w:tcW w:w="0" w:type="auto"/>
          </w:tcPr>
          <w:p w:rsidR="002A771D" w:rsidRDefault="005B111A">
            <w:r>
              <w:t>EWMS4-02</w:t>
            </w:r>
          </w:p>
        </w:tc>
        <w:tc>
          <w:tcPr>
            <w:tcW w:w="0" w:type="auto"/>
          </w:tcPr>
          <w:p w:rsidR="002A771D" w:rsidRDefault="005B111A">
            <w:r>
              <w:t>1 PAL</w:t>
            </w:r>
          </w:p>
          <w:p w:rsidR="002A771D" w:rsidRDefault="005B111A">
            <w:r>
              <w:t>= 8 KAR</w:t>
            </w:r>
          </w:p>
          <w:p w:rsidR="002A771D" w:rsidRDefault="005B111A">
            <w:r>
              <w:t>= 192 Stück</w:t>
            </w:r>
          </w:p>
        </w:tc>
        <w:tc>
          <w:tcPr>
            <w:tcW w:w="0" w:type="auto"/>
          </w:tcPr>
          <w:p w:rsidR="002A771D" w:rsidRDefault="005B111A">
            <w:r>
              <w:t>9783836218122 (KAR)</w:t>
            </w:r>
          </w:p>
        </w:tc>
        <w:tc>
          <w:tcPr>
            <w:tcW w:w="0" w:type="auto"/>
          </w:tcPr>
          <w:p w:rsidR="002A771D" w:rsidRDefault="005B111A">
            <w:r>
              <w:t>Kleinteil, Schnelldreher</w:t>
            </w:r>
          </w:p>
        </w:tc>
      </w:tr>
      <w:tr w:rsidR="002A771D" w:rsidTr="005B111A">
        <w:tc>
          <w:tcPr>
            <w:tcW w:w="0" w:type="auto"/>
          </w:tcPr>
          <w:p w:rsidR="002A771D" w:rsidRDefault="005B111A">
            <w:r>
              <w:t>EWMS4-10</w:t>
            </w:r>
          </w:p>
        </w:tc>
        <w:tc>
          <w:tcPr>
            <w:tcW w:w="0" w:type="auto"/>
          </w:tcPr>
          <w:p w:rsidR="002A771D" w:rsidRDefault="005B111A">
            <w:r>
              <w:t>1 PAL</w:t>
            </w:r>
          </w:p>
          <w:p w:rsidR="002A771D" w:rsidRDefault="005B111A">
            <w:r>
              <w:t>= 4 Stück</w:t>
            </w:r>
          </w:p>
        </w:tc>
        <w:tc>
          <w:tcPr>
            <w:tcW w:w="0" w:type="auto"/>
          </w:tcPr>
          <w:p w:rsidR="002A771D" w:rsidRDefault="005B111A">
            <w:r>
              <w:t>9781592292868 (Stück)</w:t>
            </w:r>
          </w:p>
        </w:tc>
        <w:tc>
          <w:tcPr>
            <w:tcW w:w="0" w:type="auto"/>
          </w:tcPr>
          <w:p w:rsidR="002A771D" w:rsidRDefault="005B111A">
            <w:r>
              <w:t>Großteil, Langsamdreher</w:t>
            </w:r>
          </w:p>
        </w:tc>
      </w:tr>
      <w:tr w:rsidR="002A771D" w:rsidTr="005B111A">
        <w:tc>
          <w:tcPr>
            <w:tcW w:w="0" w:type="auto"/>
          </w:tcPr>
          <w:p w:rsidR="002A771D" w:rsidRDefault="005B111A">
            <w:r>
              <w:t>EWMS4-11</w:t>
            </w:r>
          </w:p>
        </w:tc>
        <w:tc>
          <w:tcPr>
            <w:tcW w:w="0" w:type="auto"/>
          </w:tcPr>
          <w:p w:rsidR="002A771D" w:rsidRDefault="005B111A">
            <w:r>
              <w:t>1 PAL</w:t>
            </w:r>
          </w:p>
          <w:p w:rsidR="002A771D" w:rsidRDefault="005B111A">
            <w:r>
              <w:t>= 6 Stück</w:t>
            </w:r>
          </w:p>
        </w:tc>
        <w:tc>
          <w:tcPr>
            <w:tcW w:w="0" w:type="auto"/>
          </w:tcPr>
          <w:p w:rsidR="002A771D" w:rsidRDefault="005B111A">
            <w:r>
              <w:t>9781592294091 (Stück)</w:t>
            </w:r>
          </w:p>
        </w:tc>
        <w:tc>
          <w:tcPr>
            <w:tcW w:w="0" w:type="auto"/>
          </w:tcPr>
          <w:p w:rsidR="002A771D" w:rsidRDefault="005B111A">
            <w:r>
              <w:t>Großteil, Schnelldreher</w:t>
            </w:r>
          </w:p>
        </w:tc>
      </w:tr>
      <w:tr w:rsidR="002A771D" w:rsidTr="005B111A">
        <w:tc>
          <w:tcPr>
            <w:tcW w:w="0" w:type="auto"/>
          </w:tcPr>
          <w:p w:rsidR="002A771D" w:rsidRDefault="005B111A">
            <w:r>
              <w:t>EWMS4-40</w:t>
            </w:r>
          </w:p>
        </w:tc>
        <w:tc>
          <w:tcPr>
            <w:tcW w:w="0" w:type="auto"/>
          </w:tcPr>
          <w:p w:rsidR="002A771D" w:rsidRDefault="005B111A">
            <w:r>
              <w:t>1 PAL = 360 Stück</w:t>
            </w:r>
          </w:p>
        </w:tc>
        <w:tc>
          <w:tcPr>
            <w:tcW w:w="0" w:type="auto"/>
          </w:tcPr>
          <w:p w:rsidR="002A771D" w:rsidRDefault="005B111A">
            <w:r>
              <w:t>9781592294121 (KAR)</w:t>
            </w:r>
          </w:p>
        </w:tc>
        <w:tc>
          <w:tcPr>
            <w:tcW w:w="0" w:type="auto"/>
          </w:tcPr>
          <w:p w:rsidR="002A771D" w:rsidRDefault="005B111A">
            <w:r>
              <w:t>Produkt für Blocklager A, Kurze Reihe</w:t>
            </w:r>
          </w:p>
        </w:tc>
      </w:tr>
      <w:tr w:rsidR="002A771D" w:rsidTr="005B111A">
        <w:tc>
          <w:tcPr>
            <w:tcW w:w="0" w:type="auto"/>
          </w:tcPr>
          <w:p w:rsidR="002A771D" w:rsidRDefault="005B111A">
            <w:r>
              <w:t>EWMS4-41</w:t>
            </w:r>
          </w:p>
        </w:tc>
        <w:tc>
          <w:tcPr>
            <w:tcW w:w="0" w:type="auto"/>
          </w:tcPr>
          <w:p w:rsidR="002A771D" w:rsidRDefault="005B111A">
            <w:r>
              <w:t>1 PAL = 480 Stück</w:t>
            </w:r>
          </w:p>
        </w:tc>
        <w:tc>
          <w:tcPr>
            <w:tcW w:w="0" w:type="auto"/>
          </w:tcPr>
          <w:p w:rsidR="002A771D" w:rsidRDefault="005B111A">
            <w:r>
              <w:t>9781592294497 (KAR)</w:t>
            </w:r>
          </w:p>
        </w:tc>
        <w:tc>
          <w:tcPr>
            <w:tcW w:w="0" w:type="auto"/>
          </w:tcPr>
          <w:p w:rsidR="002A771D" w:rsidRDefault="005B111A">
            <w:r>
              <w:t>Produkt für Blocklager A, Lange Reihe</w:t>
            </w:r>
          </w:p>
        </w:tc>
      </w:tr>
      <w:tr w:rsidR="002A771D" w:rsidTr="005B111A">
        <w:tc>
          <w:tcPr>
            <w:tcW w:w="0" w:type="auto"/>
          </w:tcPr>
          <w:p w:rsidR="002A771D" w:rsidRDefault="005B111A">
            <w:r>
              <w:t>EWMS4-42</w:t>
            </w:r>
          </w:p>
        </w:tc>
        <w:tc>
          <w:tcPr>
            <w:tcW w:w="0" w:type="auto"/>
          </w:tcPr>
          <w:p w:rsidR="002A771D" w:rsidRDefault="005B111A">
            <w:r>
              <w:t xml:space="preserve">1 PAL = 6 </w:t>
            </w:r>
            <w:r>
              <w:t>Stück</w:t>
            </w:r>
          </w:p>
        </w:tc>
        <w:tc>
          <w:tcPr>
            <w:tcW w:w="0" w:type="auto"/>
          </w:tcPr>
          <w:p w:rsidR="002A771D" w:rsidRDefault="005B111A">
            <w:r>
              <w:t>9781592293858 (Stück)</w:t>
            </w:r>
          </w:p>
        </w:tc>
        <w:tc>
          <w:tcPr>
            <w:tcW w:w="0" w:type="auto"/>
          </w:tcPr>
          <w:p w:rsidR="002A771D" w:rsidRDefault="005B111A">
            <w:r>
              <w:t>Produkt für Blocklager B</w:t>
            </w:r>
          </w:p>
        </w:tc>
      </w:tr>
    </w:tbl>
    <w:p w:rsidR="002A771D" w:rsidRDefault="005B111A">
      <w:r>
        <w:rPr>
          <w:rStyle w:val="SAPEmphasis"/>
        </w:rPr>
        <w:t>Packmittelstammdaten</w:t>
      </w:r>
    </w:p>
    <w:tbl>
      <w:tblPr>
        <w:tblStyle w:val="SAPStandardTable"/>
        <w:tblW w:w="0" w:type="auto"/>
        <w:tblLook w:val="0620" w:firstRow="1" w:lastRow="0" w:firstColumn="0" w:lastColumn="0" w:noHBand="1" w:noVBand="1"/>
      </w:tblPr>
      <w:tblGrid>
        <w:gridCol w:w="1928"/>
        <w:gridCol w:w="1534"/>
        <w:gridCol w:w="599"/>
        <w:gridCol w:w="4284"/>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Wert</w:t>
            </w:r>
          </w:p>
        </w:tc>
        <w:tc>
          <w:tcPr>
            <w:tcW w:w="0" w:type="auto"/>
          </w:tcPr>
          <w:p w:rsidR="002A771D" w:rsidRDefault="005B111A">
            <w:pPr>
              <w:pStyle w:val="SAPTableHeader"/>
            </w:pPr>
            <w:r>
              <w:t>Mengeneinheit</w:t>
            </w:r>
          </w:p>
        </w:tc>
        <w:tc>
          <w:tcPr>
            <w:tcW w:w="0" w:type="auto"/>
          </w:tcPr>
          <w:p w:rsidR="002A771D" w:rsidRDefault="005B111A">
            <w:pPr>
              <w:pStyle w:val="SAPTableHeader"/>
            </w:pPr>
            <w:r>
              <w:t>EAN</w:t>
            </w:r>
          </w:p>
        </w:tc>
        <w:tc>
          <w:tcPr>
            <w:tcW w:w="0" w:type="auto"/>
          </w:tcPr>
          <w:p w:rsidR="002A771D" w:rsidRDefault="005B111A">
            <w:pPr>
              <w:pStyle w:val="SAPTableHeader"/>
            </w:pPr>
            <w:r>
              <w:t>Beschreibung</w:t>
            </w:r>
          </w:p>
        </w:tc>
      </w:tr>
      <w:tr w:rsidR="002A771D" w:rsidTr="005B111A">
        <w:tc>
          <w:tcPr>
            <w:tcW w:w="0" w:type="auto"/>
          </w:tcPr>
          <w:p w:rsidR="002A771D" w:rsidRDefault="005B111A">
            <w:r>
              <w:t>EWMS4-PAL00</w:t>
            </w:r>
          </w:p>
        </w:tc>
        <w:tc>
          <w:tcPr>
            <w:tcW w:w="0" w:type="auto"/>
          </w:tcPr>
          <w:p w:rsidR="002A771D" w:rsidRDefault="005B111A">
            <w:r>
              <w:t>Stück</w:t>
            </w:r>
          </w:p>
        </w:tc>
        <w:tc>
          <w:tcPr>
            <w:tcW w:w="0" w:type="auto"/>
          </w:tcPr>
          <w:p w:rsidR="002A771D" w:rsidRDefault="002A771D"/>
        </w:tc>
        <w:tc>
          <w:tcPr>
            <w:tcW w:w="0" w:type="auto"/>
          </w:tcPr>
          <w:p w:rsidR="002A771D" w:rsidRDefault="005B111A">
            <w:r>
              <w:t>EWM-Standardpalette mit SSCC-Generierung</w:t>
            </w:r>
          </w:p>
        </w:tc>
      </w:tr>
      <w:tr w:rsidR="002A771D" w:rsidTr="005B111A">
        <w:tc>
          <w:tcPr>
            <w:tcW w:w="0" w:type="auto"/>
          </w:tcPr>
          <w:p w:rsidR="002A771D" w:rsidRDefault="005B111A">
            <w:r>
              <w:t>EWMS4-PAL01</w:t>
            </w:r>
          </w:p>
        </w:tc>
        <w:tc>
          <w:tcPr>
            <w:tcW w:w="0" w:type="auto"/>
          </w:tcPr>
          <w:p w:rsidR="002A771D" w:rsidRDefault="005B111A">
            <w:r>
              <w:t>Stück</w:t>
            </w:r>
          </w:p>
        </w:tc>
        <w:tc>
          <w:tcPr>
            <w:tcW w:w="0" w:type="auto"/>
          </w:tcPr>
          <w:p w:rsidR="002A771D" w:rsidRDefault="002A771D"/>
        </w:tc>
        <w:tc>
          <w:tcPr>
            <w:tcW w:w="0" w:type="auto"/>
          </w:tcPr>
          <w:p w:rsidR="002A771D" w:rsidRDefault="005B111A">
            <w:r>
              <w:t>US-Palette mit SSCC-Erzeugung</w:t>
            </w:r>
          </w:p>
        </w:tc>
      </w:tr>
      <w:tr w:rsidR="002A771D" w:rsidTr="005B111A">
        <w:tc>
          <w:tcPr>
            <w:tcW w:w="0" w:type="auto"/>
          </w:tcPr>
          <w:p w:rsidR="002A771D" w:rsidRDefault="005B111A">
            <w:r>
              <w:t>EWMS4-STOCON00</w:t>
            </w:r>
          </w:p>
        </w:tc>
        <w:tc>
          <w:tcPr>
            <w:tcW w:w="0" w:type="auto"/>
          </w:tcPr>
          <w:p w:rsidR="002A771D" w:rsidRDefault="005B111A">
            <w:r>
              <w:t>Stück</w:t>
            </w:r>
          </w:p>
        </w:tc>
        <w:tc>
          <w:tcPr>
            <w:tcW w:w="0" w:type="auto"/>
          </w:tcPr>
          <w:p w:rsidR="002A771D" w:rsidRDefault="002A771D"/>
        </w:tc>
        <w:tc>
          <w:tcPr>
            <w:tcW w:w="0" w:type="auto"/>
          </w:tcPr>
          <w:p w:rsidR="002A771D" w:rsidRDefault="005B111A">
            <w:r>
              <w:t>EWM-Standardlagerbehälter/-kleinladungsträger</w:t>
            </w:r>
          </w:p>
        </w:tc>
      </w:tr>
      <w:tr w:rsidR="002A771D" w:rsidTr="005B111A">
        <w:tc>
          <w:tcPr>
            <w:tcW w:w="0" w:type="auto"/>
          </w:tcPr>
          <w:p w:rsidR="002A771D" w:rsidRDefault="005B111A">
            <w:r>
              <w:lastRenderedPageBreak/>
              <w:t>EWMS4-WBTRO00</w:t>
            </w:r>
          </w:p>
        </w:tc>
        <w:tc>
          <w:tcPr>
            <w:tcW w:w="0" w:type="auto"/>
          </w:tcPr>
          <w:p w:rsidR="002A771D" w:rsidRDefault="005B111A">
            <w:r>
              <w:t>Stück</w:t>
            </w:r>
          </w:p>
        </w:tc>
        <w:tc>
          <w:tcPr>
            <w:tcW w:w="0" w:type="auto"/>
          </w:tcPr>
          <w:p w:rsidR="00000000" w:rsidRDefault="005B111A"/>
        </w:tc>
        <w:tc>
          <w:tcPr>
            <w:tcW w:w="0" w:type="auto"/>
          </w:tcPr>
          <w:p w:rsidR="002A771D" w:rsidRDefault="005B111A">
            <w:r>
              <w:t>EMW-Standard-Gitterboxwagen</w:t>
            </w:r>
          </w:p>
        </w:tc>
      </w:tr>
    </w:tbl>
    <w:p w:rsidR="002A771D" w:rsidRDefault="005B111A">
      <w:r>
        <w:rPr>
          <w:rStyle w:val="SAPEmphasis"/>
        </w:rPr>
        <w:t>Lieferantenstammdaten:</w:t>
      </w:r>
    </w:p>
    <w:tbl>
      <w:tblPr>
        <w:tblStyle w:val="SAPStandardTable"/>
        <w:tblW w:w="0" w:type="auto"/>
        <w:tblLook w:val="0620" w:firstRow="1" w:lastRow="0" w:firstColumn="0" w:lastColumn="0" w:noHBand="1" w:noVBand="1"/>
      </w:tblPr>
      <w:tblGrid>
        <w:gridCol w:w="1297"/>
        <w:gridCol w:w="1689"/>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Lieferant</w:t>
            </w:r>
          </w:p>
        </w:tc>
        <w:tc>
          <w:tcPr>
            <w:tcW w:w="0" w:type="auto"/>
          </w:tcPr>
          <w:p w:rsidR="002A771D" w:rsidRDefault="005B111A">
            <w:pPr>
              <w:pStyle w:val="SAPTableHeader"/>
            </w:pPr>
            <w:r>
              <w:t>Beschreibung</w:t>
            </w:r>
          </w:p>
        </w:tc>
      </w:tr>
      <w:tr w:rsidR="002A771D" w:rsidTr="005B111A">
        <w:tc>
          <w:tcPr>
            <w:tcW w:w="0" w:type="auto"/>
          </w:tcPr>
          <w:p w:rsidR="002A771D" w:rsidRDefault="005B111A">
            <w:r>
              <w:rPr>
                <w:rStyle w:val="SAPUserEntry"/>
              </w:rPr>
              <w:t>EWM10-SU01</w:t>
            </w:r>
          </w:p>
        </w:tc>
        <w:tc>
          <w:tcPr>
            <w:tcW w:w="0" w:type="auto"/>
          </w:tcPr>
          <w:p w:rsidR="002A771D" w:rsidRDefault="005B111A">
            <w:r>
              <w:t>EWM-Lieferant 01</w:t>
            </w:r>
          </w:p>
        </w:tc>
      </w:tr>
    </w:tbl>
    <w:p w:rsidR="002A771D" w:rsidRDefault="005B111A">
      <w:r>
        <w:rPr>
          <w:rStyle w:val="SAPEmphasis"/>
        </w:rPr>
        <w:t>Organisationsbezogene Stammdaten im SAP-S/4HANA-System:</w:t>
      </w:r>
    </w:p>
    <w:tbl>
      <w:tblPr>
        <w:tblStyle w:val="SAPStandardTable"/>
        <w:tblW w:w="0" w:type="auto"/>
        <w:tblLook w:val="0620" w:firstRow="1" w:lastRow="0" w:firstColumn="0" w:lastColumn="0" w:noHBand="1" w:noVBand="1"/>
      </w:tblPr>
      <w:tblGrid>
        <w:gridCol w:w="1952"/>
        <w:gridCol w:w="649"/>
        <w:gridCol w:w="2289"/>
        <w:gridCol w:w="1367"/>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Org. Stammdaten</w:t>
            </w:r>
          </w:p>
        </w:tc>
        <w:tc>
          <w:tcPr>
            <w:tcW w:w="0" w:type="auto"/>
          </w:tcPr>
          <w:p w:rsidR="002A771D" w:rsidRDefault="005B111A">
            <w:pPr>
              <w:pStyle w:val="SAPTableHeader"/>
            </w:pPr>
            <w:r>
              <w:t>Wert</w:t>
            </w:r>
          </w:p>
        </w:tc>
        <w:tc>
          <w:tcPr>
            <w:tcW w:w="0" w:type="auto"/>
          </w:tcPr>
          <w:p w:rsidR="002A771D" w:rsidRDefault="005B111A">
            <w:pPr>
              <w:pStyle w:val="SAPTableHeader"/>
            </w:pPr>
            <w:r>
              <w:t>Details zu Stammdaten</w:t>
            </w:r>
          </w:p>
        </w:tc>
        <w:tc>
          <w:tcPr>
            <w:tcW w:w="0" w:type="auto"/>
          </w:tcPr>
          <w:p w:rsidR="002A771D" w:rsidRDefault="005B111A">
            <w:pPr>
              <w:pStyle w:val="SAPTableHeader"/>
            </w:pPr>
            <w:r>
              <w:t>Kommentare</w:t>
            </w:r>
          </w:p>
        </w:tc>
      </w:tr>
      <w:tr w:rsidR="002A771D" w:rsidTr="005B111A">
        <w:tc>
          <w:tcPr>
            <w:tcW w:w="0" w:type="auto"/>
          </w:tcPr>
          <w:p w:rsidR="002A771D" w:rsidRDefault="005B111A">
            <w:r>
              <w:t>Buchungskreis</w:t>
            </w:r>
          </w:p>
        </w:tc>
        <w:tc>
          <w:tcPr>
            <w:tcW w:w="0" w:type="auto"/>
          </w:tcPr>
          <w:p w:rsidR="002A771D" w:rsidRDefault="005B111A">
            <w:r>
              <w:rPr>
                <w:rStyle w:val="SAPUserEntry"/>
              </w:rPr>
              <w:t>1010</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Einkaufsorganisation</w:t>
            </w:r>
          </w:p>
        </w:tc>
        <w:tc>
          <w:tcPr>
            <w:tcW w:w="0" w:type="auto"/>
          </w:tcPr>
          <w:p w:rsidR="002A771D" w:rsidRDefault="005B111A">
            <w:r>
              <w:rPr>
                <w:rStyle w:val="SAPUserEntry"/>
              </w:rPr>
              <w:t>1010</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Einkäufergruppe</w:t>
            </w:r>
          </w:p>
        </w:tc>
        <w:tc>
          <w:tcPr>
            <w:tcW w:w="0" w:type="auto"/>
          </w:tcPr>
          <w:p w:rsidR="002A771D" w:rsidRDefault="005B111A">
            <w:r>
              <w:rPr>
                <w:rStyle w:val="SAPUserEntry"/>
              </w:rPr>
              <w:t>002</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Werk</w:t>
            </w:r>
          </w:p>
        </w:tc>
        <w:tc>
          <w:tcPr>
            <w:tcW w:w="0" w:type="auto"/>
          </w:tcPr>
          <w:p w:rsidR="002A771D" w:rsidRDefault="005B111A">
            <w:r>
              <w:rPr>
                <w:rStyle w:val="SAPUserEntry"/>
              </w:rPr>
              <w:t>1010</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Lagerort</w:t>
            </w:r>
          </w:p>
        </w:tc>
        <w:tc>
          <w:tcPr>
            <w:tcW w:w="0" w:type="auto"/>
          </w:tcPr>
          <w:p w:rsidR="002A771D" w:rsidRDefault="005B111A">
            <w:r>
              <w:rPr>
                <w:rStyle w:val="SAPUserEntry"/>
              </w:rPr>
              <w:t>101D</w:t>
            </w:r>
          </w:p>
        </w:tc>
        <w:tc>
          <w:tcPr>
            <w:tcW w:w="0" w:type="auto"/>
          </w:tcPr>
          <w:p w:rsidR="002A771D" w:rsidRDefault="005B111A">
            <w:r>
              <w:rPr>
                <w:rStyle w:val="SAPUserEntry"/>
              </w:rPr>
              <w:t>Wareneingang am Tor</w:t>
            </w:r>
          </w:p>
        </w:tc>
        <w:tc>
          <w:tcPr>
            <w:tcW w:w="0" w:type="auto"/>
          </w:tcPr>
          <w:p w:rsidR="002A771D" w:rsidRDefault="002A771D"/>
        </w:tc>
      </w:tr>
      <w:tr w:rsidR="002A771D" w:rsidTr="005B111A">
        <w:tc>
          <w:tcPr>
            <w:tcW w:w="0" w:type="auto"/>
          </w:tcPr>
          <w:p w:rsidR="002A771D" w:rsidRDefault="005B111A">
            <w:r>
              <w:t>ERP-Lagernummer</w:t>
            </w:r>
          </w:p>
        </w:tc>
        <w:tc>
          <w:tcPr>
            <w:tcW w:w="0" w:type="auto"/>
          </w:tcPr>
          <w:p w:rsidR="002A771D" w:rsidRDefault="005B111A">
            <w:r>
              <w:rPr>
                <w:rStyle w:val="SAPUserEntry"/>
              </w:rPr>
              <w:t>101</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Empfangsstelle</w:t>
            </w:r>
          </w:p>
        </w:tc>
        <w:tc>
          <w:tcPr>
            <w:tcW w:w="0" w:type="auto"/>
          </w:tcPr>
          <w:p w:rsidR="002A771D" w:rsidRDefault="005B111A">
            <w:r>
              <w:rPr>
                <w:rStyle w:val="SAPUserEntry"/>
              </w:rPr>
              <w:t>1010</w:t>
            </w:r>
          </w:p>
        </w:tc>
        <w:tc>
          <w:tcPr>
            <w:tcW w:w="0" w:type="auto"/>
          </w:tcPr>
          <w:p w:rsidR="002A771D" w:rsidRDefault="002A771D"/>
        </w:tc>
        <w:tc>
          <w:tcPr>
            <w:tcW w:w="0" w:type="auto"/>
          </w:tcPr>
          <w:p w:rsidR="002A771D" w:rsidRDefault="002A771D"/>
        </w:tc>
      </w:tr>
    </w:tbl>
    <w:p w:rsidR="002A771D" w:rsidRDefault="005B111A">
      <w:r>
        <w:rPr>
          <w:rStyle w:val="SAPEmphasis"/>
        </w:rPr>
        <w:t>Lagerspezifische organisationsbezogene Stammdaten:</w:t>
      </w:r>
    </w:p>
    <w:tbl>
      <w:tblPr>
        <w:tblStyle w:val="SAPStandardTable"/>
        <w:tblW w:w="0" w:type="auto"/>
        <w:tblLook w:val="0620" w:firstRow="1" w:lastRow="0" w:firstColumn="0" w:lastColumn="0" w:noHBand="1" w:noVBand="1"/>
      </w:tblPr>
      <w:tblGrid>
        <w:gridCol w:w="2190"/>
        <w:gridCol w:w="1837"/>
        <w:gridCol w:w="2289"/>
        <w:gridCol w:w="1367"/>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Org. Stammdaten</w:t>
            </w:r>
          </w:p>
        </w:tc>
        <w:tc>
          <w:tcPr>
            <w:tcW w:w="0" w:type="auto"/>
          </w:tcPr>
          <w:p w:rsidR="002A771D" w:rsidRDefault="005B111A">
            <w:pPr>
              <w:pStyle w:val="SAPTableHeader"/>
            </w:pPr>
            <w:r>
              <w:t>Wert</w:t>
            </w:r>
          </w:p>
        </w:tc>
        <w:tc>
          <w:tcPr>
            <w:tcW w:w="0" w:type="auto"/>
          </w:tcPr>
          <w:p w:rsidR="002A771D" w:rsidRDefault="005B111A">
            <w:pPr>
              <w:pStyle w:val="SAPTableHeader"/>
            </w:pPr>
            <w:r>
              <w:t>Details zu Stammdaten</w:t>
            </w:r>
          </w:p>
        </w:tc>
        <w:tc>
          <w:tcPr>
            <w:tcW w:w="0" w:type="auto"/>
          </w:tcPr>
          <w:p w:rsidR="002A771D" w:rsidRDefault="005B111A">
            <w:pPr>
              <w:pStyle w:val="SAPTableHeader"/>
            </w:pPr>
            <w:r>
              <w:t>Kommentare</w:t>
            </w:r>
          </w:p>
        </w:tc>
      </w:tr>
      <w:tr w:rsidR="002A771D" w:rsidTr="005B111A">
        <w:tc>
          <w:tcPr>
            <w:tcW w:w="0" w:type="auto"/>
          </w:tcPr>
          <w:p w:rsidR="002A771D" w:rsidRDefault="005B111A">
            <w:r>
              <w:t>Supply-Chain-Unit</w:t>
            </w:r>
          </w:p>
        </w:tc>
        <w:tc>
          <w:tcPr>
            <w:tcW w:w="0" w:type="auto"/>
          </w:tcPr>
          <w:p w:rsidR="002A771D" w:rsidRDefault="005B111A">
            <w:r>
              <w:rPr>
                <w:rStyle w:val="SAPUserEntry"/>
              </w:rPr>
              <w:t>YWAREHOUSE-1010</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EWM-Lagernummer</w:t>
            </w:r>
          </w:p>
        </w:tc>
        <w:tc>
          <w:tcPr>
            <w:tcW w:w="0" w:type="auto"/>
          </w:tcPr>
          <w:p w:rsidR="002A771D" w:rsidRDefault="005B111A">
            <w:r>
              <w:rPr>
                <w:rStyle w:val="SAPUserEntry"/>
              </w:rPr>
              <w:t>1010</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Besitzer</w:t>
            </w:r>
          </w:p>
        </w:tc>
        <w:tc>
          <w:tcPr>
            <w:tcW w:w="0" w:type="auto"/>
          </w:tcPr>
          <w:p w:rsidR="002A771D" w:rsidRDefault="005B111A">
            <w:r>
              <w:rPr>
                <w:rStyle w:val="SAPUserEntry"/>
              </w:rPr>
              <w:t>BP1010</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Verfügungsberechtigter</w:t>
            </w:r>
          </w:p>
        </w:tc>
        <w:tc>
          <w:tcPr>
            <w:tcW w:w="0" w:type="auto"/>
          </w:tcPr>
          <w:p w:rsidR="002A771D" w:rsidRDefault="005B111A">
            <w:r>
              <w:rPr>
                <w:rStyle w:val="SAPUserEntry"/>
              </w:rPr>
              <w:t>BP1010</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Wareneingangsbüro</w:t>
            </w:r>
          </w:p>
        </w:tc>
        <w:tc>
          <w:tcPr>
            <w:tcW w:w="0" w:type="auto"/>
          </w:tcPr>
          <w:p w:rsidR="002A771D" w:rsidRDefault="005B111A">
            <w:r>
              <w:rPr>
                <w:rStyle w:val="SAPUserEntry"/>
              </w:rPr>
              <w:t>YWAREHOUSE-1010</w:t>
            </w:r>
          </w:p>
        </w:tc>
        <w:tc>
          <w:tcPr>
            <w:tcW w:w="0" w:type="auto"/>
          </w:tcPr>
          <w:p w:rsidR="002A771D" w:rsidRDefault="002A771D"/>
        </w:tc>
        <w:tc>
          <w:tcPr>
            <w:tcW w:w="0" w:type="auto"/>
          </w:tcPr>
          <w:p w:rsidR="002A771D" w:rsidRDefault="002A771D"/>
        </w:tc>
      </w:tr>
    </w:tbl>
    <w:p w:rsidR="002A771D" w:rsidRDefault="005B111A">
      <w:r>
        <w:rPr>
          <w:rStyle w:val="SAPEmphasis"/>
        </w:rPr>
        <w:t>Lagerspezifische Stammdaten:</w:t>
      </w:r>
    </w:p>
    <w:tbl>
      <w:tblPr>
        <w:tblStyle w:val="SAPStandardTable"/>
        <w:tblW w:w="0" w:type="auto"/>
        <w:tblLook w:val="0620" w:firstRow="1" w:lastRow="0" w:firstColumn="0" w:lastColumn="0" w:noHBand="1" w:noVBand="1"/>
      </w:tblPr>
      <w:tblGrid>
        <w:gridCol w:w="1967"/>
        <w:gridCol w:w="649"/>
        <w:gridCol w:w="3454"/>
        <w:gridCol w:w="1367"/>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Organisationsdaten</w:t>
            </w:r>
          </w:p>
        </w:tc>
        <w:tc>
          <w:tcPr>
            <w:tcW w:w="0" w:type="auto"/>
          </w:tcPr>
          <w:p w:rsidR="002A771D" w:rsidRDefault="005B111A">
            <w:pPr>
              <w:pStyle w:val="SAPTableHeader"/>
            </w:pPr>
            <w:r>
              <w:t>Wert</w:t>
            </w:r>
          </w:p>
        </w:tc>
        <w:tc>
          <w:tcPr>
            <w:tcW w:w="0" w:type="auto"/>
          </w:tcPr>
          <w:p w:rsidR="002A771D" w:rsidRDefault="005B111A">
            <w:pPr>
              <w:pStyle w:val="SAPTableHeader"/>
            </w:pPr>
            <w:r>
              <w:t>Details zu Organisationsdaten</w:t>
            </w:r>
          </w:p>
        </w:tc>
        <w:tc>
          <w:tcPr>
            <w:tcW w:w="0" w:type="auto"/>
          </w:tcPr>
          <w:p w:rsidR="002A771D" w:rsidRDefault="005B111A">
            <w:pPr>
              <w:pStyle w:val="SAPTableHeader"/>
            </w:pPr>
            <w:r>
              <w:t>Kommentare</w:t>
            </w:r>
          </w:p>
        </w:tc>
      </w:tr>
      <w:tr w:rsidR="002A771D" w:rsidTr="005B111A">
        <w:tc>
          <w:tcPr>
            <w:tcW w:w="0" w:type="auto"/>
          </w:tcPr>
          <w:p w:rsidR="002A771D" w:rsidRDefault="005B111A">
            <w:r>
              <w:t>Lagerart</w:t>
            </w:r>
          </w:p>
        </w:tc>
        <w:tc>
          <w:tcPr>
            <w:tcW w:w="0" w:type="auto"/>
          </w:tcPr>
          <w:p w:rsidR="002A771D" w:rsidRDefault="005B111A">
            <w:r>
              <w:rPr>
                <w:rStyle w:val="SAPUserEntry"/>
              </w:rPr>
              <w:t>Y001</w:t>
            </w:r>
          </w:p>
        </w:tc>
        <w:tc>
          <w:tcPr>
            <w:tcW w:w="0" w:type="auto"/>
          </w:tcPr>
          <w:p w:rsidR="002A771D" w:rsidRDefault="005B111A">
            <w:r>
              <w:t>Übergabepunkt Schmalganghochregal</w:t>
            </w:r>
          </w:p>
        </w:tc>
        <w:tc>
          <w:tcPr>
            <w:tcW w:w="0" w:type="auto"/>
          </w:tcPr>
          <w:p w:rsidR="002A771D" w:rsidRDefault="002A771D"/>
        </w:tc>
      </w:tr>
      <w:tr w:rsidR="002A771D" w:rsidTr="005B111A">
        <w:tc>
          <w:tcPr>
            <w:tcW w:w="0" w:type="auto"/>
          </w:tcPr>
          <w:p w:rsidR="002A771D" w:rsidRDefault="005B111A">
            <w:r>
              <w:t>Lagerart</w:t>
            </w:r>
          </w:p>
        </w:tc>
        <w:tc>
          <w:tcPr>
            <w:tcW w:w="0" w:type="auto"/>
          </w:tcPr>
          <w:p w:rsidR="002A771D" w:rsidRDefault="005B111A">
            <w:r>
              <w:rPr>
                <w:rStyle w:val="SAPUserEntry"/>
              </w:rPr>
              <w:t>Y011</w:t>
            </w:r>
          </w:p>
        </w:tc>
        <w:tc>
          <w:tcPr>
            <w:tcW w:w="0" w:type="auto"/>
          </w:tcPr>
          <w:p w:rsidR="002A771D" w:rsidRDefault="005B111A">
            <w:r>
              <w:t>Palettenpuffer Schmalganghochregal</w:t>
            </w:r>
          </w:p>
        </w:tc>
        <w:tc>
          <w:tcPr>
            <w:tcW w:w="0" w:type="auto"/>
          </w:tcPr>
          <w:p w:rsidR="002A771D" w:rsidRDefault="002A771D"/>
        </w:tc>
      </w:tr>
      <w:tr w:rsidR="002A771D" w:rsidTr="005B111A">
        <w:tc>
          <w:tcPr>
            <w:tcW w:w="0" w:type="auto"/>
          </w:tcPr>
          <w:p w:rsidR="002A771D" w:rsidRDefault="005B111A">
            <w:r>
              <w:lastRenderedPageBreak/>
              <w:t>Lagerart</w:t>
            </w:r>
          </w:p>
        </w:tc>
        <w:tc>
          <w:tcPr>
            <w:tcW w:w="0" w:type="auto"/>
          </w:tcPr>
          <w:p w:rsidR="002A771D" w:rsidRDefault="005B111A">
            <w:r>
              <w:rPr>
                <w:rStyle w:val="SAPUserEntry"/>
              </w:rPr>
              <w:t>Y021</w:t>
            </w:r>
          </w:p>
        </w:tc>
        <w:tc>
          <w:tcPr>
            <w:tcW w:w="0" w:type="auto"/>
          </w:tcPr>
          <w:p w:rsidR="002A771D" w:rsidRDefault="005B111A">
            <w:r>
              <w:t>Fachbodenregal</w:t>
            </w:r>
          </w:p>
        </w:tc>
        <w:tc>
          <w:tcPr>
            <w:tcW w:w="0" w:type="auto"/>
          </w:tcPr>
          <w:p w:rsidR="002A771D" w:rsidRDefault="002A771D"/>
        </w:tc>
      </w:tr>
      <w:tr w:rsidR="002A771D" w:rsidTr="005B111A">
        <w:tc>
          <w:tcPr>
            <w:tcW w:w="0" w:type="auto"/>
          </w:tcPr>
          <w:p w:rsidR="002A771D" w:rsidRDefault="005B111A">
            <w:r>
              <w:t>Lagerart</w:t>
            </w:r>
          </w:p>
        </w:tc>
        <w:tc>
          <w:tcPr>
            <w:tcW w:w="0" w:type="auto"/>
          </w:tcPr>
          <w:p w:rsidR="002A771D" w:rsidRDefault="005B111A">
            <w:r>
              <w:rPr>
                <w:rStyle w:val="SAPUserEntry"/>
              </w:rPr>
              <w:t>Y041</w:t>
            </w:r>
          </w:p>
        </w:tc>
        <w:tc>
          <w:tcPr>
            <w:tcW w:w="0" w:type="auto"/>
          </w:tcPr>
          <w:p w:rsidR="002A771D" w:rsidRDefault="005B111A">
            <w:r>
              <w:t>Blocklager A (Anbruchpaletten erlaubt)</w:t>
            </w:r>
          </w:p>
        </w:tc>
        <w:tc>
          <w:tcPr>
            <w:tcW w:w="0" w:type="auto"/>
          </w:tcPr>
          <w:p w:rsidR="00000000" w:rsidRDefault="005B111A"/>
        </w:tc>
      </w:tr>
      <w:tr w:rsidR="002A771D" w:rsidTr="005B111A">
        <w:tc>
          <w:tcPr>
            <w:tcW w:w="0" w:type="auto"/>
          </w:tcPr>
          <w:p w:rsidR="002A771D" w:rsidRDefault="005B111A">
            <w:r>
              <w:t>Lagerart</w:t>
            </w:r>
          </w:p>
        </w:tc>
        <w:tc>
          <w:tcPr>
            <w:tcW w:w="0" w:type="auto"/>
          </w:tcPr>
          <w:p w:rsidR="002A771D" w:rsidRDefault="005B111A">
            <w:r>
              <w:rPr>
                <w:rStyle w:val="SAPUserEntry"/>
              </w:rPr>
              <w:t>Y042</w:t>
            </w:r>
          </w:p>
        </w:tc>
        <w:tc>
          <w:tcPr>
            <w:tcW w:w="0" w:type="auto"/>
          </w:tcPr>
          <w:p w:rsidR="002A771D" w:rsidRDefault="005B111A">
            <w:r>
              <w:t>Blocklager B (keine Anbruchpaletten)</w:t>
            </w:r>
          </w:p>
        </w:tc>
        <w:tc>
          <w:tcPr>
            <w:tcW w:w="0" w:type="auto"/>
          </w:tcPr>
          <w:p w:rsidR="00000000" w:rsidRDefault="005B111A"/>
        </w:tc>
      </w:tr>
      <w:tr w:rsidR="002A771D" w:rsidTr="005B111A">
        <w:tc>
          <w:tcPr>
            <w:tcW w:w="0" w:type="auto"/>
          </w:tcPr>
          <w:p w:rsidR="002A771D" w:rsidRDefault="005B111A">
            <w:r>
              <w:t>Lagerart</w:t>
            </w:r>
          </w:p>
        </w:tc>
        <w:tc>
          <w:tcPr>
            <w:tcW w:w="0" w:type="auto"/>
          </w:tcPr>
          <w:p w:rsidR="002A771D" w:rsidRDefault="005B111A">
            <w:r>
              <w:rPr>
                <w:rStyle w:val="SAPUserEntry"/>
              </w:rPr>
              <w:t>Y052</w:t>
            </w:r>
          </w:p>
        </w:tc>
        <w:tc>
          <w:tcPr>
            <w:tcW w:w="0" w:type="auto"/>
          </w:tcPr>
          <w:p w:rsidR="002A771D" w:rsidRDefault="005B111A">
            <w:r>
              <w:t>Kommibereich Blocklager B (Fixplatz)</w:t>
            </w:r>
          </w:p>
        </w:tc>
        <w:tc>
          <w:tcPr>
            <w:tcW w:w="0" w:type="auto"/>
          </w:tcPr>
          <w:p w:rsidR="00000000" w:rsidRDefault="005B111A"/>
        </w:tc>
      </w:tr>
      <w:tr w:rsidR="002A771D" w:rsidTr="005B111A">
        <w:tc>
          <w:tcPr>
            <w:tcW w:w="0" w:type="auto"/>
          </w:tcPr>
          <w:p w:rsidR="002A771D" w:rsidRDefault="005B111A">
            <w:r>
              <w:t>Lagerart</w:t>
            </w:r>
          </w:p>
        </w:tc>
        <w:tc>
          <w:tcPr>
            <w:tcW w:w="0" w:type="auto"/>
          </w:tcPr>
          <w:p w:rsidR="002A771D" w:rsidRDefault="005B111A">
            <w:r>
              <w:rPr>
                <w:rStyle w:val="SAPUserEntry"/>
              </w:rPr>
              <w:t>Y910</w:t>
            </w:r>
          </w:p>
        </w:tc>
        <w:tc>
          <w:tcPr>
            <w:tcW w:w="0" w:type="auto"/>
          </w:tcPr>
          <w:p w:rsidR="002A771D" w:rsidRDefault="005B111A">
            <w:r>
              <w:t>Eingangs-Bereitstellungszone</w:t>
            </w:r>
          </w:p>
        </w:tc>
        <w:tc>
          <w:tcPr>
            <w:tcW w:w="0" w:type="auto"/>
          </w:tcPr>
          <w:p w:rsidR="002A771D" w:rsidRDefault="002A771D"/>
        </w:tc>
      </w:tr>
      <w:tr w:rsidR="002A771D" w:rsidTr="005B111A">
        <w:tc>
          <w:tcPr>
            <w:tcW w:w="0" w:type="auto"/>
          </w:tcPr>
          <w:p w:rsidR="002A771D" w:rsidRDefault="005B111A">
            <w:r>
              <w:t>Lagerart</w:t>
            </w:r>
          </w:p>
        </w:tc>
        <w:tc>
          <w:tcPr>
            <w:tcW w:w="0" w:type="auto"/>
          </w:tcPr>
          <w:p w:rsidR="002A771D" w:rsidRDefault="005B111A">
            <w:r>
              <w:rPr>
                <w:rStyle w:val="SAPUserEntry"/>
              </w:rPr>
              <w:t>Y930</w:t>
            </w:r>
          </w:p>
        </w:tc>
        <w:tc>
          <w:tcPr>
            <w:tcW w:w="0" w:type="auto"/>
          </w:tcPr>
          <w:p w:rsidR="002A771D" w:rsidRDefault="005B111A">
            <w:r>
              <w:t>Tore</w:t>
            </w:r>
          </w:p>
        </w:tc>
        <w:tc>
          <w:tcPr>
            <w:tcW w:w="0" w:type="auto"/>
          </w:tcPr>
          <w:p w:rsidR="002A771D" w:rsidRDefault="002A771D"/>
        </w:tc>
      </w:tr>
      <w:tr w:rsidR="002A771D" w:rsidTr="005B111A">
        <w:tc>
          <w:tcPr>
            <w:tcW w:w="0" w:type="auto"/>
          </w:tcPr>
          <w:p w:rsidR="002A771D" w:rsidRDefault="005B111A">
            <w:r>
              <w:t>Lagerart</w:t>
            </w:r>
          </w:p>
        </w:tc>
        <w:tc>
          <w:tcPr>
            <w:tcW w:w="0" w:type="auto"/>
          </w:tcPr>
          <w:p w:rsidR="002A771D" w:rsidRDefault="005B111A">
            <w:r>
              <w:rPr>
                <w:rStyle w:val="SAPUserEntry"/>
              </w:rPr>
              <w:t>Y970</w:t>
            </w:r>
          </w:p>
        </w:tc>
        <w:tc>
          <w:tcPr>
            <w:tcW w:w="0" w:type="auto"/>
          </w:tcPr>
          <w:p w:rsidR="002A771D" w:rsidRDefault="005B111A">
            <w:r>
              <w:t>Klärungszone</w:t>
            </w:r>
          </w:p>
        </w:tc>
        <w:tc>
          <w:tcPr>
            <w:tcW w:w="0" w:type="auto"/>
          </w:tcPr>
          <w:p w:rsidR="002A771D" w:rsidRDefault="002A771D"/>
        </w:tc>
      </w:tr>
    </w:tbl>
    <w:p w:rsidR="002A771D" w:rsidRDefault="005B111A">
      <w:pPr>
        <w:pStyle w:val="Heading2"/>
      </w:pPr>
      <w:bookmarkStart w:id="12" w:name="unique_6"/>
      <w:bookmarkStart w:id="13" w:name="_Toc52216476"/>
      <w:r>
        <w:t>Voraussetzungen/Situation</w:t>
      </w:r>
      <w:bookmarkEnd w:id="12"/>
      <w:bookmarkEnd w:id="13"/>
    </w:p>
    <w:p w:rsidR="002A771D" w:rsidRDefault="005B111A">
      <w:r>
        <w:t xml:space="preserve">Um diesen Umfangsbestandteil testen zu </w:t>
      </w:r>
      <w:r>
        <w:t>können, müssen die folgenden Voraussetzungen erfüllt sein.</w:t>
      </w:r>
    </w:p>
    <w:tbl>
      <w:tblPr>
        <w:tblStyle w:val="SAPStandardTable"/>
        <w:tblW w:w="0" w:type="auto"/>
        <w:tblLook w:val="0620" w:firstRow="1" w:lastRow="0" w:firstColumn="0" w:lastColumn="0" w:noHBand="1" w:noVBand="1"/>
      </w:tblPr>
      <w:tblGrid>
        <w:gridCol w:w="3673"/>
        <w:gridCol w:w="10498"/>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Umfangsbestandteil</w:t>
            </w:r>
          </w:p>
        </w:tc>
        <w:tc>
          <w:tcPr>
            <w:tcW w:w="0" w:type="auto"/>
          </w:tcPr>
          <w:p w:rsidR="002A771D" w:rsidRDefault="005B111A">
            <w:pPr>
              <w:pStyle w:val="SAPTableHeader"/>
            </w:pPr>
            <w:r>
              <w:t>Voraussetzungen/Situation</w:t>
            </w:r>
          </w:p>
        </w:tc>
      </w:tr>
      <w:tr w:rsidR="002A771D" w:rsidTr="005B111A">
        <w:tc>
          <w:tcPr>
            <w:tcW w:w="0" w:type="auto"/>
          </w:tcPr>
          <w:p w:rsidR="002A771D" w:rsidRDefault="005B111A">
            <w:r>
              <w:t>BNZ Neue offene MM-Buchungsperiode anlegen</w:t>
            </w:r>
          </w:p>
        </w:tc>
        <w:tc>
          <w:tcPr>
            <w:tcW w:w="0" w:type="auto"/>
          </w:tcPr>
          <w:p w:rsidR="002A771D" w:rsidRDefault="005B111A">
            <w:r>
              <w:t>Sie haben den im Stammdatenskript Neue offene MM-Buchungsperiode anlegen</w:t>
            </w:r>
            <w:r>
              <w:t xml:space="preserve"> beschriebenen Schritt abgeschlossen: Die Buchungsperiode ist aktuell.</w:t>
            </w:r>
          </w:p>
        </w:tc>
      </w:tr>
    </w:tbl>
    <w:p w:rsidR="002A771D" w:rsidRDefault="005B111A">
      <w:pPr>
        <w:pStyle w:val="Heading2"/>
      </w:pPr>
      <w:bookmarkStart w:id="14" w:name="unique_7"/>
      <w:bookmarkStart w:id="15" w:name="_Toc52216477"/>
      <w:r>
        <w:t>RFUI-Bearbeitung – Verifizierung</w:t>
      </w:r>
      <w:bookmarkEnd w:id="14"/>
      <w:bookmarkEnd w:id="15"/>
    </w:p>
    <w:p w:rsidR="002A771D" w:rsidRDefault="005B111A">
      <w:r>
        <w:t>Während der Ausführung verschiedener Lageraufgaben (z.B. Einlagerung, Kommissionierung oder interne Bewegung) in der RFUI-Umgebung können Sie verschied</w:t>
      </w:r>
      <w:r>
        <w:t>ene Schritte ausführen, um bestimmte Werte zu "verifizieren", wie z.B. Nachlagerplatz, Packmittel oder Handling Units. Um diese Schritte auszuführen, kopieren Sie den zu prüfenden Wert, und fügen Sie ihn in das Verifikationsfeld neben dem ursprünglichen Ei</w:t>
      </w:r>
      <w:r>
        <w:t>ngabefeld ein. Wählen Sie zur Bestätigung Enter.</w:t>
      </w:r>
    </w:p>
    <w:p w:rsidR="002A771D" w:rsidRDefault="005B111A">
      <w:pPr>
        <w:pStyle w:val="Heading2"/>
      </w:pPr>
      <w:bookmarkStart w:id="16" w:name="unique_8"/>
      <w:bookmarkStart w:id="17" w:name="_Toc52216478"/>
      <w:r>
        <w:lastRenderedPageBreak/>
        <w:t>Vorbereitende Schritte</w:t>
      </w:r>
      <w:bookmarkEnd w:id="16"/>
      <w:bookmarkEnd w:id="17"/>
    </w:p>
    <w:p w:rsidR="002A771D" w:rsidRDefault="005B111A">
      <w:pPr>
        <w:pStyle w:val="Heading3"/>
      </w:pPr>
      <w:bookmarkStart w:id="18" w:name="unique_9"/>
      <w:bookmarkStart w:id="19" w:name="_Toc52216479"/>
      <w:r>
        <w:t>Benutzereinstellungen anlegen für die Fiori-App: Anlieferungen erstellen - Lieferungen</w:t>
      </w:r>
      <w:bookmarkEnd w:id="18"/>
      <w:bookmarkEnd w:id="19"/>
    </w:p>
    <w:p w:rsidR="002A771D" w:rsidRDefault="005B111A">
      <w:pPr>
        <w:pStyle w:val="SAPKeyblockTitle"/>
      </w:pPr>
      <w:r>
        <w:t>Verwendung</w:t>
      </w:r>
    </w:p>
    <w:p w:rsidR="002A771D" w:rsidRDefault="005B111A">
      <w:r>
        <w:t xml:space="preserve">In diesem Schritt richten Sie die Benutzereinstellungen ein, die für die Fiori-App </w:t>
      </w:r>
      <w:r>
        <w:rPr>
          <w:rStyle w:val="SAPScreenElement"/>
        </w:rPr>
        <w:t>Anl</w:t>
      </w:r>
      <w:r>
        <w:rPr>
          <w:rStyle w:val="SAPScreenElement"/>
        </w:rPr>
        <w:t>ieferungen erstellen</w:t>
      </w:r>
      <w:r>
        <w:t xml:space="preserve"> - </w:t>
      </w:r>
      <w:r>
        <w:rPr>
          <w:rStyle w:val="SAPScreenElement"/>
        </w:rPr>
        <w:t>Lieferungen</w:t>
      </w:r>
      <w:r>
        <w:rPr>
          <w:rStyle w:val="SAPMonospace"/>
        </w:rPr>
        <w:t>(F1705)</w:t>
      </w:r>
      <w:r>
        <w:t xml:space="preserve"> notwendig sind.</w:t>
      </w:r>
    </w:p>
    <w:p w:rsidR="002A771D" w:rsidRDefault="005B111A">
      <w:pPr>
        <w:pStyle w:val="SAPKeyblockTitle"/>
      </w:pPr>
      <w:r>
        <w:t>Vorgehensweise</w:t>
      </w:r>
    </w:p>
    <w:tbl>
      <w:tblPr>
        <w:tblStyle w:val="SAPStandardTable"/>
        <w:tblW w:w="0" w:type="auto"/>
        <w:tblLook w:val="0620" w:firstRow="1" w:lastRow="0" w:firstColumn="0" w:lastColumn="0" w:noHBand="1" w:noVBand="1"/>
      </w:tblPr>
      <w:tblGrid>
        <w:gridCol w:w="1602"/>
        <w:gridCol w:w="1989"/>
        <w:gridCol w:w="5371"/>
        <w:gridCol w:w="2380"/>
        <w:gridCol w:w="2829"/>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 Rolle Lagerist (EWM).</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App aufrufen</w:t>
            </w:r>
          </w:p>
        </w:tc>
        <w:tc>
          <w:tcPr>
            <w:tcW w:w="0" w:type="auto"/>
          </w:tcPr>
          <w:p w:rsidR="002A771D" w:rsidRDefault="005B111A">
            <w:r>
              <w:t xml:space="preserve">Wählen Sie </w:t>
            </w:r>
            <w:r>
              <w:rPr>
                <w:rStyle w:val="SAPScreenElement"/>
              </w:rPr>
              <w:t>Anlieferungen erstellen</w:t>
            </w:r>
            <w:r>
              <w:t xml:space="preserve"> - </w:t>
            </w:r>
            <w:r>
              <w:rPr>
                <w:rStyle w:val="SAPScreenElement"/>
              </w:rPr>
              <w:t>Lieferungen</w:t>
            </w:r>
            <w:r>
              <w:rPr>
                <w:rStyle w:val="SAPMonospace"/>
              </w:rPr>
              <w:t>(F1705)</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Meldungsfenster schließen</w:t>
            </w:r>
          </w:p>
        </w:tc>
        <w:tc>
          <w:tcPr>
            <w:tcW w:w="0" w:type="auto"/>
          </w:tcPr>
          <w:p w:rsidR="002A771D" w:rsidRDefault="005B111A">
            <w:r>
              <w:t xml:space="preserve">Sollte die Fehlermeldung </w:t>
            </w:r>
            <w:r>
              <w:rPr>
                <w:rStyle w:val="SAPMonospace"/>
              </w:rPr>
              <w:t>Bitte legen Sie zuerst ein Standardlager fest</w:t>
            </w:r>
            <w:r>
              <w:t xml:space="preserve"> angezeigt werden,</w:t>
            </w:r>
          </w:p>
          <w:p w:rsidR="002A771D" w:rsidRDefault="005B111A">
            <w:r>
              <w:t xml:space="preserve">wählen Sie </w:t>
            </w:r>
            <w:r>
              <w:rPr>
                <w:rStyle w:val="SAPScreenElement"/>
              </w:rPr>
              <w:t>Schließen</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Standardparameter einstellen</w:t>
            </w:r>
          </w:p>
        </w:tc>
        <w:tc>
          <w:tcPr>
            <w:tcW w:w="0" w:type="auto"/>
          </w:tcPr>
          <w:p w:rsidR="002A771D" w:rsidRDefault="005B111A">
            <w:r>
              <w:t xml:space="preserve">Geben Sie im Dialogfenster </w:t>
            </w:r>
            <w:r>
              <w:rPr>
                <w:rStyle w:val="SAPScreenElement"/>
              </w:rPr>
              <w:t>Standardparameter</w:t>
            </w:r>
            <w:r>
              <w:t xml:space="preserve"> den </w:t>
            </w:r>
            <w:r>
              <w:t>folgenden Wert ein:</w:t>
            </w:r>
          </w:p>
          <w:p w:rsidR="002A771D" w:rsidRDefault="005B111A">
            <w:r>
              <w:rPr>
                <w:rStyle w:val="SAPScreenElement"/>
              </w:rPr>
              <w:t>Lagernummer</w:t>
            </w:r>
            <w:r>
              <w:t xml:space="preserve">: </w:t>
            </w:r>
            <w:r>
              <w:rPr>
                <w:rStyle w:val="SAPUserEntry"/>
              </w:rPr>
              <w:t>1010</w:t>
            </w:r>
          </w:p>
          <w:p w:rsidR="002A771D" w:rsidRDefault="005B111A">
            <w:r>
              <w:t xml:space="preserve">Wählen Sie </w:t>
            </w:r>
            <w:r>
              <w:rPr>
                <w:rStyle w:val="SAPScreenElement"/>
              </w:rPr>
              <w:t>Sichern</w:t>
            </w:r>
            <w:r>
              <w:t>.</w:t>
            </w:r>
          </w:p>
        </w:tc>
        <w:tc>
          <w:tcPr>
            <w:tcW w:w="0" w:type="auto"/>
          </w:tcPr>
          <w:p w:rsidR="002A771D" w:rsidRDefault="002A771D"/>
        </w:tc>
        <w:tc>
          <w:tcPr>
            <w:tcW w:w="0" w:type="auto"/>
          </w:tcPr>
          <w:p w:rsidR="002A771D" w:rsidRDefault="002A771D"/>
        </w:tc>
      </w:tr>
    </w:tbl>
    <w:p w:rsidR="002A771D" w:rsidRDefault="005B111A">
      <w:pPr>
        <w:pStyle w:val="Heading3"/>
      </w:pPr>
      <w:bookmarkStart w:id="20" w:name="unique_10"/>
      <w:bookmarkStart w:id="21" w:name="_Toc52216480"/>
      <w:r>
        <w:lastRenderedPageBreak/>
        <w:t>Benutzereinstellungen für die SAP-Fiori-Kachel anlegen: Lageraufgaben anlegen – Handling Units</w:t>
      </w:r>
      <w:bookmarkEnd w:id="20"/>
      <w:bookmarkEnd w:id="21"/>
    </w:p>
    <w:p w:rsidR="002A771D" w:rsidRDefault="005B111A">
      <w:pPr>
        <w:pStyle w:val="SAPKeyblockTitle"/>
      </w:pPr>
      <w:r>
        <w:t>Verwendung</w:t>
      </w:r>
    </w:p>
    <w:p w:rsidR="002A771D" w:rsidRDefault="005B111A">
      <w:r>
        <w:t xml:space="preserve">In diesem Schritt richten Sie die Benutzereinstellungen ein, die für die folgende </w:t>
      </w:r>
      <w:r>
        <w:t xml:space="preserve">SAP-Fiori-Kachel notwendig sind: </w:t>
      </w:r>
      <w:r>
        <w:rPr>
          <w:rStyle w:val="SAPScreenElement"/>
        </w:rPr>
        <w:t>Lageraufgaben anlegen</w:t>
      </w:r>
      <w:r>
        <w:t xml:space="preserve"> - </w:t>
      </w:r>
      <w:r>
        <w:rPr>
          <w:rStyle w:val="SAPScreenElement"/>
        </w:rPr>
        <w:t>Handling Units</w:t>
      </w:r>
      <w:r>
        <w:rPr>
          <w:rStyle w:val="SAPMonospace"/>
        </w:rPr>
        <w:t>(/SCWM/ADHU)</w:t>
      </w:r>
      <w:r>
        <w:t>.</w:t>
      </w:r>
    </w:p>
    <w:p w:rsidR="002A771D" w:rsidRDefault="005B111A">
      <w:pPr>
        <w:pStyle w:val="SAPKeyblockTitle"/>
      </w:pPr>
      <w:r>
        <w:t>Vorgehensweise</w:t>
      </w:r>
    </w:p>
    <w:tbl>
      <w:tblPr>
        <w:tblStyle w:val="SAPStandardTable"/>
        <w:tblW w:w="0" w:type="auto"/>
        <w:tblLook w:val="0620" w:firstRow="1" w:lastRow="0" w:firstColumn="0" w:lastColumn="0" w:noHBand="1" w:noVBand="1"/>
      </w:tblPr>
      <w:tblGrid>
        <w:gridCol w:w="1570"/>
        <w:gridCol w:w="1890"/>
        <w:gridCol w:w="5715"/>
        <w:gridCol w:w="2267"/>
        <w:gridCol w:w="2729"/>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w:t>
            </w:r>
            <w:r>
              <w:rPr>
                <w:rStyle w:val="SAPScreenElement"/>
              </w:rPr>
              <w:t>nchpad</w:t>
            </w:r>
            <w:r>
              <w:t xml:space="preserve"> mit der Rolle Lagerist (EWM).</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Melden Sie sich an der App an.</w:t>
            </w:r>
          </w:p>
        </w:tc>
        <w:tc>
          <w:tcPr>
            <w:tcW w:w="0" w:type="auto"/>
          </w:tcPr>
          <w:p w:rsidR="002A771D" w:rsidRDefault="005B111A">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2A771D" w:rsidRDefault="005B111A">
            <w:r>
              <w:t xml:space="preserve">Wählen Sie in der App-Liste </w:t>
            </w:r>
            <w:r>
              <w:rPr>
                <w:rStyle w:val="SAPScreenElement"/>
              </w:rPr>
              <w:t>EWM - Arbeitsvorbereitung</w:t>
            </w:r>
            <w:r>
              <w:t xml:space="preserve"> und dann </w:t>
            </w:r>
            <w:r>
              <w:rPr>
                <w:rStyle w:val="SAPScreenElement"/>
              </w:rPr>
              <w:t>Lageraufgaben anlegen</w:t>
            </w:r>
            <w:r>
              <w:t xml:space="preserve"> - </w:t>
            </w:r>
            <w:r>
              <w:rPr>
                <w:rStyle w:val="SAPScreenElement"/>
              </w:rPr>
              <w:t>Handling Units</w:t>
            </w:r>
            <w:r>
              <w:rPr>
                <w:rStyle w:val="SAPMonospace"/>
              </w:rPr>
              <w:t>(/SCWM/ADHU)</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Standardwerte einstellen</w:t>
            </w:r>
          </w:p>
        </w:tc>
        <w:tc>
          <w:tcPr>
            <w:tcW w:w="0" w:type="auto"/>
          </w:tcPr>
          <w:p w:rsidR="002A771D" w:rsidRDefault="005B111A">
            <w:r>
              <w:t xml:space="preserve">Wählen Sie </w:t>
            </w:r>
            <w:r>
              <w:rPr>
                <w:rStyle w:val="SAPScreenElement"/>
              </w:rPr>
              <w:t>Standardwerte</w:t>
            </w:r>
            <w:r>
              <w:t>.</w:t>
            </w:r>
          </w:p>
          <w:p w:rsidR="002A771D" w:rsidRDefault="005B111A">
            <w:r>
              <w:t>Geben Sie die folgenden Daten ein:</w:t>
            </w:r>
          </w:p>
          <w:p w:rsidR="002A771D" w:rsidRDefault="005B111A">
            <w:r>
              <w:rPr>
                <w:rStyle w:val="SAPScreenElement"/>
              </w:rPr>
              <w:t>Lagernummer</w:t>
            </w:r>
            <w:r>
              <w:t xml:space="preserve">: </w:t>
            </w:r>
            <w:r>
              <w:rPr>
                <w:rStyle w:val="SAPUserEntry"/>
              </w:rPr>
              <w:t>1010</w:t>
            </w:r>
          </w:p>
          <w:p w:rsidR="002A771D" w:rsidRDefault="005B111A">
            <w:r>
              <w:rPr>
                <w:rStyle w:val="SAPScreenElement"/>
              </w:rPr>
              <w:t>Lagerprozess- art</w:t>
            </w:r>
            <w:r>
              <w:t xml:space="preserve">: </w:t>
            </w:r>
            <w:r>
              <w:rPr>
                <w:rStyle w:val="SAPUserEntry"/>
              </w:rPr>
              <w:t>Y123</w:t>
            </w:r>
          </w:p>
          <w:p w:rsidR="002A771D" w:rsidRDefault="005B111A">
            <w:r>
              <w:t xml:space="preserve">Wählen Sie </w:t>
            </w:r>
            <w:r>
              <w:rPr>
                <w:rStyle w:val="SAPScreenElement"/>
              </w:rPr>
              <w:t>Weiter</w:t>
            </w:r>
            <w:r>
              <w:t>.</w:t>
            </w:r>
          </w:p>
        </w:tc>
        <w:tc>
          <w:tcPr>
            <w:tcW w:w="0" w:type="auto"/>
          </w:tcPr>
          <w:p w:rsidR="002A771D" w:rsidRDefault="002A771D"/>
        </w:tc>
        <w:tc>
          <w:tcPr>
            <w:tcW w:w="0" w:type="auto"/>
          </w:tcPr>
          <w:p w:rsidR="002A771D" w:rsidRDefault="002A771D"/>
        </w:tc>
      </w:tr>
    </w:tbl>
    <w:p w:rsidR="002A771D" w:rsidRDefault="005B111A">
      <w:pPr>
        <w:pStyle w:val="Heading3"/>
      </w:pPr>
      <w:bookmarkStart w:id="22" w:name="unique_11"/>
      <w:bookmarkStart w:id="23" w:name="_Toc52216481"/>
      <w:r>
        <w:t>Benutzer pflegen (für RFUI-Bearbeitung)</w:t>
      </w:r>
      <w:bookmarkEnd w:id="22"/>
      <w:bookmarkEnd w:id="23"/>
    </w:p>
    <w:p w:rsidR="002A771D" w:rsidRDefault="005B111A">
      <w:r>
        <w:t>Mit dieser Einstellung können Sie Ihren Anmeldebenutzer einer Ressource zuordnen, die bei der RF-Bearbeitung (RF = Radio Frequency) verwendet wird. Sie müssen dann nicht jedes Mal in der Fi</w:t>
      </w:r>
      <w:r>
        <w:t xml:space="preserve">ori-App </w:t>
      </w:r>
      <w:r>
        <w:rPr>
          <w:rStyle w:val="SAPScreenElement"/>
        </w:rPr>
        <w:t>RF-Umgebung testen</w:t>
      </w:r>
      <w:r>
        <w:rPr>
          <w:rStyle w:val="SAPMonospace"/>
        </w:rPr>
        <w:t>(/SCWM/RFUI)</w:t>
      </w:r>
      <w:r>
        <w:t xml:space="preserve"> Einträge vornehmen, wenn Sie auf die RF-Bearbeitung zugreifen. Sie können die Ressource leicht ändern, sollte der Prozess dies erfordern.</w:t>
      </w:r>
    </w:p>
    <w:p w:rsidR="002A771D" w:rsidRDefault="005B111A">
      <w:pPr>
        <w:pStyle w:val="SAPKeyblockTitle"/>
      </w:pPr>
      <w:r>
        <w:lastRenderedPageBreak/>
        <w:t>Vorgehensweise</w:t>
      </w:r>
    </w:p>
    <w:tbl>
      <w:tblPr>
        <w:tblStyle w:val="SAPStandardTable"/>
        <w:tblW w:w="0" w:type="auto"/>
        <w:tblLook w:val="0620" w:firstRow="1" w:lastRow="0" w:firstColumn="0" w:lastColumn="0" w:noHBand="1" w:noVBand="1"/>
      </w:tblPr>
      <w:tblGrid>
        <w:gridCol w:w="1383"/>
        <w:gridCol w:w="1461"/>
        <w:gridCol w:w="7570"/>
        <w:gridCol w:w="1613"/>
        <w:gridCol w:w="2144"/>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 Rolle Lagerarbeiter (EWM).</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App aufrufen</w:t>
            </w:r>
          </w:p>
        </w:tc>
        <w:tc>
          <w:tcPr>
            <w:tcW w:w="0" w:type="auto"/>
          </w:tcPr>
          <w:p w:rsidR="002A771D" w:rsidRDefault="005B111A">
            <w:r>
              <w:t xml:space="preserve">Wählen Sie im oberen Bereich des Bildes </w:t>
            </w:r>
            <w:r>
              <w:rPr>
                <w:rStyle w:val="SAPScreenElement"/>
              </w:rPr>
              <w:t>Startseite</w:t>
            </w:r>
            <w:r>
              <w:t xml:space="preserve">, um die </w:t>
            </w:r>
            <w:r>
              <w:t xml:space="preserve">Liste </w:t>
            </w:r>
            <w:r>
              <w:rPr>
                <w:rStyle w:val="SAPScreenElement"/>
              </w:rPr>
              <w:t>Meine Apps</w:t>
            </w:r>
            <w:r>
              <w:t xml:space="preserve"> zu öffnen.</w:t>
            </w:r>
          </w:p>
          <w:p w:rsidR="002A771D" w:rsidRDefault="005B111A">
            <w:r>
              <w:t xml:space="preserve">Wählen Sie in der App-Liste </w:t>
            </w:r>
            <w:r>
              <w:rPr>
                <w:rStyle w:val="SAPScreenElement"/>
              </w:rPr>
              <w:t>EWM - Einstellungen RF</w:t>
            </w:r>
            <w:r>
              <w:t xml:space="preserve"> und dann </w:t>
            </w:r>
            <w:r>
              <w:rPr>
                <w:rStyle w:val="SAPScreenElement"/>
              </w:rPr>
              <w:t>Benutzereinstellungen pflegen</w:t>
            </w:r>
            <w:r>
              <w:t xml:space="preserve"> - </w:t>
            </w:r>
            <w:r>
              <w:rPr>
                <w:rStyle w:val="SAPScreenElement"/>
              </w:rPr>
              <w:t>Radio-Frequency</w:t>
            </w:r>
            <w:r>
              <w:rPr>
                <w:rStyle w:val="SAPMonospace"/>
              </w:rPr>
              <w:t>(/SCWM/USER)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In den Änderungsmodus wechseln</w:t>
            </w:r>
          </w:p>
        </w:tc>
        <w:tc>
          <w:tcPr>
            <w:tcW w:w="0" w:type="auto"/>
          </w:tcPr>
          <w:p w:rsidR="002A771D" w:rsidRDefault="005B111A">
            <w:r>
              <w:t xml:space="preserve">Wählen Sie im Bild </w:t>
            </w:r>
            <w:r>
              <w:rPr>
                <w:rStyle w:val="SAPScreenElement"/>
              </w:rPr>
              <w:t>Sicht "Benutzereinstellungen für Radio-Frequency" a</w:t>
            </w:r>
            <w:r>
              <w:rPr>
                <w:rStyle w:val="SAPScreenElement"/>
              </w:rPr>
              <w:t>nzeigen</w:t>
            </w:r>
            <w:r>
              <w:t xml:space="preserve"> die Option </w:t>
            </w:r>
            <w:r>
              <w:rPr>
                <w:rStyle w:val="SAPScreenElement"/>
              </w:rPr>
              <w:t>Bearbeiten</w:t>
            </w:r>
            <w:r>
              <w:rPr>
                <w:rStyle w:val="SAPMonospace"/>
              </w:rPr>
              <w:t>(Strg + F1)</w:t>
            </w:r>
            <w:r>
              <w:t>, um in den Bearbeitungsmodus zu wechseln.</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Neue Einträge anlegen</w:t>
            </w:r>
          </w:p>
        </w:tc>
        <w:tc>
          <w:tcPr>
            <w:tcW w:w="0" w:type="auto"/>
          </w:tcPr>
          <w:p w:rsidR="002A771D" w:rsidRDefault="005B111A">
            <w:r>
              <w:t xml:space="preserve">Wählen Sie auf dem Bild "Änderungssicht" </w:t>
            </w:r>
            <w:r>
              <w:rPr>
                <w:rStyle w:val="SAPScreenElement"/>
              </w:rPr>
              <w:t>Benutzereinstellungen für Radio-Frequency</w:t>
            </w:r>
            <w:r>
              <w:t xml:space="preserve"> die Option </w:t>
            </w:r>
            <w:r>
              <w:rPr>
                <w:rStyle w:val="SAPScreenElement"/>
              </w:rPr>
              <w:t>Neue Einträge</w:t>
            </w:r>
            <w:r>
              <w:t>.</w:t>
            </w:r>
          </w:p>
          <w:p w:rsidR="002A771D" w:rsidRDefault="005B111A">
            <w:r>
              <w:t xml:space="preserve">Geben Sie im Bild </w:t>
            </w:r>
            <w:r>
              <w:rPr>
                <w:rStyle w:val="SAPScreenElement"/>
              </w:rPr>
              <w:t>Neue Einträge: Übe</w:t>
            </w:r>
            <w:r>
              <w:rPr>
                <w:rStyle w:val="SAPScreenElement"/>
              </w:rPr>
              <w:t>rsicht über hinzugefügte Einträge</w:t>
            </w:r>
            <w:r>
              <w:t xml:space="preserve"> folgende Daten ein:</w:t>
            </w:r>
          </w:p>
          <w:p w:rsidR="002A771D" w:rsidRDefault="005B111A">
            <w:r>
              <w:rPr>
                <w:rStyle w:val="SAPScreenElement"/>
              </w:rPr>
              <w:t>Benutzer</w:t>
            </w:r>
            <w:r>
              <w:t xml:space="preserve">: </w:t>
            </w:r>
            <w:r>
              <w:rPr>
                <w:rStyle w:val="SAPUserEntry"/>
              </w:rPr>
              <w:t>Ihr Anmeldebenutzer</w:t>
            </w:r>
          </w:p>
          <w:p w:rsidR="002A771D" w:rsidRDefault="005B111A">
            <w:r>
              <w:rPr>
                <w:rStyle w:val="SAPScreenElement"/>
              </w:rPr>
              <w:t>Prs Profil</w:t>
            </w:r>
            <w:r>
              <w:t xml:space="preserve">: </w:t>
            </w:r>
            <w:r>
              <w:rPr>
                <w:rStyle w:val="SAPUserEntry"/>
              </w:rPr>
              <w:t>**</w:t>
            </w:r>
          </w:p>
          <w:p w:rsidR="002A771D" w:rsidRDefault="005B111A">
            <w:r>
              <w:rPr>
                <w:rStyle w:val="SAPScreenElement"/>
              </w:rPr>
              <w:t>Lagernummer</w:t>
            </w:r>
            <w:r>
              <w:t>:</w:t>
            </w:r>
            <w:r>
              <w:rPr>
                <w:rStyle w:val="SAPUserEntry"/>
              </w:rPr>
              <w:t>1010</w:t>
            </w:r>
          </w:p>
          <w:p w:rsidR="002A771D" w:rsidRDefault="005B111A">
            <w:r>
              <w:rPr>
                <w:rStyle w:val="SAPScreenElement"/>
              </w:rPr>
              <w:t>Ressource</w:t>
            </w:r>
            <w:r>
              <w:t xml:space="preserve">: </w:t>
            </w:r>
            <w:r>
              <w:rPr>
                <w:rStyle w:val="SAPUserEntry"/>
              </w:rPr>
              <w:t>&lt;Y…-#&gt;</w:t>
            </w:r>
          </w:p>
          <w:p w:rsidR="002A771D" w:rsidRDefault="005B111A">
            <w:r>
              <w:rPr>
                <w:rStyle w:val="SAPEmphasis"/>
              </w:rPr>
              <w:t xml:space="preserve">Hinweis </w:t>
            </w:r>
            <w:r>
              <w:t>Wählen Sie einen Ressourcenwert aus, den Sie häufig verwenden, oder die Ressource, die Sie in der Regel verwenden,</w:t>
            </w:r>
            <w:r>
              <w:t xml:space="preserve"> wenn Sie Prozesse starten. Wenn Sie die "generische" Ressource </w:t>
            </w:r>
            <w:r>
              <w:rPr>
                <w:rStyle w:val="SAPUserEntry"/>
              </w:rPr>
              <w:t>YALL-1</w:t>
            </w:r>
            <w:r>
              <w:t xml:space="preserve"> verwenden, können neben der prozessschrittspezifischen Ressource, die im jeweiligen Prozessschritt dokumentiert ist, alle RF-basierten Prozessschritte ausgeführt werden.</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5.</w:t>
            </w:r>
          </w:p>
        </w:tc>
        <w:tc>
          <w:tcPr>
            <w:tcW w:w="0" w:type="auto"/>
          </w:tcPr>
          <w:p w:rsidR="002A771D" w:rsidRDefault="005B111A">
            <w:r>
              <w:rPr>
                <w:rStyle w:val="SAPEmphasis"/>
              </w:rPr>
              <w:t>Daten sic</w:t>
            </w:r>
            <w:r>
              <w:rPr>
                <w:rStyle w:val="SAPEmphasis"/>
              </w:rPr>
              <w:t>hern</w:t>
            </w:r>
          </w:p>
        </w:tc>
        <w:tc>
          <w:tcPr>
            <w:tcW w:w="0" w:type="auto"/>
          </w:tcPr>
          <w:p w:rsidR="002A771D" w:rsidRDefault="005B111A">
            <w:r>
              <w:t xml:space="preserve">Wählen Sie </w:t>
            </w:r>
            <w:r>
              <w:rPr>
                <w:rStyle w:val="SAPScreenElement"/>
              </w:rPr>
              <w:t>Sichern</w:t>
            </w:r>
            <w:r>
              <w:t>.</w:t>
            </w:r>
          </w:p>
          <w:p w:rsidR="002A771D" w:rsidRDefault="005B111A">
            <w:r>
              <w:t xml:space="preserve">Wählen Sie </w:t>
            </w:r>
            <w:r>
              <w:rPr>
                <w:rStyle w:val="SAPScreenElement"/>
              </w:rPr>
              <w:t>Zurück</w:t>
            </w:r>
            <w:r>
              <w:t>.</w:t>
            </w:r>
          </w:p>
        </w:tc>
        <w:tc>
          <w:tcPr>
            <w:tcW w:w="0" w:type="auto"/>
          </w:tcPr>
          <w:p w:rsidR="002A771D" w:rsidRDefault="002A771D"/>
        </w:tc>
        <w:tc>
          <w:tcPr>
            <w:tcW w:w="0" w:type="auto"/>
          </w:tcPr>
          <w:p w:rsidR="002A771D" w:rsidRDefault="002A771D"/>
        </w:tc>
      </w:tr>
    </w:tbl>
    <w:p w:rsidR="002A771D" w:rsidRDefault="005B111A">
      <w:pPr>
        <w:pStyle w:val="Heading3"/>
      </w:pPr>
      <w:bookmarkStart w:id="24" w:name="unique_12"/>
      <w:bookmarkStart w:id="25" w:name="_Toc52216482"/>
      <w:r>
        <w:lastRenderedPageBreak/>
        <w:t>Datenblatt für IDs</w:t>
      </w:r>
      <w:bookmarkEnd w:id="24"/>
      <w:bookmarkEnd w:id="25"/>
    </w:p>
    <w:p w:rsidR="002A771D" w:rsidRDefault="005B111A">
      <w:pPr>
        <w:pStyle w:val="SAPKeyblockTitle"/>
      </w:pPr>
      <w:r>
        <w:t>Verwendung</w:t>
      </w:r>
    </w:p>
    <w:p w:rsidR="002A771D" w:rsidRDefault="005B111A">
      <w:r>
        <w:t>Um das Durcharbeiten der Prozessschritte zu erleichtern, können Sie die folgende Tabelle ausdrucken und alle IDs notieren, die Sie anlegen:</w:t>
      </w:r>
    </w:p>
    <w:p w:rsidR="002A771D" w:rsidRDefault="005B111A">
      <w:pPr>
        <w:pStyle w:val="SAPKeyblockTitle"/>
      </w:pPr>
      <w:r>
        <w:t>Vorgehensweise</w:t>
      </w:r>
    </w:p>
    <w:p w:rsidR="002A771D" w:rsidRDefault="005B111A">
      <w:r>
        <w:t xml:space="preserve">Bestellung zum </w:t>
      </w:r>
      <w:r>
        <w:t>Lieferanten</w:t>
      </w:r>
    </w:p>
    <w:p w:rsidR="002A771D" w:rsidRDefault="002A771D"/>
    <w:tbl>
      <w:tblPr>
        <w:tblStyle w:val="SAPStandardTable"/>
        <w:tblW w:w="0" w:type="auto"/>
        <w:tblLook w:val="0620" w:firstRow="1" w:lastRow="0" w:firstColumn="0" w:lastColumn="0" w:noHBand="1" w:noVBand="1"/>
      </w:tblPr>
      <w:tblGrid>
        <w:gridCol w:w="835"/>
        <w:gridCol w:w="5991"/>
        <w:gridCol w:w="645"/>
        <w:gridCol w:w="1242"/>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Schritt</w:t>
            </w:r>
          </w:p>
        </w:tc>
        <w:tc>
          <w:tcPr>
            <w:tcW w:w="0" w:type="auto"/>
          </w:tcPr>
          <w:p w:rsidR="002A771D" w:rsidRDefault="005B111A">
            <w:pPr>
              <w:pStyle w:val="SAPTableHeader"/>
            </w:pPr>
            <w:r>
              <w:t>Objekt</w:t>
            </w:r>
          </w:p>
        </w:tc>
        <w:tc>
          <w:tcPr>
            <w:tcW w:w="0" w:type="auto"/>
          </w:tcPr>
          <w:p w:rsidR="002A771D" w:rsidRDefault="005B111A">
            <w:pPr>
              <w:pStyle w:val="SAPTableHeader"/>
            </w:pPr>
            <w:r>
              <w:t>Wert</w:t>
            </w:r>
          </w:p>
        </w:tc>
        <w:tc>
          <w:tcPr>
            <w:tcW w:w="0" w:type="auto"/>
          </w:tcPr>
          <w:p w:rsidR="002A771D" w:rsidRDefault="005B111A">
            <w:pPr>
              <w:pStyle w:val="SAPTableHeader"/>
            </w:pPr>
            <w:r>
              <w:t>Anmerkung</w:t>
            </w:r>
          </w:p>
        </w:tc>
      </w:tr>
      <w:tr w:rsidR="002A771D" w:rsidTr="005B111A">
        <w:tc>
          <w:tcPr>
            <w:tcW w:w="0" w:type="auto"/>
          </w:tcPr>
          <w:p w:rsidR="002A771D" w:rsidRDefault="005B111A">
            <w:r>
              <w:t>4.1</w:t>
            </w:r>
          </w:p>
        </w:tc>
        <w:tc>
          <w:tcPr>
            <w:tcW w:w="0" w:type="auto"/>
          </w:tcPr>
          <w:p w:rsidR="002A771D" w:rsidRDefault="005B111A">
            <w:r>
              <w:t>Erste Bestellung für Einlagerung in das Fachbodenregal</w:t>
            </w:r>
          </w:p>
        </w:tc>
        <w:tc>
          <w:tcPr>
            <w:tcW w:w="0" w:type="auto"/>
          </w:tcPr>
          <w:p w:rsidR="002A771D" w:rsidRDefault="002A771D"/>
        </w:tc>
        <w:tc>
          <w:tcPr>
            <w:tcW w:w="0" w:type="auto"/>
          </w:tcPr>
          <w:p w:rsidR="002A771D" w:rsidRDefault="002A771D"/>
        </w:tc>
      </w:tr>
      <w:tr w:rsidR="002A771D" w:rsidTr="005B111A">
        <w:tc>
          <w:tcPr>
            <w:tcW w:w="0" w:type="auto"/>
          </w:tcPr>
          <w:p w:rsidR="002A771D" w:rsidRDefault="002A771D"/>
        </w:tc>
        <w:tc>
          <w:tcPr>
            <w:tcW w:w="0" w:type="auto"/>
          </w:tcPr>
          <w:p w:rsidR="002A771D" w:rsidRDefault="005B111A">
            <w:r>
              <w:t>Zweite Bestellung für Einlagerung in das Schmalganghochregal</w:t>
            </w:r>
          </w:p>
        </w:tc>
        <w:tc>
          <w:tcPr>
            <w:tcW w:w="0" w:type="auto"/>
          </w:tcPr>
          <w:p w:rsidR="00000000" w:rsidRDefault="005B111A"/>
        </w:tc>
        <w:tc>
          <w:tcPr>
            <w:tcW w:w="0" w:type="auto"/>
          </w:tcPr>
          <w:p w:rsidR="00000000" w:rsidRDefault="005B111A"/>
        </w:tc>
      </w:tr>
      <w:tr w:rsidR="002A771D" w:rsidTr="005B111A">
        <w:tc>
          <w:tcPr>
            <w:tcW w:w="0" w:type="auto"/>
          </w:tcPr>
          <w:p w:rsidR="002A771D" w:rsidRDefault="002A771D"/>
        </w:tc>
        <w:tc>
          <w:tcPr>
            <w:tcW w:w="0" w:type="auto"/>
          </w:tcPr>
          <w:p w:rsidR="002A771D" w:rsidRDefault="005B111A">
            <w:r>
              <w:t>Dritte Bestellung für Einlagerung in das Blocklager</w:t>
            </w:r>
          </w:p>
        </w:tc>
        <w:tc>
          <w:tcPr>
            <w:tcW w:w="0" w:type="auto"/>
          </w:tcPr>
          <w:p w:rsidR="00000000" w:rsidRDefault="005B111A"/>
        </w:tc>
        <w:tc>
          <w:tcPr>
            <w:tcW w:w="0" w:type="auto"/>
          </w:tcPr>
          <w:p w:rsidR="00000000" w:rsidRDefault="005B111A"/>
        </w:tc>
      </w:tr>
      <w:tr w:rsidR="002A771D" w:rsidTr="005B111A">
        <w:tc>
          <w:tcPr>
            <w:tcW w:w="0" w:type="auto"/>
          </w:tcPr>
          <w:p w:rsidR="002A771D" w:rsidRDefault="002A771D"/>
        </w:tc>
        <w:tc>
          <w:tcPr>
            <w:tcW w:w="0" w:type="auto"/>
          </w:tcPr>
          <w:p w:rsidR="002A771D" w:rsidRDefault="005B111A">
            <w:r>
              <w:t xml:space="preserve">Vierte Bestellung für </w:t>
            </w:r>
            <w:r>
              <w:t>Einlagerung aus der Klärungszone</w:t>
            </w:r>
          </w:p>
        </w:tc>
        <w:tc>
          <w:tcPr>
            <w:tcW w:w="0" w:type="auto"/>
          </w:tcPr>
          <w:p w:rsidR="00000000" w:rsidRDefault="005B111A"/>
        </w:tc>
        <w:tc>
          <w:tcPr>
            <w:tcW w:w="0" w:type="auto"/>
          </w:tcPr>
          <w:p w:rsidR="00000000" w:rsidRDefault="005B111A"/>
        </w:tc>
      </w:tr>
      <w:tr w:rsidR="002A771D" w:rsidTr="005B111A">
        <w:tc>
          <w:tcPr>
            <w:tcW w:w="0" w:type="auto"/>
          </w:tcPr>
          <w:p w:rsidR="002A771D" w:rsidRDefault="005B111A">
            <w:r>
              <w:t>4.2</w:t>
            </w:r>
          </w:p>
        </w:tc>
        <w:tc>
          <w:tcPr>
            <w:tcW w:w="0" w:type="auto"/>
          </w:tcPr>
          <w:p w:rsidR="002A771D" w:rsidRDefault="005B111A">
            <w:r>
              <w:t>Lieferavisnummer / Lieferschein des Lieferanten für erste Bestellung</w:t>
            </w:r>
          </w:p>
        </w:tc>
        <w:tc>
          <w:tcPr>
            <w:tcW w:w="0" w:type="auto"/>
          </w:tcPr>
          <w:p w:rsidR="00000000" w:rsidRDefault="005B111A"/>
        </w:tc>
        <w:tc>
          <w:tcPr>
            <w:tcW w:w="0" w:type="auto"/>
          </w:tcPr>
          <w:p w:rsidR="00000000" w:rsidRDefault="005B111A"/>
        </w:tc>
      </w:tr>
      <w:tr w:rsidR="002A771D" w:rsidTr="005B111A">
        <w:tc>
          <w:tcPr>
            <w:tcW w:w="0" w:type="auto"/>
          </w:tcPr>
          <w:p w:rsidR="002A771D" w:rsidRDefault="002A771D"/>
        </w:tc>
        <w:tc>
          <w:tcPr>
            <w:tcW w:w="0" w:type="auto"/>
          </w:tcPr>
          <w:p w:rsidR="002A771D" w:rsidRDefault="005B111A">
            <w:r>
              <w:t>Lieferavisnummer / Lieferschein des Lieferanten für zweite Bestellung</w:t>
            </w:r>
          </w:p>
        </w:tc>
        <w:tc>
          <w:tcPr>
            <w:tcW w:w="0" w:type="auto"/>
          </w:tcPr>
          <w:p w:rsidR="00000000" w:rsidRDefault="005B111A"/>
        </w:tc>
        <w:tc>
          <w:tcPr>
            <w:tcW w:w="0" w:type="auto"/>
          </w:tcPr>
          <w:p w:rsidR="00000000" w:rsidRDefault="005B111A"/>
        </w:tc>
      </w:tr>
      <w:tr w:rsidR="002A771D" w:rsidTr="005B111A">
        <w:tc>
          <w:tcPr>
            <w:tcW w:w="0" w:type="auto"/>
          </w:tcPr>
          <w:p w:rsidR="002A771D" w:rsidRDefault="002A771D"/>
        </w:tc>
        <w:tc>
          <w:tcPr>
            <w:tcW w:w="0" w:type="auto"/>
          </w:tcPr>
          <w:p w:rsidR="002A771D" w:rsidRDefault="005B111A">
            <w:r>
              <w:t>Lieferavisnummer / Lieferschein des Lieferanten für dritte Bestellung</w:t>
            </w:r>
          </w:p>
        </w:tc>
        <w:tc>
          <w:tcPr>
            <w:tcW w:w="0" w:type="auto"/>
          </w:tcPr>
          <w:p w:rsidR="00000000" w:rsidRDefault="005B111A"/>
        </w:tc>
        <w:tc>
          <w:tcPr>
            <w:tcW w:w="0" w:type="auto"/>
          </w:tcPr>
          <w:p w:rsidR="00000000" w:rsidRDefault="005B111A"/>
        </w:tc>
      </w:tr>
      <w:tr w:rsidR="002A771D" w:rsidTr="005B111A">
        <w:tc>
          <w:tcPr>
            <w:tcW w:w="0" w:type="auto"/>
          </w:tcPr>
          <w:p w:rsidR="002A771D" w:rsidRDefault="002A771D"/>
        </w:tc>
        <w:tc>
          <w:tcPr>
            <w:tcW w:w="0" w:type="auto"/>
          </w:tcPr>
          <w:p w:rsidR="002A771D" w:rsidRDefault="005B111A">
            <w:r>
              <w:t>Lieferavisnummer / Lieferschein des Lieferanten für vierte Bestellung</w:t>
            </w:r>
          </w:p>
        </w:tc>
        <w:tc>
          <w:tcPr>
            <w:tcW w:w="0" w:type="auto"/>
          </w:tcPr>
          <w:p w:rsidR="00000000" w:rsidRDefault="005B111A"/>
        </w:tc>
        <w:tc>
          <w:tcPr>
            <w:tcW w:w="0" w:type="auto"/>
          </w:tcPr>
          <w:p w:rsidR="00000000" w:rsidRDefault="005B111A"/>
        </w:tc>
      </w:tr>
      <w:tr w:rsidR="002A771D" w:rsidTr="005B111A">
        <w:tc>
          <w:tcPr>
            <w:tcW w:w="0" w:type="auto"/>
          </w:tcPr>
          <w:p w:rsidR="002A771D" w:rsidRDefault="002A771D"/>
        </w:tc>
        <w:tc>
          <w:tcPr>
            <w:tcW w:w="0" w:type="auto"/>
          </w:tcPr>
          <w:p w:rsidR="002A771D" w:rsidRDefault="005B111A">
            <w:r>
              <w:t>Anlieferungsnummer für erste Bestellung</w:t>
            </w:r>
          </w:p>
        </w:tc>
        <w:tc>
          <w:tcPr>
            <w:tcW w:w="0" w:type="auto"/>
          </w:tcPr>
          <w:p w:rsidR="00000000" w:rsidRDefault="005B111A"/>
        </w:tc>
        <w:tc>
          <w:tcPr>
            <w:tcW w:w="0" w:type="auto"/>
          </w:tcPr>
          <w:p w:rsidR="00000000" w:rsidRDefault="005B111A"/>
        </w:tc>
      </w:tr>
      <w:tr w:rsidR="002A771D" w:rsidTr="005B111A">
        <w:tc>
          <w:tcPr>
            <w:tcW w:w="0" w:type="auto"/>
          </w:tcPr>
          <w:p w:rsidR="002A771D" w:rsidRDefault="002A771D"/>
        </w:tc>
        <w:tc>
          <w:tcPr>
            <w:tcW w:w="0" w:type="auto"/>
          </w:tcPr>
          <w:p w:rsidR="002A771D" w:rsidRDefault="005B111A">
            <w:r>
              <w:t>Anlieferungsnummer für zweite Bestellung</w:t>
            </w:r>
          </w:p>
        </w:tc>
        <w:tc>
          <w:tcPr>
            <w:tcW w:w="0" w:type="auto"/>
          </w:tcPr>
          <w:p w:rsidR="00000000" w:rsidRDefault="005B111A"/>
        </w:tc>
        <w:tc>
          <w:tcPr>
            <w:tcW w:w="0" w:type="auto"/>
          </w:tcPr>
          <w:p w:rsidR="00000000" w:rsidRDefault="005B111A"/>
        </w:tc>
      </w:tr>
      <w:tr w:rsidR="002A771D" w:rsidTr="005B111A">
        <w:tc>
          <w:tcPr>
            <w:tcW w:w="0" w:type="auto"/>
          </w:tcPr>
          <w:p w:rsidR="002A771D" w:rsidRDefault="002A771D"/>
        </w:tc>
        <w:tc>
          <w:tcPr>
            <w:tcW w:w="0" w:type="auto"/>
          </w:tcPr>
          <w:p w:rsidR="002A771D" w:rsidRDefault="005B111A">
            <w:r>
              <w:t>Anlieferungsnummer für dritte Bestellung</w:t>
            </w:r>
          </w:p>
        </w:tc>
        <w:tc>
          <w:tcPr>
            <w:tcW w:w="0" w:type="auto"/>
          </w:tcPr>
          <w:p w:rsidR="00000000" w:rsidRDefault="005B111A"/>
        </w:tc>
        <w:tc>
          <w:tcPr>
            <w:tcW w:w="0" w:type="auto"/>
          </w:tcPr>
          <w:p w:rsidR="00000000" w:rsidRDefault="005B111A"/>
        </w:tc>
      </w:tr>
      <w:tr w:rsidR="002A771D" w:rsidTr="005B111A">
        <w:tc>
          <w:tcPr>
            <w:tcW w:w="0" w:type="auto"/>
          </w:tcPr>
          <w:p w:rsidR="00000000" w:rsidRDefault="005B111A"/>
        </w:tc>
        <w:tc>
          <w:tcPr>
            <w:tcW w:w="0" w:type="auto"/>
          </w:tcPr>
          <w:p w:rsidR="002A771D" w:rsidRDefault="005B111A">
            <w:r>
              <w:t>Anlieferungsnummer für vierte Bestellung</w:t>
            </w:r>
          </w:p>
        </w:tc>
        <w:tc>
          <w:tcPr>
            <w:tcW w:w="0" w:type="auto"/>
          </w:tcPr>
          <w:p w:rsidR="00000000" w:rsidRDefault="005B111A"/>
        </w:tc>
        <w:tc>
          <w:tcPr>
            <w:tcW w:w="0" w:type="auto"/>
          </w:tcPr>
          <w:p w:rsidR="00000000" w:rsidRDefault="005B111A"/>
        </w:tc>
      </w:tr>
    </w:tbl>
    <w:p w:rsidR="002A771D" w:rsidRDefault="002A771D"/>
    <w:p w:rsidR="002A771D" w:rsidRDefault="005B111A">
      <w:r>
        <w:t>Handling-Units</w:t>
      </w:r>
    </w:p>
    <w:p w:rsidR="002A771D" w:rsidRDefault="002A771D"/>
    <w:tbl>
      <w:tblPr>
        <w:tblStyle w:val="SAPStandardTable"/>
        <w:tblW w:w="0" w:type="auto"/>
        <w:tblLook w:val="0620" w:firstRow="1" w:lastRow="0" w:firstColumn="0" w:lastColumn="0" w:noHBand="1" w:noVBand="1"/>
      </w:tblPr>
      <w:tblGrid>
        <w:gridCol w:w="835"/>
        <w:gridCol w:w="2110"/>
        <w:gridCol w:w="645"/>
        <w:gridCol w:w="5185"/>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lastRenderedPageBreak/>
              <w:t>Schritt</w:t>
            </w:r>
          </w:p>
        </w:tc>
        <w:tc>
          <w:tcPr>
            <w:tcW w:w="0" w:type="auto"/>
          </w:tcPr>
          <w:p w:rsidR="002A771D" w:rsidRDefault="005B111A">
            <w:pPr>
              <w:pStyle w:val="SAPTableHeader"/>
            </w:pPr>
            <w:r>
              <w:t>Objekt</w:t>
            </w:r>
          </w:p>
        </w:tc>
        <w:tc>
          <w:tcPr>
            <w:tcW w:w="0" w:type="auto"/>
          </w:tcPr>
          <w:p w:rsidR="002A771D" w:rsidRDefault="005B111A">
            <w:pPr>
              <w:pStyle w:val="SAPTableHeader"/>
            </w:pPr>
            <w:r>
              <w:t>Wert</w:t>
            </w:r>
          </w:p>
        </w:tc>
        <w:tc>
          <w:tcPr>
            <w:tcW w:w="0" w:type="auto"/>
          </w:tcPr>
          <w:p w:rsidR="002A771D" w:rsidRDefault="005B111A">
            <w:pPr>
              <w:pStyle w:val="SAPTableHeader"/>
            </w:pPr>
            <w:r>
              <w:t>Anmerkung</w:t>
            </w:r>
          </w:p>
        </w:tc>
      </w:tr>
      <w:tr w:rsidR="002A771D" w:rsidTr="005B111A">
        <w:tc>
          <w:tcPr>
            <w:tcW w:w="0" w:type="auto"/>
          </w:tcPr>
          <w:p w:rsidR="002A771D" w:rsidRDefault="005B111A">
            <w:r>
              <w:t>4.3.1</w:t>
            </w:r>
          </w:p>
        </w:tc>
        <w:tc>
          <w:tcPr>
            <w:tcW w:w="0" w:type="auto"/>
          </w:tcPr>
          <w:p w:rsidR="002A771D" w:rsidRDefault="005B111A">
            <w:r>
              <w:t>Handling-Unit-ID</w:t>
            </w:r>
          </w:p>
          <w:p w:rsidR="002A771D" w:rsidRDefault="005B111A">
            <w:r>
              <w:t>SSCC-Nummerierung</w:t>
            </w:r>
          </w:p>
        </w:tc>
        <w:tc>
          <w:tcPr>
            <w:tcW w:w="0" w:type="auto"/>
          </w:tcPr>
          <w:p w:rsidR="002A771D" w:rsidRDefault="002A771D"/>
        </w:tc>
        <w:tc>
          <w:tcPr>
            <w:tcW w:w="0" w:type="auto"/>
          </w:tcPr>
          <w:p w:rsidR="002A771D" w:rsidRDefault="005B111A">
            <w:r>
              <w:t>Für Produkt EWMS4-01 in Kartons (z.B. 2 KAR).</w:t>
            </w:r>
          </w:p>
        </w:tc>
      </w:tr>
      <w:tr w:rsidR="002A771D" w:rsidTr="005B111A">
        <w:tc>
          <w:tcPr>
            <w:tcW w:w="0" w:type="auto"/>
          </w:tcPr>
          <w:p w:rsidR="002A771D" w:rsidRDefault="005B111A">
            <w:r>
              <w:t>4.4.1</w:t>
            </w:r>
          </w:p>
        </w:tc>
        <w:tc>
          <w:tcPr>
            <w:tcW w:w="0" w:type="auto"/>
          </w:tcPr>
          <w:p w:rsidR="002A771D" w:rsidRDefault="005B111A">
            <w:r>
              <w:t>Handling-Unit-ID</w:t>
            </w:r>
          </w:p>
          <w:p w:rsidR="002A771D" w:rsidRDefault="005B111A">
            <w:r>
              <w:t>Interne Nummerierung</w:t>
            </w:r>
          </w:p>
        </w:tc>
        <w:tc>
          <w:tcPr>
            <w:tcW w:w="0" w:type="auto"/>
          </w:tcPr>
          <w:p w:rsidR="002A771D" w:rsidRDefault="002A771D"/>
        </w:tc>
        <w:tc>
          <w:tcPr>
            <w:tcW w:w="0" w:type="auto"/>
          </w:tcPr>
          <w:p w:rsidR="002A771D" w:rsidRDefault="005B111A">
            <w:r>
              <w:t>Für Produkt EWMS4-10 in einer vollen Palette (z.B. 4 Stück)</w:t>
            </w:r>
          </w:p>
        </w:tc>
      </w:tr>
      <w:tr w:rsidR="002A771D" w:rsidTr="005B111A">
        <w:tc>
          <w:tcPr>
            <w:tcW w:w="0" w:type="auto"/>
          </w:tcPr>
          <w:p w:rsidR="002A771D" w:rsidRDefault="002A771D"/>
        </w:tc>
        <w:tc>
          <w:tcPr>
            <w:tcW w:w="0" w:type="auto"/>
          </w:tcPr>
          <w:p w:rsidR="002A771D" w:rsidRDefault="005B111A">
            <w:r>
              <w:t>Handling-Unit-ID</w:t>
            </w:r>
          </w:p>
          <w:p w:rsidR="002A771D" w:rsidRDefault="005B111A">
            <w:r>
              <w:t>Interne Nummerierung</w:t>
            </w:r>
          </w:p>
        </w:tc>
        <w:tc>
          <w:tcPr>
            <w:tcW w:w="0" w:type="auto"/>
          </w:tcPr>
          <w:p w:rsidR="002A771D" w:rsidRDefault="002A771D"/>
        </w:tc>
        <w:tc>
          <w:tcPr>
            <w:tcW w:w="0" w:type="auto"/>
          </w:tcPr>
          <w:p w:rsidR="002A771D" w:rsidRDefault="005B111A">
            <w:r>
              <w:t>Für Produkt EWMS4-10 in einer vollen Palette (z.B. 4 Stück)</w:t>
            </w:r>
          </w:p>
        </w:tc>
      </w:tr>
      <w:tr w:rsidR="002A771D" w:rsidTr="005B111A">
        <w:tc>
          <w:tcPr>
            <w:tcW w:w="0" w:type="auto"/>
          </w:tcPr>
          <w:p w:rsidR="002A771D" w:rsidRDefault="002A771D"/>
        </w:tc>
        <w:tc>
          <w:tcPr>
            <w:tcW w:w="0" w:type="auto"/>
          </w:tcPr>
          <w:p w:rsidR="002A771D" w:rsidRDefault="005B111A">
            <w:r>
              <w:t>Handling-Unit-ID</w:t>
            </w:r>
          </w:p>
          <w:p w:rsidR="002A771D" w:rsidRDefault="005B111A">
            <w:r>
              <w:t>SSCC-Nummerierung</w:t>
            </w:r>
          </w:p>
        </w:tc>
        <w:tc>
          <w:tcPr>
            <w:tcW w:w="0" w:type="auto"/>
          </w:tcPr>
          <w:p w:rsidR="002A771D" w:rsidRDefault="002A771D"/>
        </w:tc>
        <w:tc>
          <w:tcPr>
            <w:tcW w:w="0" w:type="auto"/>
          </w:tcPr>
          <w:p w:rsidR="002A771D" w:rsidRDefault="005B111A">
            <w:r>
              <w:t>Für Produkt EWMS4-11 in einer vollen Palette (z.B. 6 Stück)</w:t>
            </w:r>
          </w:p>
        </w:tc>
      </w:tr>
      <w:tr w:rsidR="002A771D" w:rsidTr="005B111A">
        <w:tc>
          <w:tcPr>
            <w:tcW w:w="0" w:type="auto"/>
          </w:tcPr>
          <w:p w:rsidR="002A771D" w:rsidRDefault="005B111A">
            <w:r>
              <w:t>4.5.1</w:t>
            </w:r>
          </w:p>
        </w:tc>
        <w:tc>
          <w:tcPr>
            <w:tcW w:w="0" w:type="auto"/>
          </w:tcPr>
          <w:p w:rsidR="002A771D" w:rsidRDefault="005B111A">
            <w:r>
              <w:t>Handling-Unit-ID</w:t>
            </w:r>
          </w:p>
          <w:p w:rsidR="002A771D" w:rsidRDefault="005B111A">
            <w:r>
              <w:t>SSCC-Nummerierung</w:t>
            </w:r>
          </w:p>
        </w:tc>
        <w:tc>
          <w:tcPr>
            <w:tcW w:w="0" w:type="auto"/>
          </w:tcPr>
          <w:p w:rsidR="002A771D" w:rsidRDefault="002A771D"/>
        </w:tc>
        <w:tc>
          <w:tcPr>
            <w:tcW w:w="0" w:type="auto"/>
          </w:tcPr>
          <w:p w:rsidR="002A771D" w:rsidRDefault="005B111A">
            <w:r>
              <w:t>Für Produkt EWMS</w:t>
            </w:r>
            <w:r>
              <w:t>4-40 in einer vollen Palette (z.B. 36 KAR).</w:t>
            </w:r>
          </w:p>
        </w:tc>
      </w:tr>
      <w:tr w:rsidR="002A771D" w:rsidTr="005B111A">
        <w:tc>
          <w:tcPr>
            <w:tcW w:w="0" w:type="auto"/>
          </w:tcPr>
          <w:p w:rsidR="002A771D" w:rsidRDefault="002A771D"/>
        </w:tc>
        <w:tc>
          <w:tcPr>
            <w:tcW w:w="0" w:type="auto"/>
          </w:tcPr>
          <w:p w:rsidR="002A771D" w:rsidRDefault="005B111A">
            <w:r>
              <w:t>Handling-Unit-ID</w:t>
            </w:r>
          </w:p>
          <w:p w:rsidR="002A771D" w:rsidRDefault="005B111A">
            <w:r>
              <w:t>SSCC-Nummerierung</w:t>
            </w:r>
          </w:p>
        </w:tc>
        <w:tc>
          <w:tcPr>
            <w:tcW w:w="0" w:type="auto"/>
          </w:tcPr>
          <w:p w:rsidR="002A771D" w:rsidRDefault="002A771D"/>
        </w:tc>
        <w:tc>
          <w:tcPr>
            <w:tcW w:w="0" w:type="auto"/>
          </w:tcPr>
          <w:p w:rsidR="002A771D" w:rsidRDefault="005B111A">
            <w:r>
              <w:t>Für Produkt EWMS4-40 in einer vollen Palette (z.B. 36 KAR).</w:t>
            </w:r>
          </w:p>
        </w:tc>
      </w:tr>
      <w:tr w:rsidR="002A771D" w:rsidTr="005B111A">
        <w:tc>
          <w:tcPr>
            <w:tcW w:w="0" w:type="auto"/>
          </w:tcPr>
          <w:p w:rsidR="002A771D" w:rsidRDefault="002A771D"/>
        </w:tc>
        <w:tc>
          <w:tcPr>
            <w:tcW w:w="0" w:type="auto"/>
          </w:tcPr>
          <w:p w:rsidR="002A771D" w:rsidRDefault="005B111A">
            <w:r>
              <w:t>Handling-Unit-ID</w:t>
            </w:r>
          </w:p>
          <w:p w:rsidR="002A771D" w:rsidRDefault="005B111A">
            <w:r>
              <w:t>SSCC-Nummerierung</w:t>
            </w:r>
          </w:p>
        </w:tc>
        <w:tc>
          <w:tcPr>
            <w:tcW w:w="0" w:type="auto"/>
          </w:tcPr>
          <w:p w:rsidR="00000000" w:rsidRDefault="005B111A"/>
        </w:tc>
        <w:tc>
          <w:tcPr>
            <w:tcW w:w="0" w:type="auto"/>
          </w:tcPr>
          <w:p w:rsidR="002A771D" w:rsidRDefault="005B111A">
            <w:r>
              <w:t>Für Produkt EWMS4-41 in einer vollen Palette (z.B. 48 KAR).</w:t>
            </w:r>
          </w:p>
        </w:tc>
      </w:tr>
      <w:tr w:rsidR="002A771D" w:rsidTr="005B111A">
        <w:tc>
          <w:tcPr>
            <w:tcW w:w="0" w:type="auto"/>
          </w:tcPr>
          <w:p w:rsidR="002A771D" w:rsidRDefault="002A771D"/>
        </w:tc>
        <w:tc>
          <w:tcPr>
            <w:tcW w:w="0" w:type="auto"/>
          </w:tcPr>
          <w:p w:rsidR="002A771D" w:rsidRDefault="005B111A">
            <w:r>
              <w:t>Handling-Unit-ID</w:t>
            </w:r>
          </w:p>
          <w:p w:rsidR="002A771D" w:rsidRDefault="005B111A">
            <w:r>
              <w:t>SSCC-Nummerierung</w:t>
            </w:r>
          </w:p>
        </w:tc>
        <w:tc>
          <w:tcPr>
            <w:tcW w:w="0" w:type="auto"/>
          </w:tcPr>
          <w:p w:rsidR="00000000" w:rsidRDefault="005B111A"/>
        </w:tc>
        <w:tc>
          <w:tcPr>
            <w:tcW w:w="0" w:type="auto"/>
          </w:tcPr>
          <w:p w:rsidR="002A771D" w:rsidRDefault="005B111A">
            <w:r>
              <w:t>Für Produkt EWMS4-42 in einer vollen Palette (z.B. 6 Stück)</w:t>
            </w:r>
          </w:p>
        </w:tc>
      </w:tr>
      <w:tr w:rsidR="002A771D" w:rsidTr="005B111A">
        <w:tc>
          <w:tcPr>
            <w:tcW w:w="0" w:type="auto"/>
          </w:tcPr>
          <w:p w:rsidR="002A771D" w:rsidRDefault="002A771D"/>
        </w:tc>
        <w:tc>
          <w:tcPr>
            <w:tcW w:w="0" w:type="auto"/>
          </w:tcPr>
          <w:p w:rsidR="002A771D" w:rsidRDefault="005B111A">
            <w:r>
              <w:t>Handling-Unit-ID</w:t>
            </w:r>
          </w:p>
          <w:p w:rsidR="002A771D" w:rsidRDefault="005B111A">
            <w:r>
              <w:t>SSCC-Nummerierung</w:t>
            </w:r>
          </w:p>
        </w:tc>
        <w:tc>
          <w:tcPr>
            <w:tcW w:w="0" w:type="auto"/>
          </w:tcPr>
          <w:p w:rsidR="00000000" w:rsidRDefault="005B111A"/>
        </w:tc>
        <w:tc>
          <w:tcPr>
            <w:tcW w:w="0" w:type="auto"/>
          </w:tcPr>
          <w:p w:rsidR="002A771D" w:rsidRDefault="005B111A">
            <w:r>
              <w:t>Für Produkt EWMS4-42 in einer vollen Palette (z.B. 6 Stück)</w:t>
            </w:r>
          </w:p>
        </w:tc>
      </w:tr>
      <w:tr w:rsidR="002A771D" w:rsidTr="005B111A">
        <w:tc>
          <w:tcPr>
            <w:tcW w:w="0" w:type="auto"/>
          </w:tcPr>
          <w:p w:rsidR="002A771D" w:rsidRDefault="005B111A">
            <w:r>
              <w:t>4.6.1</w:t>
            </w:r>
          </w:p>
        </w:tc>
        <w:tc>
          <w:tcPr>
            <w:tcW w:w="0" w:type="auto"/>
          </w:tcPr>
          <w:p w:rsidR="002A771D" w:rsidRDefault="005B111A">
            <w:r>
              <w:t>Handling-Unit-ID</w:t>
            </w:r>
          </w:p>
          <w:p w:rsidR="002A771D" w:rsidRDefault="005B111A">
            <w:r>
              <w:t>Interne Nummerierung</w:t>
            </w:r>
          </w:p>
        </w:tc>
        <w:tc>
          <w:tcPr>
            <w:tcW w:w="0" w:type="auto"/>
          </w:tcPr>
          <w:p w:rsidR="00000000" w:rsidRDefault="005B111A"/>
        </w:tc>
        <w:tc>
          <w:tcPr>
            <w:tcW w:w="0" w:type="auto"/>
          </w:tcPr>
          <w:p w:rsidR="002A771D" w:rsidRDefault="005B111A">
            <w:r>
              <w:t xml:space="preserve">Für Produkt </w:t>
            </w:r>
            <w:r>
              <w:t>EWMS4-02 in Kartons (z.B. 5 KAR).</w:t>
            </w:r>
          </w:p>
        </w:tc>
      </w:tr>
    </w:tbl>
    <w:p w:rsidR="002A771D" w:rsidRDefault="002A771D"/>
    <w:p w:rsidR="002A771D" w:rsidRDefault="005B111A">
      <w:r>
        <w:t>Handling-Units nach Umpacken in der Klärungszone</w:t>
      </w:r>
    </w:p>
    <w:p w:rsidR="002A771D" w:rsidRDefault="002A771D"/>
    <w:tbl>
      <w:tblPr>
        <w:tblStyle w:val="SAPStandardTable"/>
        <w:tblW w:w="0" w:type="auto"/>
        <w:tblLook w:val="0620" w:firstRow="1" w:lastRow="0" w:firstColumn="0" w:lastColumn="0" w:noHBand="1" w:noVBand="1"/>
      </w:tblPr>
      <w:tblGrid>
        <w:gridCol w:w="835"/>
        <w:gridCol w:w="2110"/>
        <w:gridCol w:w="645"/>
        <w:gridCol w:w="4425"/>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Schritt</w:t>
            </w:r>
          </w:p>
        </w:tc>
        <w:tc>
          <w:tcPr>
            <w:tcW w:w="0" w:type="auto"/>
          </w:tcPr>
          <w:p w:rsidR="002A771D" w:rsidRDefault="005B111A">
            <w:pPr>
              <w:pStyle w:val="SAPTableHeader"/>
            </w:pPr>
            <w:r>
              <w:t>Objekt</w:t>
            </w:r>
          </w:p>
        </w:tc>
        <w:tc>
          <w:tcPr>
            <w:tcW w:w="0" w:type="auto"/>
          </w:tcPr>
          <w:p w:rsidR="002A771D" w:rsidRDefault="005B111A">
            <w:pPr>
              <w:pStyle w:val="SAPTableHeader"/>
            </w:pPr>
            <w:r>
              <w:t>Wert</w:t>
            </w:r>
          </w:p>
        </w:tc>
        <w:tc>
          <w:tcPr>
            <w:tcW w:w="0" w:type="auto"/>
          </w:tcPr>
          <w:p w:rsidR="002A771D" w:rsidRDefault="005B111A">
            <w:pPr>
              <w:pStyle w:val="SAPTableHeader"/>
            </w:pPr>
            <w:r>
              <w:t>Anmerkung</w:t>
            </w:r>
          </w:p>
        </w:tc>
      </w:tr>
      <w:tr w:rsidR="002A771D" w:rsidTr="005B111A">
        <w:tc>
          <w:tcPr>
            <w:tcW w:w="0" w:type="auto"/>
          </w:tcPr>
          <w:p w:rsidR="002A771D" w:rsidRDefault="005B111A">
            <w:r>
              <w:t>4.6.3</w:t>
            </w:r>
          </w:p>
        </w:tc>
        <w:tc>
          <w:tcPr>
            <w:tcW w:w="0" w:type="auto"/>
          </w:tcPr>
          <w:p w:rsidR="002A771D" w:rsidRDefault="005B111A">
            <w:r>
              <w:t>Handling-Unit-ID</w:t>
            </w:r>
          </w:p>
          <w:p w:rsidR="002A771D" w:rsidRDefault="005B111A">
            <w:r>
              <w:t>Interne Nummerierung</w:t>
            </w:r>
          </w:p>
        </w:tc>
        <w:tc>
          <w:tcPr>
            <w:tcW w:w="0" w:type="auto"/>
          </w:tcPr>
          <w:p w:rsidR="002A771D" w:rsidRDefault="002A771D"/>
        </w:tc>
        <w:tc>
          <w:tcPr>
            <w:tcW w:w="0" w:type="auto"/>
          </w:tcPr>
          <w:p w:rsidR="002A771D" w:rsidRDefault="005B111A">
            <w:r>
              <w:t>Für Produkt EWMS4-02 mit 4 KAR nach Umpacken</w:t>
            </w:r>
          </w:p>
        </w:tc>
      </w:tr>
      <w:tr w:rsidR="002A771D" w:rsidTr="005B111A">
        <w:tc>
          <w:tcPr>
            <w:tcW w:w="0" w:type="auto"/>
          </w:tcPr>
          <w:p w:rsidR="002A771D" w:rsidRDefault="002A771D"/>
        </w:tc>
        <w:tc>
          <w:tcPr>
            <w:tcW w:w="0" w:type="auto"/>
          </w:tcPr>
          <w:p w:rsidR="002A771D" w:rsidRDefault="005B111A">
            <w:r>
              <w:t>Handling-Unit-ID</w:t>
            </w:r>
          </w:p>
          <w:p w:rsidR="002A771D" w:rsidRDefault="005B111A">
            <w:r>
              <w:t>Interne Nummerierung</w:t>
            </w:r>
          </w:p>
        </w:tc>
        <w:tc>
          <w:tcPr>
            <w:tcW w:w="0" w:type="auto"/>
          </w:tcPr>
          <w:p w:rsidR="002A771D" w:rsidRDefault="002A771D"/>
        </w:tc>
        <w:tc>
          <w:tcPr>
            <w:tcW w:w="0" w:type="auto"/>
          </w:tcPr>
          <w:p w:rsidR="002A771D" w:rsidRDefault="005B111A">
            <w:r>
              <w:t xml:space="preserve">Für </w:t>
            </w:r>
            <w:r>
              <w:t>Produkt EWMS4-02 mit 1 KAR nach Umpacken</w:t>
            </w:r>
          </w:p>
        </w:tc>
      </w:tr>
    </w:tbl>
    <w:p w:rsidR="002A771D" w:rsidRDefault="002A771D"/>
    <w:p w:rsidR="005B111A" w:rsidRDefault="005B111A">
      <w:r>
        <w:t xml:space="preserve">Sie können die HU-IDs auch über den </w:t>
      </w:r>
      <w:r>
        <w:rPr>
          <w:rStyle w:val="SAPScreenElement"/>
        </w:rPr>
        <w:t>Lagerverwaltungsmonitor</w:t>
      </w:r>
      <w:r>
        <w:t xml:space="preserve"> finden.</w:t>
      </w:r>
    </w:p>
    <w:p w:rsidR="002A771D" w:rsidRDefault="005B111A">
      <w:r>
        <w:t xml:space="preserve">Weitere Informationen finden Sie unter </w:t>
      </w:r>
      <w:r>
        <w:rPr>
          <w:rStyle w:val="SAPScreenElement"/>
        </w:rPr>
        <w:t>Handhabung des Lagerverwaltungsmonitors</w:t>
      </w:r>
      <w:r>
        <w:t xml:space="preserve"> im Anhang.</w:t>
      </w:r>
    </w:p>
    <w:p w:rsidR="002A771D" w:rsidRDefault="005B111A">
      <w:pPr>
        <w:pStyle w:val="Heading1"/>
      </w:pPr>
      <w:bookmarkStart w:id="26" w:name="unique_13"/>
      <w:bookmarkStart w:id="27" w:name="_Toc52216483"/>
      <w:r>
        <w:lastRenderedPageBreak/>
        <w:t>Übersichtstabelle</w:t>
      </w:r>
      <w:bookmarkEnd w:id="26"/>
      <w:bookmarkEnd w:id="27"/>
    </w:p>
    <w:p w:rsidR="002A771D" w:rsidRDefault="005B111A">
      <w:r>
        <w:t>Die Schritte im System, insbesondere die Transaktionscodes mit zusätzlichen Erläuterungen, sind unten aufgeführt:</w:t>
      </w:r>
    </w:p>
    <w:p w:rsidR="002A771D" w:rsidRDefault="005B111A">
      <w:pPr>
        <w:pStyle w:val="SAPKeyblockTitle"/>
      </w:pPr>
      <w:r>
        <w:t>Einlagerung von Produkte</w:t>
      </w:r>
      <w:r>
        <w:t>n im Fachbodenregal:</w:t>
      </w:r>
    </w:p>
    <w:tbl>
      <w:tblPr>
        <w:tblStyle w:val="SAPStandardTable"/>
        <w:tblW w:w="0" w:type="auto"/>
        <w:tblLook w:val="0620" w:firstRow="1" w:lastRow="0" w:firstColumn="0" w:lastColumn="0" w:noHBand="1" w:noVBand="1"/>
      </w:tblPr>
      <w:tblGrid>
        <w:gridCol w:w="2241"/>
        <w:gridCol w:w="2472"/>
        <w:gridCol w:w="2738"/>
        <w:gridCol w:w="6720"/>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Prozessschritt</w:t>
            </w:r>
          </w:p>
        </w:tc>
        <w:tc>
          <w:tcPr>
            <w:tcW w:w="0" w:type="auto"/>
          </w:tcPr>
          <w:p w:rsidR="002A771D" w:rsidRDefault="005B111A">
            <w:pPr>
              <w:pStyle w:val="SAPTableHeader"/>
            </w:pPr>
            <w:r>
              <w:t>Benutzerrolle</w:t>
            </w:r>
          </w:p>
        </w:tc>
        <w:tc>
          <w:tcPr>
            <w:tcW w:w="0" w:type="auto"/>
          </w:tcPr>
          <w:p w:rsidR="002A771D" w:rsidRDefault="005B111A">
            <w:pPr>
              <w:pStyle w:val="SAPTableHeader"/>
            </w:pPr>
            <w:r>
              <w:t>Transaktion/App</w:t>
            </w:r>
          </w:p>
        </w:tc>
        <w:tc>
          <w:tcPr>
            <w:tcW w:w="0" w:type="auto"/>
          </w:tcPr>
          <w:p w:rsidR="002A771D" w:rsidRDefault="005B111A">
            <w:pPr>
              <w:pStyle w:val="SAPTableHeader"/>
            </w:pPr>
            <w:r>
              <w:t>Erwartete Ergebnisse</w:t>
            </w:r>
          </w:p>
        </w:tc>
      </w:tr>
      <w:tr w:rsidR="002A771D" w:rsidTr="005B111A">
        <w:tc>
          <w:tcPr>
            <w:tcW w:w="0" w:type="auto"/>
          </w:tcPr>
          <w:p w:rsidR="002A771D" w:rsidRDefault="005B111A">
            <w:hyperlink r:id="rId8" w:history="1">
              <w:r>
                <w:t>Bestellung anlegen</w:t>
              </w:r>
            </w:hyperlink>
            <w:r>
              <w:t xml:space="preserve">  [Seite ] </w:t>
            </w:r>
            <w:r>
              <w:fldChar w:fldCharType="begin"/>
            </w:r>
            <w:r>
              <w:instrText xml:space="preserve"> PAGEREF unique_14 </w:instrText>
            </w:r>
            <w:r>
              <w:fldChar w:fldCharType="separate"/>
            </w:r>
            <w:r>
              <w:rPr>
                <w:noProof/>
              </w:rPr>
              <w:t>18</w:t>
            </w:r>
            <w:r>
              <w:fldChar w:fldCharType="end"/>
            </w:r>
          </w:p>
        </w:tc>
        <w:tc>
          <w:tcPr>
            <w:tcW w:w="0" w:type="auto"/>
          </w:tcPr>
          <w:p w:rsidR="002A771D" w:rsidRDefault="005B111A">
            <w:r>
              <w:t>Einkäufer</w:t>
            </w:r>
          </w:p>
        </w:tc>
        <w:tc>
          <w:tcPr>
            <w:tcW w:w="0" w:type="auto"/>
          </w:tcPr>
          <w:p w:rsidR="002A771D" w:rsidRDefault="005B111A">
            <w:r>
              <w:rPr>
                <w:rStyle w:val="SAPScreenElement"/>
              </w:rPr>
              <w:t>Bestellung anlegen</w:t>
            </w:r>
            <w:r>
              <w:t xml:space="preserve"> - </w:t>
            </w:r>
            <w:r>
              <w:rPr>
                <w:rStyle w:val="SAPScreenElement"/>
              </w:rPr>
              <w:t>Erweitert</w:t>
            </w:r>
            <w:r>
              <w:rPr>
                <w:rStyle w:val="SAPMonospace"/>
              </w:rPr>
              <w:t>(ME21N)</w:t>
            </w:r>
          </w:p>
        </w:tc>
        <w:tc>
          <w:tcPr>
            <w:tcW w:w="0" w:type="auto"/>
          </w:tcPr>
          <w:p w:rsidR="002A771D" w:rsidRDefault="005B111A">
            <w:r>
              <w:t>Bestellung angelegt und an Lieferant ver</w:t>
            </w:r>
            <w:r>
              <w:t>teilt.</w:t>
            </w:r>
          </w:p>
        </w:tc>
      </w:tr>
      <w:tr w:rsidR="002A771D" w:rsidTr="005B111A">
        <w:tc>
          <w:tcPr>
            <w:tcW w:w="0" w:type="auto"/>
          </w:tcPr>
          <w:p w:rsidR="002A771D" w:rsidRDefault="005B111A">
            <w:hyperlink r:id="rId9" w:history="1">
              <w:r>
                <w:t>EWM-Anlieferung anlegen</w:t>
              </w:r>
            </w:hyperlink>
            <w:r>
              <w:t xml:space="preserve"> </w:t>
            </w:r>
            <w:r>
              <w:t xml:space="preserve"> [Seite ] </w:t>
            </w:r>
            <w:r>
              <w:fldChar w:fldCharType="begin"/>
            </w:r>
            <w:r>
              <w:instrText xml:space="preserve"> PAGEREF unique_15 </w:instrText>
            </w:r>
            <w:r>
              <w:fldChar w:fldCharType="separate"/>
            </w:r>
            <w:r>
              <w:rPr>
                <w:noProof/>
              </w:rPr>
              <w:t>21</w:t>
            </w:r>
            <w:r>
              <w:fldChar w:fldCharType="end"/>
            </w:r>
          </w:p>
        </w:tc>
        <w:tc>
          <w:tcPr>
            <w:tcW w:w="0" w:type="auto"/>
          </w:tcPr>
          <w:p w:rsidR="002A771D" w:rsidRDefault="005B111A">
            <w:r>
              <w:t>Lagerist (EWM)</w:t>
            </w:r>
          </w:p>
        </w:tc>
        <w:tc>
          <w:tcPr>
            <w:tcW w:w="0" w:type="auto"/>
          </w:tcPr>
          <w:p w:rsidR="002A771D" w:rsidRDefault="005B111A">
            <w:r>
              <w:rPr>
                <w:rStyle w:val="SAPScreenElement"/>
              </w:rPr>
              <w:t>Anlieferungen erstellen</w:t>
            </w:r>
            <w:r>
              <w:t xml:space="preserve"> - </w:t>
            </w:r>
            <w:r>
              <w:rPr>
                <w:rStyle w:val="SAPScreenElement"/>
              </w:rPr>
              <w:t>Lieferungen</w:t>
            </w:r>
            <w:r>
              <w:rPr>
                <w:rStyle w:val="SAPMonospace"/>
              </w:rPr>
              <w:t>(F1705)</w:t>
            </w:r>
          </w:p>
        </w:tc>
        <w:tc>
          <w:tcPr>
            <w:tcW w:w="0" w:type="auto"/>
          </w:tcPr>
          <w:p w:rsidR="002A771D" w:rsidRDefault="005B111A">
            <w:r>
              <w:t>Die Anlieferung wird mit Bezug auf die im System SAP S/4HANA angelegte Bestellung erstellt.</w:t>
            </w:r>
          </w:p>
        </w:tc>
      </w:tr>
      <w:tr w:rsidR="002A771D" w:rsidTr="005B111A">
        <w:tc>
          <w:tcPr>
            <w:tcW w:w="0" w:type="auto"/>
          </w:tcPr>
          <w:p w:rsidR="002A771D" w:rsidRDefault="005B111A">
            <w:hyperlink r:id="rId10" w:history="1">
              <w:r>
                <w:t>Wareneingang verarbeiten</w:t>
              </w:r>
            </w:hyperlink>
            <w:r>
              <w:t xml:space="preserve">  [Seite ] </w:t>
            </w:r>
            <w:r>
              <w:fldChar w:fldCharType="begin"/>
            </w:r>
            <w:r>
              <w:instrText xml:space="preserve"> PAGE</w:instrText>
            </w:r>
            <w:r>
              <w:instrText xml:space="preserve">REF unique_16 </w:instrText>
            </w:r>
            <w:r>
              <w:fldChar w:fldCharType="separate"/>
            </w:r>
            <w:r>
              <w:rPr>
                <w:noProof/>
              </w:rPr>
              <w:t>23</w:t>
            </w:r>
            <w:r>
              <w:fldChar w:fldCharType="end"/>
            </w:r>
          </w:p>
        </w:tc>
        <w:tc>
          <w:tcPr>
            <w:tcW w:w="0" w:type="auto"/>
          </w:tcPr>
          <w:p w:rsidR="002A771D" w:rsidRDefault="005B111A">
            <w:r>
              <w:t>Lagerarbeiter (EWM)</w:t>
            </w:r>
          </w:p>
        </w:tc>
        <w:tc>
          <w:tcPr>
            <w:tcW w:w="0" w:type="auto"/>
          </w:tcPr>
          <w:p w:rsidR="002A771D" w:rsidRDefault="005B111A">
            <w:r>
              <w:rPr>
                <w:rStyle w:val="SAPScreenElement"/>
              </w:rPr>
              <w:t>RF-Umgebung testen</w:t>
            </w:r>
            <w:r>
              <w:rPr>
                <w:rStyle w:val="SAPMonospace"/>
              </w:rPr>
              <w:t>(/SCWM/RFUI)</w:t>
            </w:r>
          </w:p>
        </w:tc>
        <w:tc>
          <w:tcPr>
            <w:tcW w:w="0" w:type="auto"/>
          </w:tcPr>
          <w:p w:rsidR="002A771D" w:rsidRDefault="005B111A">
            <w:r>
              <w:t>Der Wareneingang wird über die Funktion "Handling Units über ASN empfangen" gebucht.</w:t>
            </w:r>
          </w:p>
          <w:p w:rsidR="002A771D" w:rsidRDefault="005B111A">
            <w:r>
              <w:t xml:space="preserve">HUs werden für unterschiedliche Produkte angelegt. Daher gibt der Benutzer eine HU-ID (vorgedruckt) und </w:t>
            </w:r>
            <w:r>
              <w:t>das Verpackungsmaterial ein. Die Menge wird beim Wareneingang erfasst.</w:t>
            </w:r>
          </w:p>
          <w:p w:rsidR="002A771D" w:rsidRDefault="005B111A">
            <w:r>
              <w:t>Der Wareneingang wird anschließend gebucht und an SAP S/4HANA verteilt.</w:t>
            </w:r>
          </w:p>
        </w:tc>
      </w:tr>
      <w:tr w:rsidR="002A771D" w:rsidTr="005B111A">
        <w:tc>
          <w:tcPr>
            <w:tcW w:w="0" w:type="auto"/>
          </w:tcPr>
          <w:p w:rsidR="002A771D" w:rsidRDefault="005B111A">
            <w:hyperlink r:id="rId11" w:history="1">
              <w:r>
                <w:t>Lageraufträge prüfen (optional)</w:t>
              </w:r>
            </w:hyperlink>
            <w:r>
              <w:t xml:space="preserve">  [Seite ] </w:t>
            </w:r>
            <w:r>
              <w:fldChar w:fldCharType="begin"/>
            </w:r>
            <w:r>
              <w:instrText xml:space="preserve"> PAGEREF unique_17 </w:instrText>
            </w:r>
            <w:r>
              <w:fldChar w:fldCharType="separate"/>
            </w:r>
            <w:r>
              <w:rPr>
                <w:noProof/>
              </w:rPr>
              <w:t>26</w:t>
            </w:r>
            <w:r>
              <w:fldChar w:fldCharType="end"/>
            </w:r>
          </w:p>
        </w:tc>
        <w:tc>
          <w:tcPr>
            <w:tcW w:w="0" w:type="auto"/>
          </w:tcPr>
          <w:p w:rsidR="002A771D" w:rsidRDefault="005B111A">
            <w:r>
              <w:t>Lagerist (EWM)</w:t>
            </w:r>
          </w:p>
        </w:tc>
        <w:tc>
          <w:tcPr>
            <w:tcW w:w="0" w:type="auto"/>
          </w:tcPr>
          <w:p w:rsidR="002A771D" w:rsidRDefault="005B111A">
            <w:r>
              <w:rPr>
                <w:rStyle w:val="SAPScreenElement"/>
              </w:rPr>
              <w:t>Lage</w:t>
            </w:r>
            <w:r>
              <w:rPr>
                <w:rStyle w:val="SAPScreenElement"/>
              </w:rPr>
              <w:t>rmonitor</w:t>
            </w:r>
            <w:r>
              <w:rPr>
                <w:rStyle w:val="SAPMonospace"/>
              </w:rPr>
              <w:t>(/SCWM/MON)</w:t>
            </w:r>
          </w:p>
        </w:tc>
        <w:tc>
          <w:tcPr>
            <w:tcW w:w="0" w:type="auto"/>
          </w:tcPr>
          <w:p w:rsidR="002A771D" w:rsidRDefault="005B111A">
            <w:r>
              <w:t>Prüfen Sie die Lagerauftragzuordnung zu Eingangs-RF-Queues.</w:t>
            </w:r>
          </w:p>
        </w:tc>
      </w:tr>
      <w:tr w:rsidR="002A771D" w:rsidTr="005B111A">
        <w:tc>
          <w:tcPr>
            <w:tcW w:w="0" w:type="auto"/>
          </w:tcPr>
          <w:p w:rsidR="002A771D" w:rsidRDefault="005B111A">
            <w:hyperlink r:id="rId12" w:history="1">
              <w:r>
                <w:t>Einlagerung von Produkten</w:t>
              </w:r>
            </w:hyperlink>
            <w:r>
              <w:t xml:space="preserve">  [Seite ] </w:t>
            </w:r>
            <w:r>
              <w:fldChar w:fldCharType="begin"/>
            </w:r>
            <w:r>
              <w:instrText xml:space="preserve"> PAGEREF unique_18 </w:instrText>
            </w:r>
            <w:r>
              <w:fldChar w:fldCharType="separate"/>
            </w:r>
            <w:r>
              <w:rPr>
                <w:noProof/>
              </w:rPr>
              <w:t>27</w:t>
            </w:r>
            <w:r>
              <w:fldChar w:fldCharType="end"/>
            </w:r>
          </w:p>
        </w:tc>
        <w:tc>
          <w:tcPr>
            <w:tcW w:w="0" w:type="auto"/>
          </w:tcPr>
          <w:p w:rsidR="002A771D" w:rsidRDefault="005B111A">
            <w:r>
              <w:t>Lagerarbeiter (EWM)</w:t>
            </w:r>
          </w:p>
        </w:tc>
        <w:tc>
          <w:tcPr>
            <w:tcW w:w="0" w:type="auto"/>
          </w:tcPr>
          <w:p w:rsidR="002A771D" w:rsidRDefault="005B111A">
            <w:r>
              <w:rPr>
                <w:rStyle w:val="SAPScreenElement"/>
              </w:rPr>
              <w:t>RF-Umgebung testen</w:t>
            </w:r>
            <w:r>
              <w:rPr>
                <w:rStyle w:val="SAPMonospace"/>
              </w:rPr>
              <w:t>(/SCWM/RFUI)</w:t>
            </w:r>
          </w:p>
        </w:tc>
        <w:tc>
          <w:tcPr>
            <w:tcW w:w="0" w:type="auto"/>
          </w:tcPr>
          <w:p w:rsidR="002A771D" w:rsidRDefault="005B111A">
            <w:r>
              <w:t xml:space="preserve">Einlagerungsaufgaben werden in der </w:t>
            </w:r>
            <w:r>
              <w:t xml:space="preserve">RF-Umgebung bestätigt, die Einlagerung erfolgt </w:t>
            </w:r>
            <w:r>
              <w:rPr>
                <w:rStyle w:val="SAPScreenElement"/>
              </w:rPr>
              <w:t>Automatisch nach Queue</w:t>
            </w:r>
            <w:r>
              <w:t>.</w:t>
            </w:r>
          </w:p>
          <w:p w:rsidR="002A771D" w:rsidRDefault="005B111A">
            <w:r>
              <w:t>Die Waren werden aus der Bereitstellungszone in das Fachbodenregal bewegt.</w:t>
            </w:r>
          </w:p>
        </w:tc>
      </w:tr>
      <w:tr w:rsidR="002A771D" w:rsidTr="005B111A">
        <w:tc>
          <w:tcPr>
            <w:tcW w:w="0" w:type="auto"/>
          </w:tcPr>
          <w:p w:rsidR="002A771D" w:rsidRDefault="005B111A">
            <w:hyperlink r:id="rId13" w:history="1">
              <w:r>
                <w:t>Anlieferung prüfen (optional)</w:t>
              </w:r>
            </w:hyperlink>
            <w:r>
              <w:t xml:space="preserve">  [Seite ] </w:t>
            </w:r>
            <w:r>
              <w:fldChar w:fldCharType="begin"/>
            </w:r>
            <w:r>
              <w:instrText xml:space="preserve"> PAGEREF unique_19 </w:instrText>
            </w:r>
            <w:r>
              <w:fldChar w:fldCharType="separate"/>
            </w:r>
            <w:r>
              <w:rPr>
                <w:noProof/>
              </w:rPr>
              <w:t>62</w:t>
            </w:r>
            <w:r>
              <w:fldChar w:fldCharType="end"/>
            </w:r>
          </w:p>
        </w:tc>
        <w:tc>
          <w:tcPr>
            <w:tcW w:w="0" w:type="auto"/>
          </w:tcPr>
          <w:p w:rsidR="002A771D" w:rsidRDefault="005B111A">
            <w:r>
              <w:t>Wareneingangssachb</w:t>
            </w:r>
            <w:r>
              <w:t>earbeiter</w:t>
            </w:r>
          </w:p>
        </w:tc>
        <w:tc>
          <w:tcPr>
            <w:tcW w:w="0" w:type="auto"/>
          </w:tcPr>
          <w:p w:rsidR="002A771D" w:rsidRDefault="005B111A">
            <w:r>
              <w:rPr>
                <w:rStyle w:val="SAPScreenElement"/>
              </w:rPr>
              <w:t>Anlieferung anzeigen</w:t>
            </w:r>
            <w:r>
              <w:rPr>
                <w:rStyle w:val="SAPMonospace"/>
              </w:rPr>
              <w:t>(VL33N)</w:t>
            </w:r>
          </w:p>
        </w:tc>
        <w:tc>
          <w:tcPr>
            <w:tcW w:w="0" w:type="auto"/>
          </w:tcPr>
          <w:p w:rsidR="002A771D" w:rsidRDefault="005B111A">
            <w:r>
              <w:t>Sämtliche Anlieferungspositionen wurden aktualisiert, und die korrekte Bestandsbuchung wurde dokumentiert.</w:t>
            </w:r>
          </w:p>
          <w:p w:rsidR="002A771D" w:rsidRDefault="005B111A">
            <w:r>
              <w:t>Zusätzlich können Sie die Bestandssituation in der Bestandsübersicht prüfen.</w:t>
            </w:r>
          </w:p>
        </w:tc>
      </w:tr>
    </w:tbl>
    <w:p w:rsidR="002A771D" w:rsidRDefault="005B111A">
      <w:r>
        <w:t xml:space="preserve">Einlagerung von Produkten in das </w:t>
      </w:r>
      <w:r>
        <w:t>Schmalganghochregal</w:t>
      </w:r>
    </w:p>
    <w:p w:rsidR="002A771D" w:rsidRDefault="002A771D"/>
    <w:tbl>
      <w:tblPr>
        <w:tblStyle w:val="SAPStandardTable"/>
        <w:tblW w:w="0" w:type="auto"/>
        <w:tblLook w:val="0620" w:firstRow="1" w:lastRow="0" w:firstColumn="0" w:lastColumn="0" w:noHBand="1" w:noVBand="1"/>
      </w:tblPr>
      <w:tblGrid>
        <w:gridCol w:w="3383"/>
        <w:gridCol w:w="2435"/>
        <w:gridCol w:w="2751"/>
        <w:gridCol w:w="5602"/>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lastRenderedPageBreak/>
              <w:t>Prozessschritt</w:t>
            </w:r>
          </w:p>
        </w:tc>
        <w:tc>
          <w:tcPr>
            <w:tcW w:w="0" w:type="auto"/>
          </w:tcPr>
          <w:p w:rsidR="002A771D" w:rsidRDefault="005B111A">
            <w:pPr>
              <w:pStyle w:val="SAPTableHeader"/>
            </w:pPr>
            <w:r>
              <w:t>Benutzerrolle</w:t>
            </w:r>
          </w:p>
        </w:tc>
        <w:tc>
          <w:tcPr>
            <w:tcW w:w="0" w:type="auto"/>
          </w:tcPr>
          <w:p w:rsidR="002A771D" w:rsidRDefault="005B111A">
            <w:pPr>
              <w:pStyle w:val="SAPTableHeader"/>
            </w:pPr>
            <w:r>
              <w:t>Transaktionscode/App</w:t>
            </w:r>
          </w:p>
        </w:tc>
        <w:tc>
          <w:tcPr>
            <w:tcW w:w="0" w:type="auto"/>
          </w:tcPr>
          <w:p w:rsidR="002A771D" w:rsidRDefault="005B111A">
            <w:pPr>
              <w:pStyle w:val="SAPTableHeader"/>
            </w:pPr>
            <w:r>
              <w:t>Erwartete Ergebnisse</w:t>
            </w:r>
          </w:p>
        </w:tc>
      </w:tr>
      <w:tr w:rsidR="002A771D" w:rsidTr="005B111A">
        <w:tc>
          <w:tcPr>
            <w:tcW w:w="0" w:type="auto"/>
          </w:tcPr>
          <w:p w:rsidR="002A771D" w:rsidRDefault="005B111A">
            <w:hyperlink r:id="rId14" w:history="1">
              <w:r>
                <w:t>Bestellung anlegen</w:t>
              </w:r>
            </w:hyperlink>
            <w:r>
              <w:t xml:space="preserve"> </w:t>
            </w:r>
            <w:r>
              <w:t xml:space="preserve"> [Seite ] </w:t>
            </w:r>
            <w:r>
              <w:fldChar w:fldCharType="begin"/>
            </w:r>
            <w:r>
              <w:instrText xml:space="preserve"> PAGEREF unique_14 </w:instrText>
            </w:r>
            <w:r>
              <w:fldChar w:fldCharType="separate"/>
            </w:r>
            <w:r>
              <w:rPr>
                <w:noProof/>
              </w:rPr>
              <w:t>18</w:t>
            </w:r>
            <w:r>
              <w:fldChar w:fldCharType="end"/>
            </w:r>
          </w:p>
        </w:tc>
        <w:tc>
          <w:tcPr>
            <w:tcW w:w="0" w:type="auto"/>
          </w:tcPr>
          <w:p w:rsidR="002A771D" w:rsidRDefault="005B111A">
            <w:r>
              <w:t>Einkäufer</w:t>
            </w:r>
          </w:p>
        </w:tc>
        <w:tc>
          <w:tcPr>
            <w:tcW w:w="0" w:type="auto"/>
          </w:tcPr>
          <w:p w:rsidR="002A771D" w:rsidRDefault="005B111A">
            <w:r>
              <w:rPr>
                <w:rStyle w:val="SAPScreenElement"/>
              </w:rPr>
              <w:t>Bestellung anlegen</w:t>
            </w:r>
            <w:r>
              <w:t xml:space="preserve"> - </w:t>
            </w:r>
            <w:r>
              <w:rPr>
                <w:rStyle w:val="SAPScreenElement"/>
              </w:rPr>
              <w:t>Erweitert</w:t>
            </w:r>
            <w:r>
              <w:rPr>
                <w:rStyle w:val="SAPMonospace"/>
              </w:rPr>
              <w:t>(ME21N)</w:t>
            </w:r>
          </w:p>
        </w:tc>
        <w:tc>
          <w:tcPr>
            <w:tcW w:w="0" w:type="auto"/>
          </w:tcPr>
          <w:p w:rsidR="002A771D" w:rsidRDefault="005B111A">
            <w:r>
              <w:t>Bestellung angelegt und an Lieferant verteilt.</w:t>
            </w:r>
          </w:p>
        </w:tc>
      </w:tr>
      <w:tr w:rsidR="002A771D" w:rsidTr="005B111A">
        <w:tc>
          <w:tcPr>
            <w:tcW w:w="0" w:type="auto"/>
          </w:tcPr>
          <w:p w:rsidR="002A771D" w:rsidRDefault="005B111A">
            <w:hyperlink r:id="rId15" w:history="1">
              <w:r>
                <w:t>EWM-Anlieferung anlegen</w:t>
              </w:r>
            </w:hyperlink>
            <w:r>
              <w:t xml:space="preserve">  [Seite ] </w:t>
            </w:r>
            <w:r>
              <w:fldChar w:fldCharType="begin"/>
            </w:r>
            <w:r>
              <w:instrText xml:space="preserve"> PAGEREF unique_15 </w:instrText>
            </w:r>
            <w:r>
              <w:fldChar w:fldCharType="separate"/>
            </w:r>
            <w:r>
              <w:rPr>
                <w:noProof/>
              </w:rPr>
              <w:t>21</w:t>
            </w:r>
            <w:r>
              <w:fldChar w:fldCharType="end"/>
            </w:r>
          </w:p>
        </w:tc>
        <w:tc>
          <w:tcPr>
            <w:tcW w:w="0" w:type="auto"/>
          </w:tcPr>
          <w:p w:rsidR="002A771D" w:rsidRDefault="005B111A">
            <w:r>
              <w:t>Lagerist (EWM)</w:t>
            </w:r>
          </w:p>
        </w:tc>
        <w:tc>
          <w:tcPr>
            <w:tcW w:w="0" w:type="auto"/>
          </w:tcPr>
          <w:p w:rsidR="002A771D" w:rsidRDefault="005B111A">
            <w:r>
              <w:rPr>
                <w:rStyle w:val="SAPScreenElement"/>
              </w:rPr>
              <w:t>Anlieferungen erstellen</w:t>
            </w:r>
            <w:r>
              <w:t xml:space="preserve"> - </w:t>
            </w:r>
            <w:r>
              <w:rPr>
                <w:rStyle w:val="SAPScreenElement"/>
              </w:rPr>
              <w:t>L</w:t>
            </w:r>
            <w:r>
              <w:rPr>
                <w:rStyle w:val="SAPScreenElement"/>
              </w:rPr>
              <w:t>ieferungen</w:t>
            </w:r>
            <w:r>
              <w:rPr>
                <w:rStyle w:val="SAPMonospace"/>
              </w:rPr>
              <w:t>(F1705)</w:t>
            </w:r>
          </w:p>
        </w:tc>
        <w:tc>
          <w:tcPr>
            <w:tcW w:w="0" w:type="auto"/>
          </w:tcPr>
          <w:p w:rsidR="002A771D" w:rsidRDefault="005B111A">
            <w:r>
              <w:t>Die Anlieferung wird mit Bezug auf die im System SAP S/4HANA angelegte Bestellung erstellt.</w:t>
            </w:r>
          </w:p>
        </w:tc>
      </w:tr>
      <w:tr w:rsidR="002A771D" w:rsidTr="005B111A">
        <w:tc>
          <w:tcPr>
            <w:tcW w:w="0" w:type="auto"/>
          </w:tcPr>
          <w:p w:rsidR="002A771D" w:rsidRDefault="005B111A">
            <w:hyperlink r:id="rId16" w:history="1">
              <w:r>
                <w:t>Wareneingang verarbeiten</w:t>
              </w:r>
            </w:hyperlink>
            <w:r>
              <w:t xml:space="preserve">  [Seite ] </w:t>
            </w:r>
            <w:r>
              <w:fldChar w:fldCharType="begin"/>
            </w:r>
            <w:r>
              <w:instrText xml:space="preserve"> PAGEREF unique_16 </w:instrText>
            </w:r>
            <w:r>
              <w:fldChar w:fldCharType="separate"/>
            </w:r>
            <w:r>
              <w:rPr>
                <w:noProof/>
              </w:rPr>
              <w:t>23</w:t>
            </w:r>
            <w:r>
              <w:fldChar w:fldCharType="end"/>
            </w:r>
          </w:p>
        </w:tc>
        <w:tc>
          <w:tcPr>
            <w:tcW w:w="0" w:type="auto"/>
          </w:tcPr>
          <w:p w:rsidR="002A771D" w:rsidRDefault="005B111A">
            <w:r>
              <w:t>Lagerarbeiter (EWM)</w:t>
            </w:r>
          </w:p>
        </w:tc>
        <w:tc>
          <w:tcPr>
            <w:tcW w:w="0" w:type="auto"/>
          </w:tcPr>
          <w:p w:rsidR="002A771D" w:rsidRDefault="005B111A">
            <w:r>
              <w:rPr>
                <w:rStyle w:val="SAPScreenElement"/>
              </w:rPr>
              <w:t>RF-Umgebung testen</w:t>
            </w:r>
            <w:r>
              <w:rPr>
                <w:rStyle w:val="SAPMonospace"/>
              </w:rPr>
              <w:t>(/SCWM/RFUI)</w:t>
            </w:r>
          </w:p>
        </w:tc>
        <w:tc>
          <w:tcPr>
            <w:tcW w:w="0" w:type="auto"/>
          </w:tcPr>
          <w:p w:rsidR="002A771D" w:rsidRDefault="005B111A">
            <w:r>
              <w:t xml:space="preserve">Der </w:t>
            </w:r>
            <w:r>
              <w:t>Wareneingang wird über die Funktion "Handling Units über ASN empfangen" gebucht.</w:t>
            </w:r>
          </w:p>
          <w:p w:rsidR="002A771D" w:rsidRDefault="005B111A">
            <w:r>
              <w:t>HUs werden für unterschiedliche Produkte angelegt. Daher gibt der Benutzer eine HU-ID (vorgedruckt) und das Verpackungsmaterial ein. Die Menge wird beim Wareneingang erfasst.</w:t>
            </w:r>
          </w:p>
          <w:p w:rsidR="002A771D" w:rsidRDefault="005B111A">
            <w:r>
              <w:t>Der Wareneingang wird anschließend gebucht und an SAP S/4HANA verteilt.</w:t>
            </w:r>
          </w:p>
        </w:tc>
      </w:tr>
      <w:tr w:rsidR="002A771D" w:rsidTr="005B111A">
        <w:tc>
          <w:tcPr>
            <w:tcW w:w="0" w:type="auto"/>
          </w:tcPr>
          <w:p w:rsidR="002A771D" w:rsidRDefault="005B111A">
            <w:hyperlink r:id="rId17" w:history="1">
              <w:r>
                <w:t>Lageraufträge prüfen (optional)</w:t>
              </w:r>
            </w:hyperlink>
            <w:r>
              <w:t xml:space="preserve">  [Seite ] </w:t>
            </w:r>
            <w:r>
              <w:fldChar w:fldCharType="begin"/>
            </w:r>
            <w:r>
              <w:instrText xml:space="preserve"> PAGEREF unique_17 </w:instrText>
            </w:r>
            <w:r>
              <w:fldChar w:fldCharType="separate"/>
            </w:r>
            <w:r>
              <w:rPr>
                <w:noProof/>
              </w:rPr>
              <w:t>26</w:t>
            </w:r>
            <w:r>
              <w:fldChar w:fldCharType="end"/>
            </w:r>
          </w:p>
        </w:tc>
        <w:tc>
          <w:tcPr>
            <w:tcW w:w="0" w:type="auto"/>
          </w:tcPr>
          <w:p w:rsidR="002A771D" w:rsidRDefault="005B111A">
            <w:r>
              <w:t>Lagerist (EWM)</w:t>
            </w:r>
          </w:p>
        </w:tc>
        <w:tc>
          <w:tcPr>
            <w:tcW w:w="0" w:type="auto"/>
          </w:tcPr>
          <w:p w:rsidR="002A771D" w:rsidRDefault="005B111A">
            <w:r>
              <w:rPr>
                <w:rStyle w:val="SAPScreenElement"/>
              </w:rPr>
              <w:t>Lagermonitor</w:t>
            </w:r>
            <w:r>
              <w:rPr>
                <w:rStyle w:val="SAPMonospace"/>
              </w:rPr>
              <w:t>(/SCWM/MON)</w:t>
            </w:r>
          </w:p>
        </w:tc>
        <w:tc>
          <w:tcPr>
            <w:tcW w:w="0" w:type="auto"/>
          </w:tcPr>
          <w:p w:rsidR="002A771D" w:rsidRDefault="005B111A">
            <w:r>
              <w:t>Prüfen Sie die Lagerauftragzuordnung zu Eingangs-RF</w:t>
            </w:r>
            <w:r>
              <w:t>-Queues.</w:t>
            </w:r>
          </w:p>
        </w:tc>
      </w:tr>
      <w:tr w:rsidR="002A771D" w:rsidTr="005B111A">
        <w:tc>
          <w:tcPr>
            <w:tcW w:w="0" w:type="auto"/>
          </w:tcPr>
          <w:p w:rsidR="002A771D" w:rsidRDefault="005B111A">
            <w:hyperlink r:id="rId18" w:history="1">
              <w:r>
                <w:t>Paletten von der Bereitstellungszone zum Übergabepunkt umlagern</w:t>
              </w:r>
            </w:hyperlink>
            <w:r>
              <w:t xml:space="preserve">  [Seite ] </w:t>
            </w:r>
            <w:r>
              <w:fldChar w:fldCharType="begin"/>
            </w:r>
            <w:r>
              <w:instrText xml:space="preserve"> PAGEREF unique_20 </w:instrText>
            </w:r>
            <w:r>
              <w:fldChar w:fldCharType="separate"/>
            </w:r>
            <w:r>
              <w:rPr>
                <w:noProof/>
              </w:rPr>
              <w:t>34</w:t>
            </w:r>
            <w:r>
              <w:fldChar w:fldCharType="end"/>
            </w:r>
          </w:p>
        </w:tc>
        <w:tc>
          <w:tcPr>
            <w:tcW w:w="0" w:type="auto"/>
          </w:tcPr>
          <w:p w:rsidR="002A771D" w:rsidRDefault="005B111A">
            <w:r>
              <w:t>Lagerarbeiter (EWM)</w:t>
            </w:r>
          </w:p>
        </w:tc>
        <w:tc>
          <w:tcPr>
            <w:tcW w:w="0" w:type="auto"/>
          </w:tcPr>
          <w:p w:rsidR="002A771D" w:rsidRDefault="005B111A">
            <w:r>
              <w:rPr>
                <w:rStyle w:val="SAPScreenElement"/>
              </w:rPr>
              <w:t>RF-Umgebung testen</w:t>
            </w:r>
            <w:r>
              <w:rPr>
                <w:rStyle w:val="SAPMonospace"/>
              </w:rPr>
              <w:t>(/SCWM/RFUI)</w:t>
            </w:r>
          </w:p>
        </w:tc>
        <w:tc>
          <w:tcPr>
            <w:tcW w:w="0" w:type="auto"/>
          </w:tcPr>
          <w:p w:rsidR="002A771D" w:rsidRDefault="005B111A">
            <w:r>
              <w:t>Die Waren werden aus der Bereitstellungszone an den Übergabepunkt bewe</w:t>
            </w:r>
            <w:r>
              <w:t>gt.</w:t>
            </w:r>
          </w:p>
        </w:tc>
      </w:tr>
      <w:tr w:rsidR="002A771D" w:rsidTr="005B111A">
        <w:tc>
          <w:tcPr>
            <w:tcW w:w="0" w:type="auto"/>
          </w:tcPr>
          <w:p w:rsidR="002A771D" w:rsidRDefault="005B111A">
            <w:hyperlink r:id="rId19" w:history="1">
              <w:r>
                <w:t>Einlagerung von Produkten vom Übergabepunkt in den Palettenpuffer für das Hochregal</w:t>
              </w:r>
            </w:hyperlink>
            <w:r>
              <w:t xml:space="preserve">  [Seite ] </w:t>
            </w:r>
            <w:r>
              <w:fldChar w:fldCharType="begin"/>
            </w:r>
            <w:r>
              <w:instrText xml:space="preserve"> PAGEREF unique_21 </w:instrText>
            </w:r>
            <w:r>
              <w:fldChar w:fldCharType="separate"/>
            </w:r>
            <w:r>
              <w:rPr>
                <w:noProof/>
              </w:rPr>
              <w:t>37</w:t>
            </w:r>
            <w:r>
              <w:fldChar w:fldCharType="end"/>
            </w:r>
          </w:p>
        </w:tc>
        <w:tc>
          <w:tcPr>
            <w:tcW w:w="0" w:type="auto"/>
          </w:tcPr>
          <w:p w:rsidR="002A771D" w:rsidRDefault="005B111A">
            <w:r>
              <w:t>Lagerarbeiter (EWM)</w:t>
            </w:r>
          </w:p>
        </w:tc>
        <w:tc>
          <w:tcPr>
            <w:tcW w:w="0" w:type="auto"/>
          </w:tcPr>
          <w:p w:rsidR="002A771D" w:rsidRDefault="005B111A">
            <w:r>
              <w:rPr>
                <w:rStyle w:val="SAPScreenElement"/>
              </w:rPr>
              <w:t>RF-Umgebung testen</w:t>
            </w:r>
            <w:r>
              <w:rPr>
                <w:rStyle w:val="SAPMonospace"/>
              </w:rPr>
              <w:t>(/SCWM/RFUI)</w:t>
            </w:r>
          </w:p>
        </w:tc>
        <w:tc>
          <w:tcPr>
            <w:tcW w:w="0" w:type="auto"/>
          </w:tcPr>
          <w:p w:rsidR="002A771D" w:rsidRDefault="005B111A">
            <w:r>
              <w:t xml:space="preserve">Einlagerungsaufgaben werden in der RF-Umgebung </w:t>
            </w:r>
            <w:r>
              <w:t xml:space="preserve">bestätigt, die Einlagerung erfolgt </w:t>
            </w:r>
            <w:r>
              <w:rPr>
                <w:rStyle w:val="SAPScreenElement"/>
              </w:rPr>
              <w:t>Automatisch nach Queue</w:t>
            </w:r>
            <w:r>
              <w:t>.</w:t>
            </w:r>
          </w:p>
          <w:p w:rsidR="002A771D" w:rsidRDefault="005B111A">
            <w:r>
              <w:t>Die Waren werden aus der Bereitstellungszone in den Palettenpuffer für das Hochregal bewegt.</w:t>
            </w:r>
          </w:p>
        </w:tc>
      </w:tr>
      <w:tr w:rsidR="002A771D" w:rsidTr="005B111A">
        <w:tc>
          <w:tcPr>
            <w:tcW w:w="0" w:type="auto"/>
          </w:tcPr>
          <w:p w:rsidR="002A771D" w:rsidRDefault="005B111A">
            <w:hyperlink r:id="rId20" w:history="1">
              <w:r>
                <w:t>Anlieferung prüfen (optional)</w:t>
              </w:r>
            </w:hyperlink>
            <w:r>
              <w:t xml:space="preserve">  [Seite ] </w:t>
            </w:r>
            <w:r>
              <w:fldChar w:fldCharType="begin"/>
            </w:r>
            <w:r>
              <w:instrText xml:space="preserve"> PAGEREF unique_19 </w:instrText>
            </w:r>
            <w:r>
              <w:fldChar w:fldCharType="separate"/>
            </w:r>
            <w:r>
              <w:rPr>
                <w:noProof/>
              </w:rPr>
              <w:t>62</w:t>
            </w:r>
            <w:r>
              <w:fldChar w:fldCharType="end"/>
            </w:r>
          </w:p>
        </w:tc>
        <w:tc>
          <w:tcPr>
            <w:tcW w:w="0" w:type="auto"/>
          </w:tcPr>
          <w:p w:rsidR="002A771D" w:rsidRDefault="005B111A">
            <w:r>
              <w:t>Wareneingangssachbearbeiter</w:t>
            </w:r>
          </w:p>
        </w:tc>
        <w:tc>
          <w:tcPr>
            <w:tcW w:w="0" w:type="auto"/>
          </w:tcPr>
          <w:p w:rsidR="002A771D" w:rsidRDefault="005B111A">
            <w:r>
              <w:rPr>
                <w:rStyle w:val="SAPScreenElement"/>
              </w:rPr>
              <w:t>Anlieferung anzeigen</w:t>
            </w:r>
            <w:r>
              <w:rPr>
                <w:rStyle w:val="SAPMonospace"/>
              </w:rPr>
              <w:t>(VL33N)</w:t>
            </w:r>
          </w:p>
        </w:tc>
        <w:tc>
          <w:tcPr>
            <w:tcW w:w="0" w:type="auto"/>
          </w:tcPr>
          <w:p w:rsidR="002A771D" w:rsidRDefault="005B111A">
            <w:r>
              <w:t>Sämtliche Anlieferungspositionen wurden aktualisiert und die korrekte Bestandsbuchung wurde dokumentiert.</w:t>
            </w:r>
          </w:p>
          <w:p w:rsidR="002A771D" w:rsidRDefault="005B111A">
            <w:r>
              <w:t>Zusätzlich können Sie die Bestandssituation in der Bestandsübersicht prüfen.</w:t>
            </w:r>
          </w:p>
        </w:tc>
      </w:tr>
    </w:tbl>
    <w:p w:rsidR="002A771D" w:rsidRDefault="005B111A">
      <w:pPr>
        <w:pStyle w:val="SAPKeyblockTitle"/>
      </w:pPr>
      <w:r>
        <w:t xml:space="preserve">Einlagerung von </w:t>
      </w:r>
      <w:r>
        <w:t>Produkten im Blocklager:</w:t>
      </w:r>
    </w:p>
    <w:tbl>
      <w:tblPr>
        <w:tblStyle w:val="SAPStandardTable"/>
        <w:tblW w:w="0" w:type="auto"/>
        <w:tblLook w:val="0620" w:firstRow="1" w:lastRow="0" w:firstColumn="0" w:lastColumn="0" w:noHBand="1" w:noVBand="1"/>
      </w:tblPr>
      <w:tblGrid>
        <w:gridCol w:w="3435"/>
        <w:gridCol w:w="2439"/>
        <w:gridCol w:w="2590"/>
        <w:gridCol w:w="5707"/>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Prozessschritt</w:t>
            </w:r>
          </w:p>
        </w:tc>
        <w:tc>
          <w:tcPr>
            <w:tcW w:w="0" w:type="auto"/>
          </w:tcPr>
          <w:p w:rsidR="002A771D" w:rsidRDefault="005B111A">
            <w:pPr>
              <w:pStyle w:val="SAPTableHeader"/>
            </w:pPr>
            <w:r>
              <w:t>Benutzerrolle</w:t>
            </w:r>
          </w:p>
        </w:tc>
        <w:tc>
          <w:tcPr>
            <w:tcW w:w="0" w:type="auto"/>
          </w:tcPr>
          <w:p w:rsidR="002A771D" w:rsidRDefault="005B111A">
            <w:pPr>
              <w:pStyle w:val="SAPTableHeader"/>
            </w:pPr>
            <w:r>
              <w:t>Transaktion/App</w:t>
            </w:r>
          </w:p>
        </w:tc>
        <w:tc>
          <w:tcPr>
            <w:tcW w:w="0" w:type="auto"/>
          </w:tcPr>
          <w:p w:rsidR="002A771D" w:rsidRDefault="005B111A">
            <w:pPr>
              <w:pStyle w:val="SAPTableHeader"/>
            </w:pPr>
            <w:r>
              <w:t>Erwartete Ergebnisse</w:t>
            </w:r>
          </w:p>
        </w:tc>
      </w:tr>
      <w:tr w:rsidR="002A771D" w:rsidTr="005B111A">
        <w:tc>
          <w:tcPr>
            <w:tcW w:w="0" w:type="auto"/>
          </w:tcPr>
          <w:p w:rsidR="002A771D" w:rsidRDefault="005B111A">
            <w:hyperlink r:id="rId21" w:history="1">
              <w:r>
                <w:t>Bestellung anlegen</w:t>
              </w:r>
            </w:hyperlink>
            <w:r>
              <w:t xml:space="preserve">  [Seite ] </w:t>
            </w:r>
            <w:r>
              <w:fldChar w:fldCharType="begin"/>
            </w:r>
            <w:r>
              <w:instrText xml:space="preserve"> PAGEREF unique_14 </w:instrText>
            </w:r>
            <w:r>
              <w:fldChar w:fldCharType="separate"/>
            </w:r>
            <w:r>
              <w:rPr>
                <w:noProof/>
              </w:rPr>
              <w:t>18</w:t>
            </w:r>
            <w:r>
              <w:fldChar w:fldCharType="end"/>
            </w:r>
          </w:p>
        </w:tc>
        <w:tc>
          <w:tcPr>
            <w:tcW w:w="0" w:type="auto"/>
          </w:tcPr>
          <w:p w:rsidR="002A771D" w:rsidRDefault="005B111A">
            <w:r>
              <w:t>Einkäufer</w:t>
            </w:r>
          </w:p>
        </w:tc>
        <w:tc>
          <w:tcPr>
            <w:tcW w:w="0" w:type="auto"/>
          </w:tcPr>
          <w:p w:rsidR="002A771D" w:rsidRDefault="005B111A">
            <w:r>
              <w:rPr>
                <w:rStyle w:val="SAPScreenElement"/>
              </w:rPr>
              <w:t>Bestellung anlegen</w:t>
            </w:r>
            <w:r>
              <w:t xml:space="preserve"> - </w:t>
            </w:r>
            <w:r>
              <w:rPr>
                <w:rStyle w:val="SAPScreenElement"/>
              </w:rPr>
              <w:t>Erweitert</w:t>
            </w:r>
            <w:r>
              <w:rPr>
                <w:rStyle w:val="SAPMonospace"/>
              </w:rPr>
              <w:t>(ME21N)</w:t>
            </w:r>
          </w:p>
        </w:tc>
        <w:tc>
          <w:tcPr>
            <w:tcW w:w="0" w:type="auto"/>
          </w:tcPr>
          <w:p w:rsidR="002A771D" w:rsidRDefault="005B111A">
            <w:r>
              <w:t>Bestellung angelegt und an Lieferant verteilt.</w:t>
            </w:r>
          </w:p>
        </w:tc>
      </w:tr>
      <w:tr w:rsidR="002A771D" w:rsidTr="005B111A">
        <w:tc>
          <w:tcPr>
            <w:tcW w:w="0" w:type="auto"/>
          </w:tcPr>
          <w:p w:rsidR="002A771D" w:rsidRDefault="005B111A">
            <w:hyperlink r:id="rId22" w:history="1">
              <w:r>
                <w:t>EWM-Anlieferung anlegen</w:t>
              </w:r>
            </w:hyperlink>
            <w:r>
              <w:t xml:space="preserve">  [Seite ] </w:t>
            </w:r>
            <w:r>
              <w:fldChar w:fldCharType="begin"/>
            </w:r>
            <w:r>
              <w:instrText xml:space="preserve"> PAGEREF unique_15 </w:instrText>
            </w:r>
            <w:r>
              <w:fldChar w:fldCharType="separate"/>
            </w:r>
            <w:r>
              <w:rPr>
                <w:noProof/>
              </w:rPr>
              <w:t>21</w:t>
            </w:r>
            <w:r>
              <w:fldChar w:fldCharType="end"/>
            </w:r>
          </w:p>
        </w:tc>
        <w:tc>
          <w:tcPr>
            <w:tcW w:w="0" w:type="auto"/>
          </w:tcPr>
          <w:p w:rsidR="002A771D" w:rsidRDefault="005B111A">
            <w:r>
              <w:t>Lagerist (EWM)</w:t>
            </w:r>
          </w:p>
        </w:tc>
        <w:tc>
          <w:tcPr>
            <w:tcW w:w="0" w:type="auto"/>
          </w:tcPr>
          <w:p w:rsidR="002A771D" w:rsidRDefault="005B111A">
            <w:r>
              <w:rPr>
                <w:rStyle w:val="SAPScreenElement"/>
              </w:rPr>
              <w:t>Anlieferungen erstellen</w:t>
            </w:r>
            <w:r>
              <w:t xml:space="preserve"> - </w:t>
            </w:r>
            <w:r>
              <w:rPr>
                <w:rStyle w:val="SAPScreenElement"/>
              </w:rPr>
              <w:t>Lieferungen</w:t>
            </w:r>
            <w:r>
              <w:rPr>
                <w:rStyle w:val="SAPMonospace"/>
              </w:rPr>
              <w:t>(F1705)</w:t>
            </w:r>
          </w:p>
        </w:tc>
        <w:tc>
          <w:tcPr>
            <w:tcW w:w="0" w:type="auto"/>
          </w:tcPr>
          <w:p w:rsidR="002A771D" w:rsidRDefault="005B111A">
            <w:r>
              <w:t>Die Anlieferung wird mit Bezug auf die im S</w:t>
            </w:r>
            <w:r>
              <w:t>ystem SAP S/4HANA angelegte Bestellung erstellt.</w:t>
            </w:r>
          </w:p>
        </w:tc>
      </w:tr>
      <w:tr w:rsidR="002A771D" w:rsidTr="005B111A">
        <w:tc>
          <w:tcPr>
            <w:tcW w:w="0" w:type="auto"/>
          </w:tcPr>
          <w:p w:rsidR="002A771D" w:rsidRDefault="005B111A">
            <w:hyperlink r:id="rId23" w:history="1">
              <w:r>
                <w:t>Wareneingang verarbeiten</w:t>
              </w:r>
            </w:hyperlink>
            <w:r>
              <w:t xml:space="preserve">  [Seite ] </w:t>
            </w:r>
            <w:r>
              <w:fldChar w:fldCharType="begin"/>
            </w:r>
            <w:r>
              <w:instrText xml:space="preserve"> PAGEREF unique_16 </w:instrText>
            </w:r>
            <w:r>
              <w:fldChar w:fldCharType="separate"/>
            </w:r>
            <w:r>
              <w:rPr>
                <w:noProof/>
              </w:rPr>
              <w:t>23</w:t>
            </w:r>
            <w:r>
              <w:fldChar w:fldCharType="end"/>
            </w:r>
          </w:p>
        </w:tc>
        <w:tc>
          <w:tcPr>
            <w:tcW w:w="0" w:type="auto"/>
          </w:tcPr>
          <w:p w:rsidR="002A771D" w:rsidRDefault="005B111A">
            <w:r>
              <w:t>Lagerarbeiter (EWM)</w:t>
            </w:r>
          </w:p>
        </w:tc>
        <w:tc>
          <w:tcPr>
            <w:tcW w:w="0" w:type="auto"/>
          </w:tcPr>
          <w:p w:rsidR="002A771D" w:rsidRDefault="005B111A">
            <w:r>
              <w:rPr>
                <w:rStyle w:val="SAPScreenElement"/>
              </w:rPr>
              <w:t>RF-Umgebung testen</w:t>
            </w:r>
            <w:r>
              <w:rPr>
                <w:rStyle w:val="SAPMonospace"/>
              </w:rPr>
              <w:t>(/SCWM/RFUI)</w:t>
            </w:r>
          </w:p>
        </w:tc>
        <w:tc>
          <w:tcPr>
            <w:tcW w:w="0" w:type="auto"/>
          </w:tcPr>
          <w:p w:rsidR="002A771D" w:rsidRDefault="005B111A">
            <w:r>
              <w:t>Der Wareneingang wird über die Funktion "Handling Units über ASN empf</w:t>
            </w:r>
            <w:r>
              <w:t>angen" gebucht.</w:t>
            </w:r>
          </w:p>
          <w:p w:rsidR="002A771D" w:rsidRDefault="005B111A">
            <w:r>
              <w:t>HUs werden für unterschiedliche Produkte angelegt. Daher gibt der Benutzer eine HU-ID (vorgedruckt) und das Verpackungsmaterial ein. Die Menge wird beim Wareneingang erfasst.</w:t>
            </w:r>
          </w:p>
          <w:p w:rsidR="002A771D" w:rsidRDefault="005B111A">
            <w:r>
              <w:t>Der Wareneingang wird anschließend gebucht und an SAP S/4HANA ver</w:t>
            </w:r>
            <w:r>
              <w:t>teilt.</w:t>
            </w:r>
          </w:p>
        </w:tc>
      </w:tr>
      <w:tr w:rsidR="002A771D" w:rsidTr="005B111A">
        <w:tc>
          <w:tcPr>
            <w:tcW w:w="0" w:type="auto"/>
          </w:tcPr>
          <w:p w:rsidR="002A771D" w:rsidRDefault="005B111A">
            <w:hyperlink r:id="rId24" w:history="1">
              <w:r>
                <w:t>Lageraufträge prüfen (optional)</w:t>
              </w:r>
            </w:hyperlink>
            <w:r>
              <w:t xml:space="preserve">  [Seite ] </w:t>
            </w:r>
            <w:r>
              <w:fldChar w:fldCharType="begin"/>
            </w:r>
            <w:r>
              <w:instrText xml:space="preserve"> PAGEREF unique_17 </w:instrText>
            </w:r>
            <w:r>
              <w:fldChar w:fldCharType="separate"/>
            </w:r>
            <w:r>
              <w:rPr>
                <w:noProof/>
              </w:rPr>
              <w:t>26</w:t>
            </w:r>
            <w:r>
              <w:fldChar w:fldCharType="end"/>
            </w:r>
          </w:p>
        </w:tc>
        <w:tc>
          <w:tcPr>
            <w:tcW w:w="0" w:type="auto"/>
          </w:tcPr>
          <w:p w:rsidR="002A771D" w:rsidRDefault="005B111A">
            <w:r>
              <w:t>Lagerist (EWM)</w:t>
            </w:r>
          </w:p>
        </w:tc>
        <w:tc>
          <w:tcPr>
            <w:tcW w:w="0" w:type="auto"/>
          </w:tcPr>
          <w:p w:rsidR="002A771D" w:rsidRDefault="005B111A">
            <w:r>
              <w:rPr>
                <w:rStyle w:val="SAPScreenElement"/>
              </w:rPr>
              <w:t>Lagermonitor</w:t>
            </w:r>
            <w:r>
              <w:rPr>
                <w:rStyle w:val="SAPMonospace"/>
              </w:rPr>
              <w:t>(/SCWM/MON)</w:t>
            </w:r>
          </w:p>
        </w:tc>
        <w:tc>
          <w:tcPr>
            <w:tcW w:w="0" w:type="auto"/>
          </w:tcPr>
          <w:p w:rsidR="002A771D" w:rsidRDefault="005B111A">
            <w:r>
              <w:t>Prüfen Sie die Lagerauftragzuordnung zu Eingangs-RF-Queues.</w:t>
            </w:r>
          </w:p>
        </w:tc>
      </w:tr>
      <w:tr w:rsidR="002A771D" w:rsidTr="005B111A">
        <w:tc>
          <w:tcPr>
            <w:tcW w:w="0" w:type="auto"/>
          </w:tcPr>
          <w:p w:rsidR="002A771D" w:rsidRDefault="005B111A">
            <w:hyperlink r:id="rId25" w:history="1">
              <w:r>
                <w:t>Einlagerung von Produkten</w:t>
              </w:r>
            </w:hyperlink>
            <w:r>
              <w:t xml:space="preserve"> </w:t>
            </w:r>
            <w:r>
              <w:t xml:space="preserve"> [Seite ] </w:t>
            </w:r>
            <w:r>
              <w:fldChar w:fldCharType="begin"/>
            </w:r>
            <w:r>
              <w:instrText xml:space="preserve"> PAGEREF unique_18 </w:instrText>
            </w:r>
            <w:r>
              <w:fldChar w:fldCharType="separate"/>
            </w:r>
            <w:r>
              <w:rPr>
                <w:noProof/>
              </w:rPr>
              <w:t>27</w:t>
            </w:r>
            <w:r>
              <w:fldChar w:fldCharType="end"/>
            </w:r>
          </w:p>
        </w:tc>
        <w:tc>
          <w:tcPr>
            <w:tcW w:w="0" w:type="auto"/>
          </w:tcPr>
          <w:p w:rsidR="002A771D" w:rsidRDefault="005B111A">
            <w:r>
              <w:t>Lagerarbeiter (EWM)</w:t>
            </w:r>
          </w:p>
        </w:tc>
        <w:tc>
          <w:tcPr>
            <w:tcW w:w="0" w:type="auto"/>
          </w:tcPr>
          <w:p w:rsidR="002A771D" w:rsidRDefault="005B111A">
            <w:r>
              <w:rPr>
                <w:rStyle w:val="SAPScreenElement"/>
              </w:rPr>
              <w:t>RF-Umgebung testen</w:t>
            </w:r>
            <w:r>
              <w:rPr>
                <w:rStyle w:val="SAPMonospace"/>
              </w:rPr>
              <w:t>(/SCWM/RFUI)</w:t>
            </w:r>
          </w:p>
        </w:tc>
        <w:tc>
          <w:tcPr>
            <w:tcW w:w="0" w:type="auto"/>
          </w:tcPr>
          <w:p w:rsidR="002A771D" w:rsidRDefault="005B111A">
            <w:r>
              <w:t xml:space="preserve">Einlagerungsaufgaben werden in der RF-Umgebung bestätigt, die Einlagerung erfolgt </w:t>
            </w:r>
            <w:r>
              <w:rPr>
                <w:rStyle w:val="SAPScreenElement"/>
              </w:rPr>
              <w:t>Automatisch nach Queue</w:t>
            </w:r>
            <w:r>
              <w:t>.</w:t>
            </w:r>
          </w:p>
          <w:p w:rsidR="002A771D" w:rsidRDefault="005B111A">
            <w:r>
              <w:t>Die Waren werden aus der Bereitstellungszone in das Fachbodenregal</w:t>
            </w:r>
            <w:r>
              <w:t xml:space="preserve"> bewegt.</w:t>
            </w:r>
          </w:p>
          <w:p w:rsidR="002A771D" w:rsidRDefault="005B111A">
            <w:r>
              <w:t>Die Waren werden aus der Bereitstellungszone in das Fachbodenregal bewegt.</w:t>
            </w:r>
          </w:p>
        </w:tc>
      </w:tr>
      <w:tr w:rsidR="002A771D" w:rsidTr="005B111A">
        <w:tc>
          <w:tcPr>
            <w:tcW w:w="0" w:type="auto"/>
          </w:tcPr>
          <w:p w:rsidR="002A771D" w:rsidRDefault="005B111A">
            <w:hyperlink r:id="rId26" w:history="1">
              <w:r>
                <w:t>Einlagerung von Produkten vom Übergabepunkt in den Palettenpuffer für das Hochregal</w:t>
              </w:r>
            </w:hyperlink>
            <w:r>
              <w:t xml:space="preserve">  [Seite ] </w:t>
            </w:r>
            <w:r>
              <w:fldChar w:fldCharType="begin"/>
            </w:r>
            <w:r>
              <w:instrText xml:space="preserve"> PAGEREF unique_21 </w:instrText>
            </w:r>
            <w:r>
              <w:fldChar w:fldCharType="separate"/>
            </w:r>
            <w:r>
              <w:rPr>
                <w:noProof/>
              </w:rPr>
              <w:t>37</w:t>
            </w:r>
            <w:r>
              <w:fldChar w:fldCharType="end"/>
            </w:r>
          </w:p>
        </w:tc>
        <w:tc>
          <w:tcPr>
            <w:tcW w:w="0" w:type="auto"/>
          </w:tcPr>
          <w:p w:rsidR="002A771D" w:rsidRDefault="005B111A">
            <w:r>
              <w:t>Lagerarbeiter (EWM)</w:t>
            </w:r>
          </w:p>
        </w:tc>
        <w:tc>
          <w:tcPr>
            <w:tcW w:w="0" w:type="auto"/>
          </w:tcPr>
          <w:p w:rsidR="002A771D" w:rsidRDefault="005B111A">
            <w:r>
              <w:rPr>
                <w:rStyle w:val="SAPScreenElement"/>
              </w:rPr>
              <w:t>RF-Umg</w:t>
            </w:r>
            <w:r>
              <w:rPr>
                <w:rStyle w:val="SAPScreenElement"/>
              </w:rPr>
              <w:t>ebung testen</w:t>
            </w:r>
            <w:r>
              <w:rPr>
                <w:rStyle w:val="SAPMonospace"/>
              </w:rPr>
              <w:t>(/SCWM/RFUI)</w:t>
            </w:r>
          </w:p>
        </w:tc>
        <w:tc>
          <w:tcPr>
            <w:tcW w:w="0" w:type="auto"/>
          </w:tcPr>
          <w:p w:rsidR="002A771D" w:rsidRDefault="005B111A">
            <w:r>
              <w:t xml:space="preserve">Einlagerungsaufgaben werden in der RF-Umgebung bestätigt, die Einlagerung erfolgt </w:t>
            </w:r>
            <w:r>
              <w:rPr>
                <w:rStyle w:val="SAPScreenElement"/>
              </w:rPr>
              <w:t>Automatisch nach Queue</w:t>
            </w:r>
            <w:r>
              <w:t>.</w:t>
            </w:r>
          </w:p>
          <w:p w:rsidR="002A771D" w:rsidRDefault="005B111A">
            <w:r>
              <w:t>Die Waren werden aus der Bereitstellungszone in den Palettenpuffer für das Hochregal bewegt.</w:t>
            </w:r>
          </w:p>
        </w:tc>
      </w:tr>
      <w:tr w:rsidR="002A771D" w:rsidTr="005B111A">
        <w:tc>
          <w:tcPr>
            <w:tcW w:w="0" w:type="auto"/>
          </w:tcPr>
          <w:p w:rsidR="002A771D" w:rsidRDefault="005B111A">
            <w:hyperlink r:id="rId27" w:history="1">
              <w:r>
                <w:t>Anl</w:t>
              </w:r>
              <w:r>
                <w:t>ieferung prüfen (optional)</w:t>
              </w:r>
            </w:hyperlink>
            <w:r>
              <w:t xml:space="preserve">  [Seite ] </w:t>
            </w:r>
            <w:r>
              <w:fldChar w:fldCharType="begin"/>
            </w:r>
            <w:r>
              <w:instrText xml:space="preserve"> PAGEREF unique_19 </w:instrText>
            </w:r>
            <w:r>
              <w:fldChar w:fldCharType="separate"/>
            </w:r>
            <w:r>
              <w:rPr>
                <w:noProof/>
              </w:rPr>
              <w:t>62</w:t>
            </w:r>
            <w:r>
              <w:fldChar w:fldCharType="end"/>
            </w:r>
          </w:p>
        </w:tc>
        <w:tc>
          <w:tcPr>
            <w:tcW w:w="0" w:type="auto"/>
          </w:tcPr>
          <w:p w:rsidR="002A771D" w:rsidRDefault="005B111A">
            <w:r>
              <w:t>Wareneingangssachbearbeiter</w:t>
            </w:r>
          </w:p>
        </w:tc>
        <w:tc>
          <w:tcPr>
            <w:tcW w:w="0" w:type="auto"/>
          </w:tcPr>
          <w:p w:rsidR="002A771D" w:rsidRDefault="005B111A">
            <w:r>
              <w:rPr>
                <w:rStyle w:val="SAPScreenElement"/>
              </w:rPr>
              <w:t>Anlieferung anzeigen</w:t>
            </w:r>
            <w:r>
              <w:rPr>
                <w:rStyle w:val="SAPMonospace"/>
              </w:rPr>
              <w:t>(VL33N)</w:t>
            </w:r>
          </w:p>
        </w:tc>
        <w:tc>
          <w:tcPr>
            <w:tcW w:w="0" w:type="auto"/>
          </w:tcPr>
          <w:p w:rsidR="002A771D" w:rsidRDefault="005B111A">
            <w:r>
              <w:t>Sämtliche Anlieferungspositionen wurden aktualisiert und die korrekte Bestandsbuchung wurde dokumentiert.</w:t>
            </w:r>
          </w:p>
          <w:p w:rsidR="002A771D" w:rsidRDefault="005B111A">
            <w:r>
              <w:t>Zusätzlich können Sie die Bestands</w:t>
            </w:r>
            <w:r>
              <w:t>situation in der Bestandsübersicht prüfen.</w:t>
            </w:r>
          </w:p>
        </w:tc>
      </w:tr>
    </w:tbl>
    <w:p w:rsidR="002A771D" w:rsidRDefault="005B111A">
      <w:pPr>
        <w:pStyle w:val="SAPKeyblockTitle"/>
      </w:pPr>
      <w:r>
        <w:lastRenderedPageBreak/>
        <w:t>Einlagerung von Produkten aus der Klärungszone:</w:t>
      </w:r>
    </w:p>
    <w:tbl>
      <w:tblPr>
        <w:tblStyle w:val="SAPStandardTable"/>
        <w:tblW w:w="0" w:type="auto"/>
        <w:tblLook w:val="0620" w:firstRow="1" w:lastRow="0" w:firstColumn="0" w:lastColumn="0" w:noHBand="1" w:noVBand="1"/>
      </w:tblPr>
      <w:tblGrid>
        <w:gridCol w:w="3179"/>
        <w:gridCol w:w="2438"/>
        <w:gridCol w:w="2872"/>
        <w:gridCol w:w="5682"/>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Prozessschritt</w:t>
            </w:r>
          </w:p>
        </w:tc>
        <w:tc>
          <w:tcPr>
            <w:tcW w:w="0" w:type="auto"/>
          </w:tcPr>
          <w:p w:rsidR="002A771D" w:rsidRDefault="005B111A">
            <w:pPr>
              <w:pStyle w:val="SAPTableHeader"/>
            </w:pPr>
            <w:r>
              <w:t>Benutzerrolle</w:t>
            </w:r>
          </w:p>
        </w:tc>
        <w:tc>
          <w:tcPr>
            <w:tcW w:w="0" w:type="auto"/>
          </w:tcPr>
          <w:p w:rsidR="002A771D" w:rsidRDefault="005B111A">
            <w:pPr>
              <w:pStyle w:val="SAPTableHeader"/>
            </w:pPr>
            <w:r>
              <w:t>Transaktion/App</w:t>
            </w:r>
          </w:p>
        </w:tc>
        <w:tc>
          <w:tcPr>
            <w:tcW w:w="0" w:type="auto"/>
          </w:tcPr>
          <w:p w:rsidR="002A771D" w:rsidRDefault="005B111A">
            <w:pPr>
              <w:pStyle w:val="SAPTableHeader"/>
            </w:pPr>
            <w:r>
              <w:t>Erwartete Ergebnisse</w:t>
            </w:r>
          </w:p>
        </w:tc>
      </w:tr>
      <w:tr w:rsidR="002A771D" w:rsidTr="005B111A">
        <w:tc>
          <w:tcPr>
            <w:tcW w:w="0" w:type="auto"/>
          </w:tcPr>
          <w:p w:rsidR="002A771D" w:rsidRDefault="005B111A">
            <w:hyperlink r:id="rId28" w:history="1">
              <w:r>
                <w:t>Bestellung anlegen</w:t>
              </w:r>
            </w:hyperlink>
            <w:r>
              <w:t xml:space="preserve"> </w:t>
            </w:r>
            <w:r>
              <w:t xml:space="preserve"> [Seite ] </w:t>
            </w:r>
            <w:r>
              <w:fldChar w:fldCharType="begin"/>
            </w:r>
            <w:r>
              <w:instrText xml:space="preserve"> PAGEREF unique_14 </w:instrText>
            </w:r>
            <w:r>
              <w:fldChar w:fldCharType="separate"/>
            </w:r>
            <w:r>
              <w:rPr>
                <w:noProof/>
              </w:rPr>
              <w:t>18</w:t>
            </w:r>
            <w:r>
              <w:fldChar w:fldCharType="end"/>
            </w:r>
          </w:p>
        </w:tc>
        <w:tc>
          <w:tcPr>
            <w:tcW w:w="0" w:type="auto"/>
          </w:tcPr>
          <w:p w:rsidR="002A771D" w:rsidRDefault="005B111A">
            <w:r>
              <w:t>Einkäufer</w:t>
            </w:r>
          </w:p>
        </w:tc>
        <w:tc>
          <w:tcPr>
            <w:tcW w:w="0" w:type="auto"/>
          </w:tcPr>
          <w:p w:rsidR="002A771D" w:rsidRDefault="005B111A">
            <w:r>
              <w:rPr>
                <w:rStyle w:val="SAPScreenElement"/>
              </w:rPr>
              <w:t>Bestellung anlegen</w:t>
            </w:r>
            <w:r>
              <w:t xml:space="preserve"> - </w:t>
            </w:r>
            <w:r>
              <w:rPr>
                <w:rStyle w:val="SAPScreenElement"/>
              </w:rPr>
              <w:t>Erweitert</w:t>
            </w:r>
            <w:r>
              <w:rPr>
                <w:rStyle w:val="SAPMonospace"/>
              </w:rPr>
              <w:t>(ME21N)</w:t>
            </w:r>
          </w:p>
        </w:tc>
        <w:tc>
          <w:tcPr>
            <w:tcW w:w="0" w:type="auto"/>
          </w:tcPr>
          <w:p w:rsidR="002A771D" w:rsidRDefault="005B111A">
            <w:r>
              <w:t>Bestellung angelegt und an Lieferant verteilt.</w:t>
            </w:r>
          </w:p>
        </w:tc>
      </w:tr>
      <w:tr w:rsidR="002A771D" w:rsidTr="005B111A">
        <w:tc>
          <w:tcPr>
            <w:tcW w:w="0" w:type="auto"/>
          </w:tcPr>
          <w:p w:rsidR="002A771D" w:rsidRDefault="005B111A">
            <w:hyperlink r:id="rId29" w:history="1">
              <w:r>
                <w:t>EWM-Anlieferung anlegen</w:t>
              </w:r>
            </w:hyperlink>
            <w:r>
              <w:t xml:space="preserve"> </w:t>
            </w:r>
            <w:r>
              <w:t xml:space="preserve"> [Seite ] </w:t>
            </w:r>
            <w:r>
              <w:fldChar w:fldCharType="begin"/>
            </w:r>
            <w:r>
              <w:instrText xml:space="preserve"> PAGEREF unique_15 </w:instrText>
            </w:r>
            <w:r>
              <w:fldChar w:fldCharType="separate"/>
            </w:r>
            <w:r>
              <w:rPr>
                <w:noProof/>
              </w:rPr>
              <w:t>21</w:t>
            </w:r>
            <w:r>
              <w:fldChar w:fldCharType="end"/>
            </w:r>
          </w:p>
        </w:tc>
        <w:tc>
          <w:tcPr>
            <w:tcW w:w="0" w:type="auto"/>
          </w:tcPr>
          <w:p w:rsidR="002A771D" w:rsidRDefault="005B111A">
            <w:r>
              <w:t>Lagerist (EWM)</w:t>
            </w:r>
          </w:p>
        </w:tc>
        <w:tc>
          <w:tcPr>
            <w:tcW w:w="0" w:type="auto"/>
          </w:tcPr>
          <w:p w:rsidR="002A771D" w:rsidRDefault="005B111A">
            <w:r>
              <w:rPr>
                <w:rStyle w:val="SAPScreenElement"/>
              </w:rPr>
              <w:t>Anlieferungen erstellen</w:t>
            </w:r>
            <w:r>
              <w:t xml:space="preserve"> - </w:t>
            </w:r>
            <w:r>
              <w:rPr>
                <w:rStyle w:val="SAPScreenElement"/>
              </w:rPr>
              <w:t>Lieferungen</w:t>
            </w:r>
            <w:r>
              <w:rPr>
                <w:rStyle w:val="SAPMonospace"/>
              </w:rPr>
              <w:t>(F1705)</w:t>
            </w:r>
          </w:p>
        </w:tc>
        <w:tc>
          <w:tcPr>
            <w:tcW w:w="0" w:type="auto"/>
          </w:tcPr>
          <w:p w:rsidR="002A771D" w:rsidRDefault="005B111A">
            <w:r>
              <w:t>Die Anlieferung wird mit Bezug auf die im System SAP S/4HANA angelegte Bestellung erstellt.</w:t>
            </w:r>
          </w:p>
        </w:tc>
      </w:tr>
      <w:tr w:rsidR="002A771D" w:rsidTr="005B111A">
        <w:tc>
          <w:tcPr>
            <w:tcW w:w="0" w:type="auto"/>
          </w:tcPr>
          <w:p w:rsidR="002A771D" w:rsidRDefault="005B111A">
            <w:hyperlink r:id="rId30" w:history="1">
              <w:r>
                <w:t>Wareneingang verarbeiten</w:t>
              </w:r>
            </w:hyperlink>
            <w:r>
              <w:t xml:space="preserve">  [Seite ] </w:t>
            </w:r>
            <w:r>
              <w:fldChar w:fldCharType="begin"/>
            </w:r>
            <w:r>
              <w:instrText xml:space="preserve"> PAGEREF unique_16 </w:instrText>
            </w:r>
            <w:r>
              <w:fldChar w:fldCharType="separate"/>
            </w:r>
            <w:r>
              <w:rPr>
                <w:noProof/>
              </w:rPr>
              <w:t>23</w:t>
            </w:r>
            <w:r>
              <w:fldChar w:fldCharType="end"/>
            </w:r>
          </w:p>
        </w:tc>
        <w:tc>
          <w:tcPr>
            <w:tcW w:w="0" w:type="auto"/>
          </w:tcPr>
          <w:p w:rsidR="002A771D" w:rsidRDefault="005B111A">
            <w:r>
              <w:t>Lagerarbeiter (EWM)</w:t>
            </w:r>
          </w:p>
        </w:tc>
        <w:tc>
          <w:tcPr>
            <w:tcW w:w="0" w:type="auto"/>
          </w:tcPr>
          <w:p w:rsidR="002A771D" w:rsidRDefault="005B111A">
            <w:r>
              <w:rPr>
                <w:rStyle w:val="SAPScreenElement"/>
              </w:rPr>
              <w:t>RF-Umgebung testen</w:t>
            </w:r>
            <w:r>
              <w:rPr>
                <w:rStyle w:val="SAPMonospace"/>
              </w:rPr>
              <w:t>(/SCWM/RFUI)</w:t>
            </w:r>
          </w:p>
        </w:tc>
        <w:tc>
          <w:tcPr>
            <w:tcW w:w="0" w:type="auto"/>
          </w:tcPr>
          <w:p w:rsidR="002A771D" w:rsidRDefault="005B111A">
            <w:r>
              <w:t xml:space="preserve">Der </w:t>
            </w:r>
            <w:r>
              <w:t>Wareneingang wird über die Funktion "Handling Units über ASN empfangen" gebucht.</w:t>
            </w:r>
          </w:p>
          <w:p w:rsidR="002A771D" w:rsidRDefault="005B111A">
            <w:r>
              <w:t>HUs werden für unterschiedliche Produkte angelegt. Daher gibt der Benutzer eine HU-ID (vorgedruckt) und das Verpackungsmaterial ein. Die Menge wird beim Wareneingang erfasst.</w:t>
            </w:r>
          </w:p>
          <w:p w:rsidR="002A771D" w:rsidRDefault="005B111A">
            <w:r>
              <w:t>Der Wareneingang wird anschließend gebucht und an SAP S/4HANA verteilt.</w:t>
            </w:r>
          </w:p>
        </w:tc>
      </w:tr>
      <w:tr w:rsidR="002A771D" w:rsidTr="005B111A">
        <w:tc>
          <w:tcPr>
            <w:tcW w:w="0" w:type="auto"/>
          </w:tcPr>
          <w:p w:rsidR="002A771D" w:rsidRDefault="005B111A">
            <w:hyperlink r:id="rId31" w:history="1">
              <w:r>
                <w:t>Produkte aus der Klärungszone in das Fachbodenregal umlagern</w:t>
              </w:r>
            </w:hyperlink>
            <w:r>
              <w:t xml:space="preserve">  [Seite ] </w:t>
            </w:r>
            <w:r>
              <w:fldChar w:fldCharType="begin"/>
            </w:r>
            <w:r>
              <w:instrText xml:space="preserve"> PAGEREF unique_22 </w:instrText>
            </w:r>
            <w:r>
              <w:fldChar w:fldCharType="separate"/>
            </w:r>
            <w:r>
              <w:rPr>
                <w:noProof/>
              </w:rPr>
              <w:t>60</w:t>
            </w:r>
            <w:r>
              <w:fldChar w:fldCharType="end"/>
            </w:r>
          </w:p>
        </w:tc>
        <w:tc>
          <w:tcPr>
            <w:tcW w:w="0" w:type="auto"/>
          </w:tcPr>
          <w:p w:rsidR="002A771D" w:rsidRDefault="005B111A">
            <w:r>
              <w:t>Lagerarbeiter (EWM)</w:t>
            </w:r>
          </w:p>
        </w:tc>
        <w:tc>
          <w:tcPr>
            <w:tcW w:w="0" w:type="auto"/>
          </w:tcPr>
          <w:p w:rsidR="002A771D" w:rsidRDefault="005B111A">
            <w:r>
              <w:rPr>
                <w:rStyle w:val="SAPScreenElement"/>
              </w:rPr>
              <w:t>RF-Umgebung testen</w:t>
            </w:r>
            <w:r>
              <w:rPr>
                <w:rStyle w:val="SAPMonospace"/>
              </w:rPr>
              <w:t>(/SCWM/RFUI)</w:t>
            </w:r>
          </w:p>
        </w:tc>
        <w:tc>
          <w:tcPr>
            <w:tcW w:w="0" w:type="auto"/>
          </w:tcPr>
          <w:p w:rsidR="002A771D" w:rsidRDefault="005B111A">
            <w:r>
              <w:t>Prüfen Sie</w:t>
            </w:r>
            <w:r>
              <w:t xml:space="preserve"> die Lagerauftragzuordnung zu Eingangs-RF-Queues.</w:t>
            </w:r>
          </w:p>
        </w:tc>
      </w:tr>
      <w:tr w:rsidR="002A771D" w:rsidTr="005B111A">
        <w:tc>
          <w:tcPr>
            <w:tcW w:w="0" w:type="auto"/>
          </w:tcPr>
          <w:p w:rsidR="002A771D" w:rsidRDefault="005B111A">
            <w:hyperlink r:id="rId32" w:history="1">
              <w:r>
                <w:t>Umpacken in der Klärungszone</w:t>
              </w:r>
            </w:hyperlink>
            <w:r>
              <w:t xml:space="preserve">  [Seite ] </w:t>
            </w:r>
            <w:r>
              <w:fldChar w:fldCharType="begin"/>
            </w:r>
            <w:r>
              <w:instrText xml:space="preserve"> PAGEREF unique_23 </w:instrText>
            </w:r>
            <w:r>
              <w:fldChar w:fldCharType="separate"/>
            </w:r>
            <w:r>
              <w:rPr>
                <w:noProof/>
              </w:rPr>
              <w:t>55</w:t>
            </w:r>
            <w:r>
              <w:fldChar w:fldCharType="end"/>
            </w:r>
          </w:p>
        </w:tc>
        <w:tc>
          <w:tcPr>
            <w:tcW w:w="0" w:type="auto"/>
          </w:tcPr>
          <w:p w:rsidR="002A771D" w:rsidRDefault="005B111A">
            <w:r>
              <w:t>Lagerist (EWM)</w:t>
            </w:r>
          </w:p>
        </w:tc>
        <w:tc>
          <w:tcPr>
            <w:tcW w:w="0" w:type="auto"/>
          </w:tcPr>
          <w:p w:rsidR="002A771D" w:rsidRDefault="005B111A">
            <w:r>
              <w:rPr>
                <w:rStyle w:val="SAPScreenElement"/>
              </w:rPr>
              <w:t>Handling Units packen</w:t>
            </w:r>
            <w:r>
              <w:rPr>
                <w:rStyle w:val="SAPMonospace"/>
              </w:rPr>
              <w:t>(/SCWM/PACK)</w:t>
            </w:r>
          </w:p>
        </w:tc>
        <w:tc>
          <w:tcPr>
            <w:tcW w:w="0" w:type="auto"/>
          </w:tcPr>
          <w:p w:rsidR="002A771D" w:rsidRDefault="005B111A">
            <w:r>
              <w:t>Produkte werden in die richtigen Verpackungsmaterialien umgepackt.</w:t>
            </w:r>
          </w:p>
        </w:tc>
      </w:tr>
      <w:tr w:rsidR="002A771D" w:rsidTr="005B111A">
        <w:tc>
          <w:tcPr>
            <w:tcW w:w="0" w:type="auto"/>
          </w:tcPr>
          <w:p w:rsidR="002A771D" w:rsidRDefault="005B111A">
            <w:hyperlink r:id="rId33" w:history="1">
              <w:r>
                <w:t>Lageraufgaben anlegen, um Handling Units aus der Klärungszone zu bewegen</w:t>
              </w:r>
            </w:hyperlink>
            <w:r>
              <w:t xml:space="preserve">  [Seite ] </w:t>
            </w:r>
            <w:r>
              <w:fldChar w:fldCharType="begin"/>
            </w:r>
            <w:r>
              <w:instrText xml:space="preserve"> PAGEREF unique_24 </w:instrText>
            </w:r>
            <w:r>
              <w:fldChar w:fldCharType="separate"/>
            </w:r>
            <w:r>
              <w:rPr>
                <w:noProof/>
              </w:rPr>
              <w:t>58</w:t>
            </w:r>
            <w:r>
              <w:fldChar w:fldCharType="end"/>
            </w:r>
          </w:p>
        </w:tc>
        <w:tc>
          <w:tcPr>
            <w:tcW w:w="0" w:type="auto"/>
          </w:tcPr>
          <w:p w:rsidR="002A771D" w:rsidRDefault="005B111A">
            <w:r>
              <w:t>Lagerist (EWM)</w:t>
            </w:r>
          </w:p>
        </w:tc>
        <w:tc>
          <w:tcPr>
            <w:tcW w:w="0" w:type="auto"/>
          </w:tcPr>
          <w:p w:rsidR="002A771D" w:rsidRDefault="005B111A">
            <w:r>
              <w:rPr>
                <w:rStyle w:val="SAPScreenElement"/>
              </w:rPr>
              <w:t>Lageraufgaben anlegen</w:t>
            </w:r>
            <w:r>
              <w:t xml:space="preserve"> - </w:t>
            </w:r>
            <w:r>
              <w:rPr>
                <w:rStyle w:val="SAPScreenElement"/>
              </w:rPr>
              <w:t>Handling Units</w:t>
            </w:r>
            <w:r>
              <w:rPr>
                <w:rStyle w:val="SAPMonospace"/>
              </w:rPr>
              <w:t>(/SCWM/ADHU)</w:t>
            </w:r>
          </w:p>
        </w:tc>
        <w:tc>
          <w:tcPr>
            <w:tcW w:w="0" w:type="auto"/>
          </w:tcPr>
          <w:p w:rsidR="002A771D" w:rsidRDefault="005B111A">
            <w:r>
              <w:t>Ad-hoc-Lageraufgaben, um das Produkt aus der Klärungszone an den endgültigen Lagerplatz zu bewegen, werden angelegt.</w:t>
            </w:r>
          </w:p>
        </w:tc>
      </w:tr>
      <w:tr w:rsidR="002A771D" w:rsidTr="005B111A">
        <w:tc>
          <w:tcPr>
            <w:tcW w:w="0" w:type="auto"/>
          </w:tcPr>
          <w:p w:rsidR="002A771D" w:rsidRDefault="005B111A">
            <w:hyperlink r:id="rId34" w:history="1">
              <w:r>
                <w:t>Produkte aus der Klärungszone in das Fachbodenregal umlagern</w:t>
              </w:r>
            </w:hyperlink>
            <w:r>
              <w:t xml:space="preserve">  [Seite ] </w:t>
            </w:r>
            <w:r>
              <w:fldChar w:fldCharType="begin"/>
            </w:r>
            <w:r>
              <w:instrText xml:space="preserve"> PAGERE</w:instrText>
            </w:r>
            <w:r>
              <w:instrText xml:space="preserve">F unique_22 </w:instrText>
            </w:r>
            <w:r>
              <w:fldChar w:fldCharType="separate"/>
            </w:r>
            <w:r>
              <w:rPr>
                <w:noProof/>
              </w:rPr>
              <w:t>60</w:t>
            </w:r>
            <w:r>
              <w:fldChar w:fldCharType="end"/>
            </w:r>
          </w:p>
        </w:tc>
        <w:tc>
          <w:tcPr>
            <w:tcW w:w="0" w:type="auto"/>
          </w:tcPr>
          <w:p w:rsidR="002A771D" w:rsidRDefault="005B111A">
            <w:r>
              <w:t>Lagerarbeiter (EWM)</w:t>
            </w:r>
          </w:p>
        </w:tc>
        <w:tc>
          <w:tcPr>
            <w:tcW w:w="0" w:type="auto"/>
          </w:tcPr>
          <w:p w:rsidR="002A771D" w:rsidRDefault="005B111A">
            <w:r>
              <w:rPr>
                <w:rStyle w:val="SAPScreenElement"/>
              </w:rPr>
              <w:t>RF-Umgebung testen</w:t>
            </w:r>
            <w:r>
              <w:rPr>
                <w:rStyle w:val="SAPMonospace"/>
              </w:rPr>
              <w:t>(/SCWM/RFUI)</w:t>
            </w:r>
          </w:p>
        </w:tc>
        <w:tc>
          <w:tcPr>
            <w:tcW w:w="0" w:type="auto"/>
          </w:tcPr>
          <w:p w:rsidR="002A771D" w:rsidRDefault="005B111A">
            <w:r>
              <w:t>Produkte werden aus der Klärungszone in das endgültige Lager bewegt.</w:t>
            </w:r>
          </w:p>
        </w:tc>
      </w:tr>
      <w:tr w:rsidR="002A771D" w:rsidTr="005B111A">
        <w:tc>
          <w:tcPr>
            <w:tcW w:w="0" w:type="auto"/>
          </w:tcPr>
          <w:p w:rsidR="002A771D" w:rsidRDefault="005B111A">
            <w:hyperlink r:id="rId35" w:history="1">
              <w:r>
                <w:t>Anlieferung prüfen (optional)</w:t>
              </w:r>
            </w:hyperlink>
            <w:r>
              <w:t xml:space="preserve"> </w:t>
            </w:r>
            <w:r>
              <w:t xml:space="preserve"> [Seite ] </w:t>
            </w:r>
            <w:r>
              <w:fldChar w:fldCharType="begin"/>
            </w:r>
            <w:r>
              <w:instrText xml:space="preserve"> PAGEREF unique_19 </w:instrText>
            </w:r>
            <w:r>
              <w:fldChar w:fldCharType="separate"/>
            </w:r>
            <w:r>
              <w:rPr>
                <w:noProof/>
              </w:rPr>
              <w:t>62</w:t>
            </w:r>
            <w:r>
              <w:fldChar w:fldCharType="end"/>
            </w:r>
          </w:p>
        </w:tc>
        <w:tc>
          <w:tcPr>
            <w:tcW w:w="0" w:type="auto"/>
          </w:tcPr>
          <w:p w:rsidR="002A771D" w:rsidRDefault="005B111A">
            <w:r>
              <w:t>Wareneingangssachbearbeiter</w:t>
            </w:r>
          </w:p>
        </w:tc>
        <w:tc>
          <w:tcPr>
            <w:tcW w:w="0" w:type="auto"/>
          </w:tcPr>
          <w:p w:rsidR="002A771D" w:rsidRDefault="005B111A">
            <w:r>
              <w:rPr>
                <w:rStyle w:val="SAPScreenElement"/>
              </w:rPr>
              <w:t>Anlieferung anzeigen</w:t>
            </w:r>
            <w:r>
              <w:rPr>
                <w:rStyle w:val="SAPMonospace"/>
              </w:rPr>
              <w:t>(VL33N)</w:t>
            </w:r>
          </w:p>
        </w:tc>
        <w:tc>
          <w:tcPr>
            <w:tcW w:w="0" w:type="auto"/>
          </w:tcPr>
          <w:p w:rsidR="002A771D" w:rsidRDefault="005B111A">
            <w:r>
              <w:t>Sämtliche Anlieferungspositionen wurden aktualisiert und die korrekte Bestandsbuchung wurde dokumentiert.</w:t>
            </w:r>
          </w:p>
          <w:p w:rsidR="002A771D" w:rsidRDefault="005B111A">
            <w:r>
              <w:t>Zusätzlich können Sie die Bestandssituation in der Bestandsüb</w:t>
            </w:r>
            <w:r>
              <w:t>ersicht prüfen.</w:t>
            </w:r>
          </w:p>
        </w:tc>
      </w:tr>
    </w:tbl>
    <w:p w:rsidR="002A771D" w:rsidRDefault="005B111A">
      <w:pPr>
        <w:pStyle w:val="Heading1"/>
      </w:pPr>
      <w:bookmarkStart w:id="28" w:name="unique_25"/>
      <w:bookmarkStart w:id="29" w:name="_Toc52216484"/>
      <w:r>
        <w:lastRenderedPageBreak/>
        <w:t>Testverfahren</w:t>
      </w:r>
      <w:bookmarkEnd w:id="28"/>
      <w:bookmarkEnd w:id="29"/>
    </w:p>
    <w:p w:rsidR="002A771D" w:rsidRDefault="005B111A">
      <w:r>
        <w:t>In diesem Abschnitt werden die Testverfahren für den jeweiligen Prozessschritt beschrieben, der zum betreffenden Umfangsbestandteil gehört.</w:t>
      </w:r>
    </w:p>
    <w:p w:rsidR="002A771D" w:rsidRDefault="005B111A">
      <w:pPr>
        <w:pStyle w:val="Heading2"/>
      </w:pPr>
      <w:bookmarkStart w:id="30" w:name="unique_14"/>
      <w:bookmarkStart w:id="31" w:name="_Toc52216485"/>
      <w:r>
        <w:t>Bestellung anlegen</w:t>
      </w:r>
      <w:bookmarkEnd w:id="30"/>
      <w:bookmarkEnd w:id="31"/>
    </w:p>
    <w:p w:rsidR="002A771D" w:rsidRDefault="005B111A">
      <w:pPr>
        <w:pStyle w:val="SAPKeyblockTitle"/>
      </w:pPr>
      <w:r>
        <w:t>Testverwaltung</w:t>
      </w:r>
    </w:p>
    <w:p w:rsidR="002A771D" w:rsidRDefault="005B111A">
      <w:r>
        <w:t>Kundenprojekt: Füllen Sie die projektbezogenen Teil</w:t>
      </w:r>
      <w:r>
        <w:t>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000000" w:rsidRDefault="005B111A">
      <w:pPr>
        <w:spacing w:before="0" w:after="0"/>
        <w:rPr>
          <w:vanish/>
        </w:rPr>
      </w:pPr>
    </w:p>
    <w:tbl>
      <w:tblPr>
        <w:tblStyle w:val="SAPStandardTable"/>
        <w:tblW w:w="0" w:type="auto"/>
        <w:tblLook w:val="0620" w:firstRow="1" w:lastRow="0" w:firstColumn="0" w:lastColumn="0" w:noHBand="1" w:noVBand="1"/>
      </w:tblPr>
      <w:tblGrid>
        <w:gridCol w:w="1493"/>
        <w:gridCol w:w="2337"/>
        <w:gridCol w:w="5791"/>
        <w:gridCol w:w="2064"/>
        <w:gridCol w:w="2486"/>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 Rolle Einkäufer.</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App aufrufen</w:t>
            </w:r>
          </w:p>
        </w:tc>
        <w:tc>
          <w:tcPr>
            <w:tcW w:w="0" w:type="auto"/>
          </w:tcPr>
          <w:p w:rsidR="002A771D" w:rsidRDefault="005B111A">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2A771D" w:rsidRDefault="005B111A">
            <w:r>
              <w:t xml:space="preserve">Das Bild </w:t>
            </w:r>
            <w:r>
              <w:rPr>
                <w:rStyle w:val="SAPScreenElement"/>
              </w:rPr>
              <w:t>Bestellung anlegen</w:t>
            </w:r>
            <w:r>
              <w:t xml:space="preserve"> wird angezeigt.</w:t>
            </w:r>
          </w:p>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Kopfdaten eingeben</w:t>
            </w:r>
          </w:p>
        </w:tc>
        <w:tc>
          <w:tcPr>
            <w:tcW w:w="0" w:type="auto"/>
          </w:tcPr>
          <w:p w:rsidR="002A771D" w:rsidRDefault="005B111A">
            <w:r>
              <w:t>Geben Sie die folgenden Daten ein:</w:t>
            </w:r>
          </w:p>
          <w:p w:rsidR="002A771D" w:rsidRDefault="005B111A">
            <w:r>
              <w:rPr>
                <w:rStyle w:val="SAPScreenElement"/>
              </w:rPr>
              <w:t>Auftragsart</w:t>
            </w:r>
            <w:r>
              <w:t xml:space="preserve">: </w:t>
            </w:r>
            <w:r>
              <w:rPr>
                <w:rStyle w:val="SAPUserEntry"/>
              </w:rPr>
              <w:t>Normalbestellung</w:t>
            </w:r>
          </w:p>
          <w:p w:rsidR="002A771D" w:rsidRDefault="005B111A">
            <w:r>
              <w:rPr>
                <w:rStyle w:val="SAPScreenElement"/>
              </w:rPr>
              <w:t>Lieferant</w:t>
            </w:r>
            <w:r>
              <w:t xml:space="preserve">: </w:t>
            </w:r>
            <w:r>
              <w:rPr>
                <w:rStyle w:val="SAPUserEntry"/>
              </w:rPr>
              <w:t>EWM10-SU01</w:t>
            </w:r>
          </w:p>
          <w:p w:rsidR="002A771D" w:rsidRDefault="005B111A">
            <w:r>
              <w:rPr>
                <w:rStyle w:val="SAPScreenElement"/>
              </w:rPr>
              <w:lastRenderedPageBreak/>
              <w:t>Belegdatum</w:t>
            </w:r>
            <w:r>
              <w:t xml:space="preserve"> : </w:t>
            </w:r>
            <w:r>
              <w:rPr>
                <w:rStyle w:val="SAPUserEntry"/>
              </w:rPr>
              <w:t>Aktuelles Datum</w:t>
            </w:r>
          </w:p>
          <w:p w:rsidR="002A771D" w:rsidRDefault="005B111A">
            <w:r>
              <w:t xml:space="preserve">Wenn der Kopf nicht sichtbar ist, wählen Sie </w:t>
            </w:r>
            <w:r>
              <w:rPr>
                <w:rStyle w:val="SAPScreenElement"/>
              </w:rPr>
              <w:t>Kopf aufklappen</w:t>
            </w:r>
            <w:r>
              <w:t>.</w:t>
            </w:r>
          </w:p>
          <w:p w:rsidR="002A771D" w:rsidRDefault="005B111A">
            <w:r>
              <w:t xml:space="preserve">Wählen Sie die Registerkarte </w:t>
            </w:r>
            <w:r>
              <w:rPr>
                <w:rStyle w:val="SAPScreenElement"/>
              </w:rPr>
              <w:t>Org.Daten</w:t>
            </w:r>
            <w:r>
              <w:t>.</w:t>
            </w:r>
          </w:p>
          <w:p w:rsidR="002A771D" w:rsidRDefault="005B111A">
            <w:r>
              <w:t>Geben Sie die folgenden Daten ein:</w:t>
            </w:r>
          </w:p>
          <w:p w:rsidR="002A771D" w:rsidRDefault="005B111A">
            <w:r>
              <w:rPr>
                <w:rStyle w:val="SAPScreenElement"/>
              </w:rPr>
              <w:t>Einkaufsorganisation</w:t>
            </w:r>
            <w:r>
              <w:t xml:space="preserve">: </w:t>
            </w:r>
            <w:r>
              <w:rPr>
                <w:rStyle w:val="SAPUserEntry"/>
              </w:rPr>
              <w:t>1010</w:t>
            </w:r>
          </w:p>
          <w:p w:rsidR="002A771D" w:rsidRDefault="005B111A">
            <w:r>
              <w:rPr>
                <w:rStyle w:val="SAPScreenElement"/>
              </w:rPr>
              <w:t>Einkäufergruppe</w:t>
            </w:r>
            <w:r>
              <w:t xml:space="preserve">: </w:t>
            </w:r>
            <w:r>
              <w:rPr>
                <w:rStyle w:val="SAPUserEntry"/>
              </w:rPr>
              <w:t>002</w:t>
            </w:r>
          </w:p>
          <w:p w:rsidR="002A771D" w:rsidRDefault="005B111A">
            <w:r>
              <w:rPr>
                <w:rStyle w:val="SAPScreenElement"/>
              </w:rPr>
              <w:t>Buchungskreis</w:t>
            </w:r>
            <w:r>
              <w:t xml:space="preserve">: </w:t>
            </w:r>
            <w:r>
              <w:rPr>
                <w:rStyle w:val="SAPUserEntry"/>
              </w:rPr>
              <w:t>1010</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Vorschlagswert für Positionsdaten eingeben</w:t>
            </w:r>
          </w:p>
        </w:tc>
        <w:tc>
          <w:tcPr>
            <w:tcW w:w="0" w:type="auto"/>
          </w:tcPr>
          <w:p w:rsidR="002A771D" w:rsidRDefault="005B111A">
            <w:r>
              <w:t xml:space="preserve">Wenn die Positionsübersicht nicht sichtbar ist, wählen Sie </w:t>
            </w:r>
            <w:r>
              <w:rPr>
                <w:rStyle w:val="SAPScreenElement"/>
              </w:rPr>
              <w:t>Positionen aufklappen</w:t>
            </w:r>
            <w:r>
              <w:t>.</w:t>
            </w:r>
          </w:p>
          <w:p w:rsidR="002A771D" w:rsidRDefault="005B111A">
            <w:r>
              <w:t xml:space="preserve">Wählen Sie </w:t>
            </w:r>
            <w:r>
              <w:rPr>
                <w:rStyle w:val="SAPScreenElement"/>
              </w:rPr>
              <w:t>Vorschlagswerte</w:t>
            </w:r>
            <w:r>
              <w:t xml:space="preserve"> (unterer Bildbereich) .</w:t>
            </w:r>
          </w:p>
          <w:p w:rsidR="002A771D" w:rsidRDefault="005B111A">
            <w:r>
              <w:t xml:space="preserve">Das Dialogfenster </w:t>
            </w:r>
            <w:r>
              <w:rPr>
                <w:rStyle w:val="SAPScreenElement"/>
              </w:rPr>
              <w:t>Vorschlagswerte Position</w:t>
            </w:r>
            <w:r>
              <w:t xml:space="preserve"> wird angeze</w:t>
            </w:r>
            <w:r>
              <w:t>igt; nehmen Sie hier folgende Einträge vor:</w:t>
            </w:r>
          </w:p>
          <w:p w:rsidR="002A771D" w:rsidRDefault="005B111A">
            <w:r>
              <w:rPr>
                <w:rStyle w:val="SAPScreenElement"/>
              </w:rPr>
              <w:t>Werk</w:t>
            </w:r>
            <w:r>
              <w:t xml:space="preserve">: </w:t>
            </w:r>
            <w:r>
              <w:rPr>
                <w:rStyle w:val="SAPUserEntry"/>
              </w:rPr>
              <w:t>1010</w:t>
            </w:r>
          </w:p>
          <w:p w:rsidR="002A771D" w:rsidRDefault="005B111A">
            <w:r>
              <w:rPr>
                <w:rStyle w:val="SAPScreenElement"/>
              </w:rPr>
              <w:t>Lagerort</w:t>
            </w:r>
            <w:r>
              <w:t xml:space="preserve">: </w:t>
            </w:r>
            <w:r>
              <w:rPr>
                <w:rStyle w:val="SAPUserEntry"/>
              </w:rPr>
              <w:t>101D</w:t>
            </w:r>
          </w:p>
          <w:p w:rsidR="002A771D" w:rsidRDefault="005B111A">
            <w:r>
              <w:t xml:space="preserve">Wählen Sie </w:t>
            </w:r>
            <w:r>
              <w:rPr>
                <w:rStyle w:val="SAPScreenElement"/>
              </w:rPr>
              <w:t>Sichern</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5.</w:t>
            </w:r>
          </w:p>
        </w:tc>
        <w:tc>
          <w:tcPr>
            <w:tcW w:w="0" w:type="auto"/>
          </w:tcPr>
          <w:p w:rsidR="002A771D" w:rsidRDefault="005B111A">
            <w:r>
              <w:rPr>
                <w:rStyle w:val="SAPEmphasis"/>
              </w:rPr>
              <w:t>Daten für die erste Position eingeben</w:t>
            </w:r>
          </w:p>
        </w:tc>
        <w:tc>
          <w:tcPr>
            <w:tcW w:w="0" w:type="auto"/>
          </w:tcPr>
          <w:p w:rsidR="002A771D" w:rsidRDefault="005B111A">
            <w:r>
              <w:t>Geben Sie die folgenden Daten ein:</w:t>
            </w:r>
          </w:p>
          <w:p w:rsidR="002A771D" w:rsidRDefault="005B111A">
            <w:r>
              <w:rPr>
                <w:rStyle w:val="SAPScreenElement"/>
              </w:rPr>
              <w:t>Material</w:t>
            </w:r>
            <w:r>
              <w:t xml:space="preserve">: </w:t>
            </w:r>
            <w:r>
              <w:rPr>
                <w:rStyle w:val="SAPUserEntry"/>
              </w:rPr>
              <w:t>siehe Tabelle 1 am Ende dieser Tabelle</w:t>
            </w:r>
          </w:p>
          <w:p w:rsidR="002A771D" w:rsidRDefault="005B111A">
            <w:r>
              <w:rPr>
                <w:rStyle w:val="SAPScreenElement"/>
              </w:rPr>
              <w:t>Bestellmenge</w:t>
            </w:r>
            <w:r>
              <w:t xml:space="preserve">: </w:t>
            </w:r>
            <w:r>
              <w:rPr>
                <w:rStyle w:val="SAPUserEntry"/>
              </w:rPr>
              <w:t xml:space="preserve">siehe Tabelle 1 am Ende </w:t>
            </w:r>
            <w:r>
              <w:rPr>
                <w:rStyle w:val="SAPUserEntry"/>
              </w:rPr>
              <w:t>dieser Tabelle</w:t>
            </w:r>
          </w:p>
          <w:p w:rsidR="002A771D" w:rsidRDefault="005B111A">
            <w:r>
              <w:rPr>
                <w:rStyle w:val="SAPScreenElement"/>
              </w:rPr>
              <w:t>BME</w:t>
            </w:r>
            <w:r>
              <w:t xml:space="preserve">: </w:t>
            </w:r>
            <w:r>
              <w:rPr>
                <w:rStyle w:val="SAPUserEntry"/>
              </w:rPr>
              <w:t>siehe Tabelle 1 am Ende dieser Tabelle</w:t>
            </w:r>
          </w:p>
          <w:p w:rsidR="002A771D" w:rsidRDefault="005B111A">
            <w:r>
              <w:rPr>
                <w:rStyle w:val="SAPEmphasis"/>
              </w:rPr>
              <w:t xml:space="preserve">Hinweis </w:t>
            </w:r>
            <w:r>
              <w:t>Achten Sie auf das Nachlager für Ihren ausgewählten Eintrag. Anschließend folgen Sie den verschiedenen Kapiteln, um den Einlagerungsprozess auszuführen.</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6</w:t>
            </w:r>
          </w:p>
        </w:tc>
        <w:tc>
          <w:tcPr>
            <w:tcW w:w="0" w:type="auto"/>
          </w:tcPr>
          <w:p w:rsidR="002A771D" w:rsidRDefault="005B111A">
            <w:r>
              <w:t xml:space="preserve">Bestätigungssteuerung </w:t>
            </w:r>
            <w:r>
              <w:t>eingeben</w:t>
            </w:r>
          </w:p>
        </w:tc>
        <w:tc>
          <w:tcPr>
            <w:tcW w:w="0" w:type="auto"/>
          </w:tcPr>
          <w:p w:rsidR="002A771D" w:rsidRDefault="005B111A">
            <w:r>
              <w:t xml:space="preserve">Wählen Sie die Registerkarte </w:t>
            </w:r>
            <w:r>
              <w:rPr>
                <w:rStyle w:val="SAPScreenElement"/>
              </w:rPr>
              <w:t>Bestätigungen</w:t>
            </w:r>
            <w:r>
              <w:t>.</w:t>
            </w:r>
          </w:p>
          <w:p w:rsidR="002A771D" w:rsidRDefault="005B111A">
            <w:r>
              <w:t>Geben Sie die folgenden Daten ein:</w:t>
            </w:r>
          </w:p>
          <w:p w:rsidR="002A771D" w:rsidRDefault="005B111A">
            <w:r>
              <w:rPr>
                <w:rStyle w:val="SAPScreenElement"/>
              </w:rPr>
              <w:t>BestätSteuerung Steuerung</w:t>
            </w:r>
            <w:r>
              <w:t xml:space="preserve">: </w:t>
            </w:r>
            <w:r>
              <w:rPr>
                <w:rStyle w:val="SAPUserEntry"/>
              </w:rPr>
              <w:t>Anlieferung</w:t>
            </w:r>
          </w:p>
          <w:p w:rsidR="002A771D" w:rsidRDefault="005B111A">
            <w:r>
              <w:t xml:space="preserve">Wählen Sie anschließend </w:t>
            </w:r>
            <w:r>
              <w:rPr>
                <w:rStyle w:val="SAPScreenElement"/>
              </w:rPr>
              <w:t>Enter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7</w:t>
            </w:r>
          </w:p>
        </w:tc>
        <w:tc>
          <w:tcPr>
            <w:tcW w:w="0" w:type="auto"/>
          </w:tcPr>
          <w:p w:rsidR="002A771D" w:rsidRDefault="005B111A">
            <w:r>
              <w:t>Bestellung sichern</w:t>
            </w:r>
          </w:p>
        </w:tc>
        <w:tc>
          <w:tcPr>
            <w:tcW w:w="0" w:type="auto"/>
          </w:tcPr>
          <w:p w:rsidR="002A771D" w:rsidRDefault="005B111A">
            <w:r>
              <w:t xml:space="preserve">Wählen Sie </w:t>
            </w:r>
            <w:r>
              <w:rPr>
                <w:rStyle w:val="SAPScreenElement"/>
              </w:rPr>
              <w:t>Enter</w:t>
            </w:r>
            <w:r>
              <w:t>.</w:t>
            </w:r>
          </w:p>
          <w:p w:rsidR="002A771D" w:rsidRDefault="005B111A">
            <w:r>
              <w:lastRenderedPageBreak/>
              <w:t xml:space="preserve">Überprüfen Sie die Eingaben auf Fehlermeldungen, und </w:t>
            </w:r>
            <w:r>
              <w:t>korrigieren Sie diese gegebenenfalls.</w:t>
            </w:r>
          </w:p>
          <w:p w:rsidR="002A771D" w:rsidRDefault="005B111A">
            <w:r>
              <w:t xml:space="preserve">Wählen Sie </w:t>
            </w:r>
            <w:r>
              <w:rPr>
                <w:rStyle w:val="SAPScreenElement"/>
              </w:rPr>
              <w:t>Sichern</w:t>
            </w:r>
            <w:r>
              <w:t>.</w:t>
            </w:r>
          </w:p>
          <w:p w:rsidR="002A771D" w:rsidRDefault="005B111A">
            <w:r>
              <w:t>Notieren Sie sich die Nummer der Normalbestellung zur späteren Verwendung.</w:t>
            </w:r>
          </w:p>
        </w:tc>
        <w:tc>
          <w:tcPr>
            <w:tcW w:w="0" w:type="auto"/>
          </w:tcPr>
          <w:p w:rsidR="002A771D" w:rsidRDefault="005B111A">
            <w:r>
              <w:lastRenderedPageBreak/>
              <w:t>Eine neue Bestellung wird angelegt.</w:t>
            </w:r>
          </w:p>
        </w:tc>
        <w:tc>
          <w:tcPr>
            <w:tcW w:w="0" w:type="auto"/>
          </w:tcPr>
          <w:p w:rsidR="00000000" w:rsidRDefault="005B111A"/>
        </w:tc>
      </w:tr>
      <w:tr w:rsidR="002A771D" w:rsidTr="005B111A">
        <w:tc>
          <w:tcPr>
            <w:tcW w:w="0" w:type="auto"/>
          </w:tcPr>
          <w:p w:rsidR="002A771D" w:rsidRDefault="005B111A">
            <w:r>
              <w:t>8</w:t>
            </w:r>
          </w:p>
        </w:tc>
        <w:tc>
          <w:tcPr>
            <w:tcW w:w="0" w:type="auto"/>
          </w:tcPr>
          <w:p w:rsidR="002A771D" w:rsidRDefault="005B111A">
            <w:r>
              <w:t>Schritte wiederholen</w:t>
            </w:r>
          </w:p>
        </w:tc>
        <w:tc>
          <w:tcPr>
            <w:tcW w:w="0" w:type="auto"/>
          </w:tcPr>
          <w:p w:rsidR="002A771D" w:rsidRDefault="005B111A">
            <w:r>
              <w:t>Wiederholen Sie die Schritte 3-6 für weitere Bestellungen.</w:t>
            </w:r>
          </w:p>
        </w:tc>
        <w:tc>
          <w:tcPr>
            <w:tcW w:w="0" w:type="auto"/>
          </w:tcPr>
          <w:p w:rsidR="00000000" w:rsidRDefault="005B111A"/>
        </w:tc>
        <w:tc>
          <w:tcPr>
            <w:tcW w:w="0" w:type="auto"/>
          </w:tcPr>
          <w:p w:rsidR="00000000" w:rsidRDefault="005B111A"/>
        </w:tc>
      </w:tr>
    </w:tbl>
    <w:p w:rsidR="002A771D" w:rsidRDefault="005B111A">
      <w:pPr>
        <w:pStyle w:val="tabletitle"/>
      </w:pPr>
      <w:r>
        <w:rPr>
          <w:rStyle w:val="SAPEmphasis"/>
        </w:rPr>
        <w:t>Tabelle 1:</w:t>
      </w:r>
    </w:p>
    <w:tbl>
      <w:tblPr>
        <w:tblStyle w:val="SAPStandardTable"/>
        <w:tblW w:w="0" w:type="auto"/>
        <w:tblLook w:val="0620" w:firstRow="1" w:lastRow="0" w:firstColumn="0" w:lastColumn="0" w:noHBand="1" w:noVBand="1"/>
      </w:tblPr>
      <w:tblGrid>
        <w:gridCol w:w="1195"/>
        <w:gridCol w:w="868"/>
        <w:gridCol w:w="1118"/>
        <w:gridCol w:w="1429"/>
        <w:gridCol w:w="693"/>
        <w:gridCol w:w="4609"/>
        <w:gridCol w:w="4259"/>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Bestellung</w:t>
            </w:r>
          </w:p>
        </w:tc>
        <w:tc>
          <w:tcPr>
            <w:tcW w:w="0" w:type="auto"/>
          </w:tcPr>
          <w:p w:rsidR="002A771D" w:rsidRDefault="005B111A">
            <w:pPr>
              <w:pStyle w:val="SAPTableHeader"/>
            </w:pPr>
            <w:r>
              <w:t>Position</w:t>
            </w:r>
          </w:p>
        </w:tc>
        <w:tc>
          <w:tcPr>
            <w:tcW w:w="0" w:type="auto"/>
          </w:tcPr>
          <w:p w:rsidR="002A771D" w:rsidRDefault="005B111A">
            <w:pPr>
              <w:pStyle w:val="SAPTableHeader"/>
            </w:pPr>
            <w:r>
              <w:t>Material</w:t>
            </w:r>
          </w:p>
        </w:tc>
        <w:tc>
          <w:tcPr>
            <w:tcW w:w="0" w:type="auto"/>
          </w:tcPr>
          <w:p w:rsidR="002A771D" w:rsidRDefault="005B111A">
            <w:pPr>
              <w:pStyle w:val="SAPTableHeader"/>
            </w:pPr>
            <w:r>
              <w:t>Bestellmenge</w:t>
            </w:r>
          </w:p>
        </w:tc>
        <w:tc>
          <w:tcPr>
            <w:tcW w:w="0" w:type="auto"/>
          </w:tcPr>
          <w:p w:rsidR="002A771D" w:rsidRDefault="005B111A">
            <w:pPr>
              <w:pStyle w:val="SAPTableHeader"/>
            </w:pPr>
            <w:r>
              <w:t>BME</w:t>
            </w:r>
          </w:p>
        </w:tc>
        <w:tc>
          <w:tcPr>
            <w:tcW w:w="0" w:type="auto"/>
          </w:tcPr>
          <w:p w:rsidR="002A771D" w:rsidRDefault="005B111A">
            <w:pPr>
              <w:pStyle w:val="SAPTableHeader"/>
            </w:pPr>
            <w:r>
              <w:t>Nachlager</w:t>
            </w:r>
          </w:p>
        </w:tc>
        <w:tc>
          <w:tcPr>
            <w:tcW w:w="0" w:type="auto"/>
          </w:tcPr>
          <w:p w:rsidR="002A771D" w:rsidRDefault="005B111A">
            <w:pPr>
              <w:pStyle w:val="SAPTableHeader"/>
            </w:pPr>
            <w:r>
              <w:t>Hinweis</w:t>
            </w:r>
          </w:p>
        </w:tc>
      </w:tr>
      <w:tr w:rsidR="002A771D" w:rsidTr="005B111A">
        <w:tc>
          <w:tcPr>
            <w:tcW w:w="0" w:type="auto"/>
          </w:tcPr>
          <w:p w:rsidR="002A771D" w:rsidRDefault="005B111A">
            <w:r>
              <w:t>1. Bestellung</w:t>
            </w:r>
          </w:p>
        </w:tc>
        <w:tc>
          <w:tcPr>
            <w:tcW w:w="0" w:type="auto"/>
          </w:tcPr>
          <w:p w:rsidR="002A771D" w:rsidRDefault="005B111A">
            <w:r>
              <w:t>10</w:t>
            </w:r>
          </w:p>
        </w:tc>
        <w:tc>
          <w:tcPr>
            <w:tcW w:w="0" w:type="auto"/>
          </w:tcPr>
          <w:p w:rsidR="002A771D" w:rsidRDefault="005B111A">
            <w:r>
              <w:t>EWMS4-01</w:t>
            </w:r>
          </w:p>
        </w:tc>
        <w:tc>
          <w:tcPr>
            <w:tcW w:w="0" w:type="auto"/>
          </w:tcPr>
          <w:p w:rsidR="002A771D" w:rsidRDefault="005B111A">
            <w:r>
              <w:t>2</w:t>
            </w:r>
          </w:p>
        </w:tc>
        <w:tc>
          <w:tcPr>
            <w:tcW w:w="0" w:type="auto"/>
          </w:tcPr>
          <w:p w:rsidR="002A771D" w:rsidRDefault="005B111A">
            <w:r>
              <w:t>KAR</w:t>
            </w:r>
          </w:p>
        </w:tc>
        <w:tc>
          <w:tcPr>
            <w:tcW w:w="0" w:type="auto"/>
          </w:tcPr>
          <w:p w:rsidR="002A771D" w:rsidRDefault="005B111A">
            <w:r>
              <w:t>Fachbodenregal</w:t>
            </w:r>
          </w:p>
        </w:tc>
        <w:tc>
          <w:tcPr>
            <w:tcW w:w="0" w:type="auto"/>
          </w:tcPr>
          <w:p w:rsidR="00000000" w:rsidRDefault="005B111A"/>
        </w:tc>
      </w:tr>
      <w:tr w:rsidR="002A771D" w:rsidTr="005B111A">
        <w:tc>
          <w:tcPr>
            <w:tcW w:w="0" w:type="auto"/>
            <w:vMerge w:val="restart"/>
          </w:tcPr>
          <w:p w:rsidR="002A771D" w:rsidRDefault="005B111A">
            <w:r>
              <w:t>2. Bestellung</w:t>
            </w:r>
          </w:p>
        </w:tc>
        <w:tc>
          <w:tcPr>
            <w:tcW w:w="0" w:type="auto"/>
          </w:tcPr>
          <w:p w:rsidR="002A771D" w:rsidRDefault="005B111A">
            <w:r>
              <w:t>10</w:t>
            </w:r>
          </w:p>
        </w:tc>
        <w:tc>
          <w:tcPr>
            <w:tcW w:w="0" w:type="auto"/>
          </w:tcPr>
          <w:p w:rsidR="002A771D" w:rsidRDefault="005B111A">
            <w:r>
              <w:t>EWMS4-10</w:t>
            </w:r>
          </w:p>
        </w:tc>
        <w:tc>
          <w:tcPr>
            <w:tcW w:w="0" w:type="auto"/>
          </w:tcPr>
          <w:p w:rsidR="002A771D" w:rsidRDefault="005B111A">
            <w:r>
              <w:t>8</w:t>
            </w:r>
          </w:p>
        </w:tc>
        <w:tc>
          <w:tcPr>
            <w:tcW w:w="0" w:type="auto"/>
          </w:tcPr>
          <w:p w:rsidR="002A771D" w:rsidRDefault="005B111A">
            <w:r>
              <w:t>Stück</w:t>
            </w:r>
          </w:p>
        </w:tc>
        <w:tc>
          <w:tcPr>
            <w:tcW w:w="0" w:type="auto"/>
          </w:tcPr>
          <w:p w:rsidR="002A771D" w:rsidRDefault="005B111A">
            <w:r>
              <w:t>Palettenpuffer für Hochregal</w:t>
            </w:r>
          </w:p>
        </w:tc>
        <w:tc>
          <w:tcPr>
            <w:tcW w:w="0" w:type="auto"/>
          </w:tcPr>
          <w:p w:rsidR="002A771D" w:rsidRDefault="005B111A">
            <w:r>
              <w:t>2 Paletten</w:t>
            </w:r>
          </w:p>
        </w:tc>
      </w:tr>
      <w:tr w:rsidR="002A771D" w:rsidTr="005B111A">
        <w:tc>
          <w:tcPr>
            <w:tcW w:w="0" w:type="auto"/>
            <w:vMerge/>
          </w:tcPr>
          <w:p w:rsidR="00000000" w:rsidRDefault="005B111A"/>
        </w:tc>
        <w:tc>
          <w:tcPr>
            <w:tcW w:w="0" w:type="auto"/>
          </w:tcPr>
          <w:p w:rsidR="002A771D" w:rsidRDefault="005B111A">
            <w:r>
              <w:t>20</w:t>
            </w:r>
          </w:p>
        </w:tc>
        <w:tc>
          <w:tcPr>
            <w:tcW w:w="0" w:type="auto"/>
          </w:tcPr>
          <w:p w:rsidR="002A771D" w:rsidRDefault="005B111A">
            <w:r>
              <w:t>EWMS4-11</w:t>
            </w:r>
          </w:p>
        </w:tc>
        <w:tc>
          <w:tcPr>
            <w:tcW w:w="0" w:type="auto"/>
          </w:tcPr>
          <w:p w:rsidR="002A771D" w:rsidRDefault="005B111A">
            <w:r>
              <w:t>6</w:t>
            </w:r>
          </w:p>
        </w:tc>
        <w:tc>
          <w:tcPr>
            <w:tcW w:w="0" w:type="auto"/>
          </w:tcPr>
          <w:p w:rsidR="002A771D" w:rsidRDefault="005B111A">
            <w:r>
              <w:t>Stück</w:t>
            </w:r>
          </w:p>
        </w:tc>
        <w:tc>
          <w:tcPr>
            <w:tcW w:w="0" w:type="auto"/>
          </w:tcPr>
          <w:p w:rsidR="002A771D" w:rsidRDefault="005B111A">
            <w:r>
              <w:t>Palettenpuffer für Hochregal</w:t>
            </w:r>
          </w:p>
        </w:tc>
        <w:tc>
          <w:tcPr>
            <w:tcW w:w="0" w:type="auto"/>
          </w:tcPr>
          <w:p w:rsidR="002A771D" w:rsidRDefault="005B111A">
            <w:r>
              <w:t xml:space="preserve">1 </w:t>
            </w:r>
            <w:r>
              <w:t>Palette</w:t>
            </w:r>
          </w:p>
        </w:tc>
      </w:tr>
      <w:tr w:rsidR="002A771D" w:rsidTr="005B111A">
        <w:tc>
          <w:tcPr>
            <w:tcW w:w="0" w:type="auto"/>
            <w:vMerge w:val="restart"/>
          </w:tcPr>
          <w:p w:rsidR="002A771D" w:rsidRDefault="005B111A">
            <w:r>
              <w:t>3. Bestellung</w:t>
            </w:r>
          </w:p>
        </w:tc>
        <w:tc>
          <w:tcPr>
            <w:tcW w:w="0" w:type="auto"/>
          </w:tcPr>
          <w:p w:rsidR="002A771D" w:rsidRDefault="005B111A">
            <w:r>
              <w:t>10</w:t>
            </w:r>
          </w:p>
        </w:tc>
        <w:tc>
          <w:tcPr>
            <w:tcW w:w="0" w:type="auto"/>
          </w:tcPr>
          <w:p w:rsidR="002A771D" w:rsidRDefault="005B111A">
            <w:r>
              <w:t>EWMS4-40</w:t>
            </w:r>
          </w:p>
        </w:tc>
        <w:tc>
          <w:tcPr>
            <w:tcW w:w="0" w:type="auto"/>
          </w:tcPr>
          <w:p w:rsidR="002A771D" w:rsidRDefault="005B111A">
            <w:r>
              <w:t>72</w:t>
            </w:r>
          </w:p>
        </w:tc>
        <w:tc>
          <w:tcPr>
            <w:tcW w:w="0" w:type="auto"/>
          </w:tcPr>
          <w:p w:rsidR="002A771D" w:rsidRDefault="005B111A">
            <w:r>
              <w:t>KAR</w:t>
            </w:r>
          </w:p>
        </w:tc>
        <w:tc>
          <w:tcPr>
            <w:tcW w:w="0" w:type="auto"/>
          </w:tcPr>
          <w:p w:rsidR="002A771D" w:rsidRDefault="005B111A">
            <w:r>
              <w:t>Produkt für Blocklager A, Kurze Reihe (Anbruchpaletten erlaubt)</w:t>
            </w:r>
          </w:p>
        </w:tc>
        <w:tc>
          <w:tcPr>
            <w:tcW w:w="0" w:type="auto"/>
          </w:tcPr>
          <w:p w:rsidR="002A771D" w:rsidRDefault="005B111A">
            <w:r>
              <w:t>2 Paletten</w:t>
            </w:r>
          </w:p>
        </w:tc>
      </w:tr>
      <w:tr w:rsidR="002A771D" w:rsidTr="005B111A">
        <w:tc>
          <w:tcPr>
            <w:tcW w:w="0" w:type="auto"/>
            <w:vMerge/>
          </w:tcPr>
          <w:p w:rsidR="00000000" w:rsidRDefault="005B111A"/>
        </w:tc>
        <w:tc>
          <w:tcPr>
            <w:tcW w:w="0" w:type="auto"/>
          </w:tcPr>
          <w:p w:rsidR="002A771D" w:rsidRDefault="005B111A">
            <w:r>
              <w:t>20</w:t>
            </w:r>
          </w:p>
        </w:tc>
        <w:tc>
          <w:tcPr>
            <w:tcW w:w="0" w:type="auto"/>
          </w:tcPr>
          <w:p w:rsidR="002A771D" w:rsidRDefault="005B111A">
            <w:r>
              <w:t>EWMS4-41</w:t>
            </w:r>
          </w:p>
        </w:tc>
        <w:tc>
          <w:tcPr>
            <w:tcW w:w="0" w:type="auto"/>
          </w:tcPr>
          <w:p w:rsidR="002A771D" w:rsidRDefault="005B111A">
            <w:r>
              <w:t>48</w:t>
            </w:r>
          </w:p>
        </w:tc>
        <w:tc>
          <w:tcPr>
            <w:tcW w:w="0" w:type="auto"/>
          </w:tcPr>
          <w:p w:rsidR="002A771D" w:rsidRDefault="005B111A">
            <w:r>
              <w:t>KAR</w:t>
            </w:r>
          </w:p>
        </w:tc>
        <w:tc>
          <w:tcPr>
            <w:tcW w:w="0" w:type="auto"/>
          </w:tcPr>
          <w:p w:rsidR="002A771D" w:rsidRDefault="005B111A">
            <w:r>
              <w:t>Produkt für Blocklager A, Lange Reihe (Anbruchpaletten erlaubt)</w:t>
            </w:r>
          </w:p>
        </w:tc>
        <w:tc>
          <w:tcPr>
            <w:tcW w:w="0" w:type="auto"/>
          </w:tcPr>
          <w:p w:rsidR="002A771D" w:rsidRDefault="005B111A">
            <w:r>
              <w:t>1 Palette</w:t>
            </w:r>
          </w:p>
        </w:tc>
      </w:tr>
      <w:tr w:rsidR="002A771D" w:rsidTr="005B111A">
        <w:tc>
          <w:tcPr>
            <w:tcW w:w="0" w:type="auto"/>
            <w:vMerge/>
          </w:tcPr>
          <w:p w:rsidR="00000000" w:rsidRDefault="005B111A"/>
        </w:tc>
        <w:tc>
          <w:tcPr>
            <w:tcW w:w="0" w:type="auto"/>
          </w:tcPr>
          <w:p w:rsidR="002A771D" w:rsidRDefault="005B111A">
            <w:r>
              <w:t>30</w:t>
            </w:r>
          </w:p>
        </w:tc>
        <w:tc>
          <w:tcPr>
            <w:tcW w:w="0" w:type="auto"/>
          </w:tcPr>
          <w:p w:rsidR="002A771D" w:rsidRDefault="005B111A">
            <w:r>
              <w:t>EWMS4-42</w:t>
            </w:r>
          </w:p>
        </w:tc>
        <w:tc>
          <w:tcPr>
            <w:tcW w:w="0" w:type="auto"/>
          </w:tcPr>
          <w:p w:rsidR="002A771D" w:rsidRDefault="005B111A">
            <w:r>
              <w:t>12</w:t>
            </w:r>
          </w:p>
        </w:tc>
        <w:tc>
          <w:tcPr>
            <w:tcW w:w="0" w:type="auto"/>
          </w:tcPr>
          <w:p w:rsidR="002A771D" w:rsidRDefault="005B111A">
            <w:r>
              <w:t>Stück</w:t>
            </w:r>
          </w:p>
        </w:tc>
        <w:tc>
          <w:tcPr>
            <w:tcW w:w="0" w:type="auto"/>
          </w:tcPr>
          <w:p w:rsidR="002A771D" w:rsidRDefault="005B111A">
            <w:r>
              <w:t xml:space="preserve">Produkt für </w:t>
            </w:r>
            <w:r>
              <w:t>Blocklager B (Anbruchpaletten nicht erlaubt)</w:t>
            </w:r>
          </w:p>
        </w:tc>
        <w:tc>
          <w:tcPr>
            <w:tcW w:w="0" w:type="auto"/>
          </w:tcPr>
          <w:p w:rsidR="002A771D" w:rsidRDefault="005B111A">
            <w:r>
              <w:t>2 Paletten</w:t>
            </w:r>
          </w:p>
        </w:tc>
      </w:tr>
      <w:tr w:rsidR="002A771D" w:rsidTr="005B111A">
        <w:tc>
          <w:tcPr>
            <w:tcW w:w="0" w:type="auto"/>
          </w:tcPr>
          <w:p w:rsidR="002A771D" w:rsidRDefault="005B111A">
            <w:r>
              <w:t>4. Bestellung</w:t>
            </w:r>
          </w:p>
        </w:tc>
        <w:tc>
          <w:tcPr>
            <w:tcW w:w="0" w:type="auto"/>
          </w:tcPr>
          <w:p w:rsidR="002A771D" w:rsidRDefault="005B111A">
            <w:r>
              <w:t>10</w:t>
            </w:r>
          </w:p>
        </w:tc>
        <w:tc>
          <w:tcPr>
            <w:tcW w:w="0" w:type="auto"/>
          </w:tcPr>
          <w:p w:rsidR="002A771D" w:rsidRDefault="005B111A">
            <w:r>
              <w:t>EWMS4-02</w:t>
            </w:r>
          </w:p>
        </w:tc>
        <w:tc>
          <w:tcPr>
            <w:tcW w:w="0" w:type="auto"/>
          </w:tcPr>
          <w:p w:rsidR="002A771D" w:rsidRDefault="005B111A">
            <w:r>
              <w:t>5</w:t>
            </w:r>
          </w:p>
        </w:tc>
        <w:tc>
          <w:tcPr>
            <w:tcW w:w="0" w:type="auto"/>
          </w:tcPr>
          <w:p w:rsidR="002A771D" w:rsidRDefault="005B111A">
            <w:r>
              <w:t>KAR</w:t>
            </w:r>
          </w:p>
        </w:tc>
        <w:tc>
          <w:tcPr>
            <w:tcW w:w="0" w:type="auto"/>
          </w:tcPr>
          <w:p w:rsidR="002A771D" w:rsidRDefault="005B111A">
            <w:r>
              <w:t>Klärungszone</w:t>
            </w:r>
          </w:p>
        </w:tc>
        <w:tc>
          <w:tcPr>
            <w:tcW w:w="0" w:type="auto"/>
          </w:tcPr>
          <w:p w:rsidR="002A771D" w:rsidRDefault="005B111A">
            <w:r>
              <w:t>Überschreitet das Lagerplatzvolumen im Fachbodenregal.</w:t>
            </w:r>
          </w:p>
        </w:tc>
      </w:tr>
    </w:tbl>
    <w:p w:rsidR="002A771D" w:rsidRDefault="005B111A">
      <w:pPr>
        <w:pStyle w:val="Heading2"/>
      </w:pPr>
      <w:bookmarkStart w:id="32" w:name="unique_15"/>
      <w:bookmarkStart w:id="33" w:name="_Toc52216486"/>
      <w:r>
        <w:lastRenderedPageBreak/>
        <w:t>EWM-Anlieferung anlegen</w:t>
      </w:r>
      <w:bookmarkEnd w:id="32"/>
      <w:bookmarkEnd w:id="33"/>
    </w:p>
    <w:p w:rsidR="002A771D" w:rsidRDefault="005B111A">
      <w:pPr>
        <w:pStyle w:val="SAPKeyblockTitle"/>
      </w:pPr>
      <w:r>
        <w:t>Testverwaltung</w:t>
      </w:r>
    </w:p>
    <w:p w:rsidR="002A771D" w:rsidRDefault="005B111A">
      <w:r>
        <w:t>Kundenprojekt: Füllen Sie die projektbezogenen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t>Verwendungszweck</w:t>
      </w:r>
    </w:p>
    <w:p w:rsidR="002A771D" w:rsidRDefault="005B111A">
      <w:r>
        <w:t>Beim Anlegen der Anlieferung wird die externe Lieferscheinnummer (Lieferavis) erfasst und später als Referenzkriterium für den Wareneingang verwendet.</w:t>
      </w:r>
    </w:p>
    <w:p w:rsidR="002A771D" w:rsidRDefault="005B111A">
      <w:pPr>
        <w:pStyle w:val="SAPKeyblockTitle"/>
      </w:pPr>
      <w:r>
        <w:t>Vorgehensweise</w:t>
      </w:r>
    </w:p>
    <w:tbl>
      <w:tblPr>
        <w:tblStyle w:val="SAPStandardTable"/>
        <w:tblW w:w="0" w:type="auto"/>
        <w:tblLook w:val="0620" w:firstRow="1" w:lastRow="0" w:firstColumn="0" w:lastColumn="0" w:noHBand="1" w:noVBand="1"/>
      </w:tblPr>
      <w:tblGrid>
        <w:gridCol w:w="936"/>
        <w:gridCol w:w="1837"/>
        <w:gridCol w:w="6459"/>
        <w:gridCol w:w="2483"/>
        <w:gridCol w:w="2456"/>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 Rolle Lagerist (EWM).</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App aufrufen</w:t>
            </w:r>
          </w:p>
        </w:tc>
        <w:tc>
          <w:tcPr>
            <w:tcW w:w="0" w:type="auto"/>
          </w:tcPr>
          <w:p w:rsidR="002A771D" w:rsidRDefault="005B111A">
            <w:r>
              <w:t xml:space="preserve">Öffnen Sie </w:t>
            </w:r>
            <w:r>
              <w:rPr>
                <w:rStyle w:val="SAPScreenElement"/>
              </w:rPr>
              <w:t>Anlieferungen erstellen</w:t>
            </w:r>
            <w:r>
              <w:t xml:space="preserve"> - </w:t>
            </w:r>
            <w:r>
              <w:rPr>
                <w:rStyle w:val="SAPScreenElement"/>
              </w:rPr>
              <w:t>Lieferungen</w:t>
            </w:r>
            <w:r>
              <w:rPr>
                <w:rStyle w:val="SAPMonospace"/>
              </w:rPr>
              <w:t>(F1705)</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Selektionsdaten eingeben</w:t>
            </w:r>
          </w:p>
        </w:tc>
        <w:tc>
          <w:tcPr>
            <w:tcW w:w="0" w:type="auto"/>
          </w:tcPr>
          <w:p w:rsidR="002A771D" w:rsidRDefault="005B111A">
            <w:r>
              <w:t>Geben Sie die folgenden Daten ein:</w:t>
            </w:r>
          </w:p>
          <w:p w:rsidR="002A771D" w:rsidRDefault="005B111A">
            <w:r>
              <w:rPr>
                <w:rStyle w:val="SAPScreenElement"/>
              </w:rPr>
              <w:t>Kreditor</w:t>
            </w:r>
            <w:r>
              <w:t xml:space="preserve">: </w:t>
            </w:r>
            <w:r>
              <w:rPr>
                <w:rStyle w:val="SAPUserEntry"/>
              </w:rPr>
              <w:t>EWM10-SU01</w:t>
            </w:r>
            <w:r>
              <w:t>s</w:t>
            </w:r>
          </w:p>
          <w:p w:rsidR="002A771D" w:rsidRDefault="005B111A">
            <w:r>
              <w:rPr>
                <w:rStyle w:val="SAPScreenElement"/>
              </w:rPr>
              <w:t>Planliefer Datum</w:t>
            </w:r>
            <w:r>
              <w:t>:</w:t>
            </w:r>
          </w:p>
          <w:p w:rsidR="002A771D" w:rsidRDefault="005B111A">
            <w:r>
              <w:rPr>
                <w:rStyle w:val="SAPUserEntry"/>
              </w:rPr>
              <w:t>Starttermin = heute - 1 Tag</w:t>
            </w:r>
          </w:p>
          <w:p w:rsidR="002A771D" w:rsidRDefault="005B111A">
            <w:r>
              <w:rPr>
                <w:rStyle w:val="SAPUserEntry"/>
              </w:rPr>
              <w:lastRenderedPageBreak/>
              <w:t>Endtermin = heute + 1 Monat</w:t>
            </w:r>
          </w:p>
          <w:p w:rsidR="002A771D" w:rsidRDefault="005B111A">
            <w:r>
              <w:t xml:space="preserve">Wählen Sie </w:t>
            </w:r>
            <w:r>
              <w:rPr>
                <w:rStyle w:val="SAPScreenElement"/>
              </w:rPr>
              <w:t>Starten</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Bestellung auswählen</w:t>
            </w:r>
          </w:p>
        </w:tc>
        <w:tc>
          <w:tcPr>
            <w:tcW w:w="0" w:type="auto"/>
          </w:tcPr>
          <w:p w:rsidR="002A771D" w:rsidRDefault="005B111A">
            <w:r>
              <w:t>Wählen Sie die von Ihnen a</w:t>
            </w:r>
            <w:r>
              <w:t>ngelegte Bestellung.</w:t>
            </w:r>
          </w:p>
        </w:tc>
        <w:tc>
          <w:tcPr>
            <w:tcW w:w="0" w:type="auto"/>
          </w:tcPr>
          <w:p w:rsidR="002A771D" w:rsidRDefault="005B111A">
            <w:r>
              <w:t>Die Bestellpositionen werden in der Positionsliste angezeigt.</w:t>
            </w:r>
          </w:p>
        </w:tc>
        <w:tc>
          <w:tcPr>
            <w:tcW w:w="0" w:type="auto"/>
          </w:tcPr>
          <w:p w:rsidR="002A771D" w:rsidRDefault="002A771D"/>
        </w:tc>
      </w:tr>
      <w:tr w:rsidR="002A771D" w:rsidTr="005B111A">
        <w:tc>
          <w:tcPr>
            <w:tcW w:w="0" w:type="auto"/>
          </w:tcPr>
          <w:p w:rsidR="002A771D" w:rsidRDefault="005B111A">
            <w:r>
              <w:t>5</w:t>
            </w:r>
          </w:p>
        </w:tc>
        <w:tc>
          <w:tcPr>
            <w:tcW w:w="0" w:type="auto"/>
          </w:tcPr>
          <w:p w:rsidR="002A771D" w:rsidRDefault="005B111A">
            <w:r>
              <w:rPr>
                <w:rStyle w:val="SAPEmphasis"/>
              </w:rPr>
              <w:t>Lieferavisnummer eingeben</w:t>
            </w:r>
          </w:p>
        </w:tc>
        <w:tc>
          <w:tcPr>
            <w:tcW w:w="0" w:type="auto"/>
          </w:tcPr>
          <w:p w:rsidR="002A771D" w:rsidRDefault="005B111A">
            <w:r>
              <w:t>Geben Sie die folgenden Daten ein:</w:t>
            </w:r>
          </w:p>
          <w:p w:rsidR="002A771D" w:rsidRDefault="005B111A">
            <w:r>
              <w:rPr>
                <w:rStyle w:val="SAPScreenElement"/>
              </w:rPr>
              <w:t>Lieferavis:</w:t>
            </w:r>
            <w:r>
              <w:rPr>
                <w:rStyle w:val="SAPUserEntry"/>
              </w:rPr>
              <w:t xml:space="preserve">Beispielsweise ASN-45-####, wobei #### für die letzten "bedeutsamen" Ziffern der entsprechenden </w:t>
            </w:r>
            <w:r>
              <w:rPr>
                <w:rStyle w:val="SAPUserEntry"/>
              </w:rPr>
              <w:t xml:space="preserve">Bestellnummer steht. </w:t>
            </w:r>
            <w:r>
              <w:t xml:space="preserve">Beispiel: </w:t>
            </w:r>
            <w:r>
              <w:rPr>
                <w:rStyle w:val="SAPUserEntry"/>
              </w:rPr>
              <w:t>ASN-45-0031</w:t>
            </w:r>
          </w:p>
          <w:p w:rsidR="002A771D" w:rsidRDefault="005B111A">
            <w:r>
              <w:rPr>
                <w:rStyle w:val="SAPEmphasis"/>
              </w:rPr>
              <w:t xml:space="preserve">Hinweis </w:t>
            </w:r>
            <w:r>
              <w:t>Hier ein Beispiel: In der Regel vergibt der Lieferant die Lieferavisnummer.</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6</w:t>
            </w:r>
          </w:p>
        </w:tc>
        <w:tc>
          <w:tcPr>
            <w:tcW w:w="0" w:type="auto"/>
          </w:tcPr>
          <w:p w:rsidR="002A771D" w:rsidRDefault="005B111A">
            <w:r>
              <w:rPr>
                <w:rStyle w:val="SAPEmphasis"/>
              </w:rPr>
              <w:t>Alle Positionen auswählen</w:t>
            </w:r>
          </w:p>
        </w:tc>
        <w:tc>
          <w:tcPr>
            <w:tcW w:w="0" w:type="auto"/>
          </w:tcPr>
          <w:p w:rsidR="002A771D" w:rsidRDefault="005B111A">
            <w:r>
              <w:t xml:space="preserve">Markieren Sie das Ankreuzfeld links von der Spalte </w:t>
            </w:r>
            <w:r>
              <w:rPr>
                <w:rStyle w:val="SAPScreenElement"/>
              </w:rPr>
              <w:t>Produkt</w:t>
            </w:r>
            <w:r>
              <w:t>.</w:t>
            </w:r>
          </w:p>
        </w:tc>
        <w:tc>
          <w:tcPr>
            <w:tcW w:w="0" w:type="auto"/>
          </w:tcPr>
          <w:p w:rsidR="002A771D" w:rsidRDefault="005B111A">
            <w:r>
              <w:t>Alle Positionen sind ausgewählt.</w:t>
            </w:r>
          </w:p>
        </w:tc>
        <w:tc>
          <w:tcPr>
            <w:tcW w:w="0" w:type="auto"/>
          </w:tcPr>
          <w:p w:rsidR="002A771D" w:rsidRDefault="002A771D"/>
        </w:tc>
      </w:tr>
      <w:tr w:rsidR="002A771D" w:rsidTr="005B111A">
        <w:tc>
          <w:tcPr>
            <w:tcW w:w="0" w:type="auto"/>
          </w:tcPr>
          <w:p w:rsidR="002A771D" w:rsidRDefault="005B111A">
            <w:r>
              <w:t>7</w:t>
            </w:r>
          </w:p>
        </w:tc>
        <w:tc>
          <w:tcPr>
            <w:tcW w:w="0" w:type="auto"/>
          </w:tcPr>
          <w:p w:rsidR="002A771D" w:rsidRDefault="005B111A">
            <w:r>
              <w:rPr>
                <w:rStyle w:val="SAPEmphasis"/>
              </w:rPr>
              <w:t>L</w:t>
            </w:r>
            <w:r>
              <w:rPr>
                <w:rStyle w:val="SAPEmphasis"/>
              </w:rPr>
              <w:t>ieferung anlegen</w:t>
            </w:r>
          </w:p>
        </w:tc>
        <w:tc>
          <w:tcPr>
            <w:tcW w:w="0" w:type="auto"/>
          </w:tcPr>
          <w:p w:rsidR="002A771D" w:rsidRDefault="005B111A">
            <w:r>
              <w:t xml:space="preserve">Wählen Sie </w:t>
            </w:r>
            <w:r>
              <w:rPr>
                <w:rStyle w:val="SAPScreenElement"/>
              </w:rPr>
              <w:t>Lieferung anlegen</w:t>
            </w:r>
            <w:r>
              <w:t>.</w:t>
            </w:r>
          </w:p>
          <w:p w:rsidR="002A771D" w:rsidRDefault="005B111A">
            <w:r>
              <w:t>Notieren Sie die Anlieferungsnummer auf Ihrem ID-Blatt.</w:t>
            </w:r>
          </w:p>
          <w:p w:rsidR="002A771D" w:rsidRDefault="005B111A">
            <w:r>
              <w:t>Notieren Sie die Lieferavisnummer (Lieferschein) auf Ihrem ID-Blatt.</w:t>
            </w:r>
          </w:p>
        </w:tc>
        <w:tc>
          <w:tcPr>
            <w:tcW w:w="0" w:type="auto"/>
          </w:tcPr>
          <w:p w:rsidR="002A771D" w:rsidRDefault="002A771D"/>
        </w:tc>
        <w:tc>
          <w:tcPr>
            <w:tcW w:w="0" w:type="auto"/>
          </w:tcPr>
          <w:p w:rsidR="002A771D" w:rsidRDefault="002A771D"/>
        </w:tc>
      </w:tr>
    </w:tbl>
    <w:p w:rsidR="002A771D" w:rsidRDefault="005B111A">
      <w:pPr>
        <w:pStyle w:val="Heading2"/>
      </w:pPr>
      <w:bookmarkStart w:id="34" w:name="unique_26"/>
      <w:bookmarkStart w:id="35" w:name="_Toc52216487"/>
      <w:r>
        <w:t>Einlagerung in das Fachbodenregal</w:t>
      </w:r>
      <w:bookmarkEnd w:id="34"/>
      <w:bookmarkEnd w:id="35"/>
    </w:p>
    <w:p w:rsidR="002A771D" w:rsidRDefault="005B111A">
      <w:pPr>
        <w:pStyle w:val="SAPKeyblockTitle"/>
      </w:pPr>
      <w:r>
        <w:t>Testverwaltung</w:t>
      </w:r>
    </w:p>
    <w:p w:rsidR="002A771D" w:rsidRDefault="005B111A">
      <w:r>
        <w:t xml:space="preserve">Kundenprojekt: Füllen Sie die </w:t>
      </w:r>
      <w:r>
        <w:t>projektbezogenen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 xml:space="preserve">Geben </w:t>
            </w:r>
            <w:r>
              <w:rPr>
                <w:rStyle w:val="SAPUserEntry"/>
              </w:rPr>
              <w:t>Sie eine Dauer ein.</w:t>
            </w:r>
          </w:p>
        </w:tc>
      </w:tr>
    </w:tbl>
    <w:p w:rsidR="002A771D" w:rsidRDefault="005B111A">
      <w:pPr>
        <w:pStyle w:val="SAPKeyblockTitle"/>
      </w:pPr>
      <w:r>
        <w:t>Verwendungszweck</w:t>
      </w:r>
    </w:p>
    <w:p w:rsidR="002A771D" w:rsidRDefault="005B111A">
      <w:r>
        <w:t xml:space="preserve">Ein Lagerarbeiter mit einem RF-Gerät kommissioniert die Lagerbehälter aus der WE-Zone (z.B. Die HU mit 1 KAR des Produkts EWMS4-01) und verschiebt sie ins Fachbodenregal. Am Ziellagerplatz scannt der Lagerarbeiter den </w:t>
      </w:r>
      <w:r>
        <w:t>Lagerplatz, packt die Kartons an den Lagerplatz und bringt dann den leeren Lagerbehälter zur WE-Zone.</w:t>
      </w:r>
    </w:p>
    <w:p w:rsidR="002A771D" w:rsidRDefault="005B111A">
      <w:r>
        <w:t xml:space="preserve">Die HU, die 1 KAR des Kleinteils EWMS4-01 enthält, muss im Fachbodenregal eingelagert werden. Die Einlagerungslageraufgabe muss in der RF-Umgebung (Radio </w:t>
      </w:r>
      <w:r>
        <w:t>Frequency) rückgemeldet werden. Sie verwenden die Queue- oder Handling-Unit-Nummer, um nach der Einlagerungslageraufgabe zu suchen.</w:t>
      </w:r>
    </w:p>
    <w:p w:rsidR="002A771D" w:rsidRDefault="005B111A">
      <w:pPr>
        <w:pStyle w:val="Heading3"/>
      </w:pPr>
      <w:bookmarkStart w:id="36" w:name="unique_16"/>
      <w:bookmarkStart w:id="37" w:name="_Toc52216488"/>
      <w:r>
        <w:t>Wareneingang verarbeiten</w:t>
      </w:r>
      <w:bookmarkEnd w:id="36"/>
      <w:bookmarkEnd w:id="37"/>
    </w:p>
    <w:p w:rsidR="002A771D" w:rsidRDefault="005B111A">
      <w:pPr>
        <w:pStyle w:val="SAPKeyblockTitle"/>
      </w:pPr>
      <w:r>
        <w:t>Testverwaltung</w:t>
      </w:r>
    </w:p>
    <w:p w:rsidR="002A771D" w:rsidRDefault="005B111A">
      <w:r>
        <w:t>Kundenprojekt: Füllen Sie die projektbezogenen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t>Verwendungszweck</w:t>
      </w:r>
    </w:p>
    <w:p w:rsidR="005B111A" w:rsidRDefault="005B111A">
      <w:r>
        <w:t xml:space="preserve">Die </w:t>
      </w:r>
      <w:r>
        <w:t>Lagermitarbeiter in der Eingangsbereitstellungszone verfügen über folgende Ausrüstung:</w:t>
      </w:r>
    </w:p>
    <w:p w:rsidR="002A771D" w:rsidRDefault="005B111A">
      <w:pPr>
        <w:pStyle w:val="listpara1"/>
        <w:numPr>
          <w:ilvl w:val="0"/>
          <w:numId w:val="5"/>
        </w:numPr>
      </w:pPr>
      <w:r>
        <w:t>Ein RF-Gerät</w:t>
      </w:r>
    </w:p>
    <w:p w:rsidR="005B111A" w:rsidRDefault="005B111A">
      <w:pPr>
        <w:pStyle w:val="listpara1"/>
        <w:numPr>
          <w:ilvl w:val="0"/>
          <w:numId w:val="3"/>
        </w:numPr>
      </w:pPr>
      <w:r>
        <w:t>Eine Rolle vorgedruckter HU-Etiketten mit Barcode</w:t>
      </w:r>
    </w:p>
    <w:p w:rsidR="005B111A" w:rsidRDefault="005B111A">
      <w:r>
        <w:lastRenderedPageBreak/>
        <w:t>Sie sind für die Etikettierung und, sofern erforderlich, das Umpacken der Positionen verantwortlich (tat</w:t>
      </w:r>
      <w:r>
        <w:t>sächliche Arbeitsschritte, nicht durch Systemfunktionen unterstützt). Weiterhin buchen sie den Wareneingang und legen anschließend Einlagerungsaufgaben im System an.</w:t>
      </w:r>
    </w:p>
    <w:p w:rsidR="002A771D" w:rsidRDefault="005B111A">
      <w:r>
        <w:t>Die Einlagerungsstrategie des Systems berücksichtigt die "Mengenklassifizierung" (das Sys</w:t>
      </w:r>
      <w:r>
        <w:t>tem prüft also über die nachfolgenden Konvertierungsfaktoren des Produktstamms, ob die Istmenge einer HU eine Paletten- oder Kartonmenge ist):</w:t>
      </w:r>
    </w:p>
    <w:p w:rsidR="002A771D" w:rsidRDefault="005B111A">
      <w:pPr>
        <w:pStyle w:val="SAPKeyblockTitle"/>
      </w:pPr>
      <w:r>
        <w:t>Vorgehensweise</w:t>
      </w:r>
    </w:p>
    <w:tbl>
      <w:tblPr>
        <w:tblStyle w:val="SAPStandardTable"/>
        <w:tblW w:w="0" w:type="auto"/>
        <w:tblLook w:val="0620" w:firstRow="1" w:lastRow="0" w:firstColumn="0" w:lastColumn="0" w:noHBand="1" w:noVBand="1"/>
      </w:tblPr>
      <w:tblGrid>
        <w:gridCol w:w="1318"/>
        <w:gridCol w:w="1611"/>
        <w:gridCol w:w="4012"/>
        <w:gridCol w:w="5290"/>
        <w:gridCol w:w="1940"/>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 xml:space="preserve">Bestanden/Nicht </w:t>
            </w:r>
            <w:r>
              <w:t>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 Rolle Lagerarbeiter (EWM).</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In RF-Umgebung anmelden</w:t>
            </w:r>
          </w:p>
        </w:tc>
        <w:tc>
          <w:tcPr>
            <w:tcW w:w="0" w:type="auto"/>
          </w:tcPr>
          <w:p w:rsidR="002A771D" w:rsidRDefault="005B111A">
            <w:r>
              <w:t xml:space="preserve">Öffnen Sie </w:t>
            </w:r>
            <w:r>
              <w:rPr>
                <w:rStyle w:val="SAPScreenElement"/>
              </w:rPr>
              <w:t>RF-Umgebung testen</w:t>
            </w:r>
            <w:r>
              <w:rPr>
                <w:rStyle w:val="SAPMonospace"/>
              </w:rPr>
              <w:t>(/SCWM/RFUI)</w:t>
            </w:r>
            <w:r>
              <w:t>.</w:t>
            </w:r>
          </w:p>
        </w:tc>
        <w:tc>
          <w:tcPr>
            <w:tcW w:w="0" w:type="auto"/>
          </w:tcPr>
          <w:p w:rsidR="002A771D" w:rsidRDefault="005B111A">
            <w:r>
              <w:t xml:space="preserve">Das Bild </w:t>
            </w:r>
            <w:r>
              <w:rPr>
                <w:rStyle w:val="SAPScreenElement"/>
              </w:rPr>
              <w:t>RFUI</w:t>
            </w:r>
            <w:r>
              <w:t xml:space="preserve"> wird angezeigt.</w:t>
            </w:r>
          </w:p>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Daten für RFUI eingeben</w:t>
            </w:r>
          </w:p>
        </w:tc>
        <w:tc>
          <w:tcPr>
            <w:tcW w:w="0" w:type="auto"/>
          </w:tcPr>
          <w:p w:rsidR="002A771D" w:rsidRDefault="005B111A">
            <w:r>
              <w:rPr>
                <w:rStyle w:val="SAPScreenElement"/>
              </w:rPr>
              <w:t>Lagernummer:</w:t>
            </w:r>
            <w:r>
              <w:rPr>
                <w:rStyle w:val="SAPUserEntry"/>
              </w:rPr>
              <w:t>1010</w:t>
            </w:r>
          </w:p>
          <w:p w:rsidR="002A771D" w:rsidRDefault="005B111A">
            <w:r>
              <w:rPr>
                <w:rStyle w:val="SAPScreenElement"/>
              </w:rPr>
              <w:t>Ressource:</w:t>
            </w:r>
            <w:r>
              <w:rPr>
                <w:rStyle w:val="SAPUserEntry"/>
              </w:rPr>
              <w:t>YREC-1</w:t>
            </w:r>
          </w:p>
          <w:p w:rsidR="002A771D" w:rsidRDefault="005B111A">
            <w:r>
              <w:rPr>
                <w:rStyle w:val="SAPScreenElement"/>
              </w:rPr>
              <w:t>StEndgerät:</w:t>
            </w:r>
            <w:r>
              <w:rPr>
                <w:rStyle w:val="SAPUserEntry"/>
              </w:rPr>
              <w:t>YE00</w:t>
            </w:r>
          </w:p>
          <w:p w:rsidR="002A771D" w:rsidRDefault="005B111A">
            <w:r>
              <w:t xml:space="preserve">Wählen Sie </w:t>
            </w:r>
            <w:r>
              <w:rPr>
                <w:rStyle w:val="SAPScreenElement"/>
              </w:rPr>
              <w:t>Enter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Menü für Wareneingang auswählen</w:t>
            </w:r>
          </w:p>
        </w:tc>
        <w:tc>
          <w:tcPr>
            <w:tcW w:w="0" w:type="auto"/>
          </w:tcPr>
          <w:p w:rsidR="002A771D" w:rsidRDefault="005B111A">
            <w:r>
              <w:t xml:space="preserve">Wählen Sie </w:t>
            </w:r>
            <w:r>
              <w:rPr>
                <w:rStyle w:val="SAPScreenElement"/>
              </w:rPr>
              <w:t>03 Eingangsprozesse &gt;</w:t>
            </w:r>
            <w:r>
              <w:rPr>
                <w:rStyle w:val="SAPScreenElement"/>
              </w:rPr>
              <w:t xml:space="preserve"> 04 Empfang der Handling Units &gt; 04 Handling HU über ASN</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5</w:t>
            </w:r>
          </w:p>
        </w:tc>
        <w:tc>
          <w:tcPr>
            <w:tcW w:w="0" w:type="auto"/>
          </w:tcPr>
          <w:p w:rsidR="002A771D" w:rsidRDefault="005B111A">
            <w:r>
              <w:rPr>
                <w:rStyle w:val="SAPEmphasis"/>
              </w:rPr>
              <w:t>Lieferavisnummer eingeben</w:t>
            </w:r>
          </w:p>
        </w:tc>
        <w:tc>
          <w:tcPr>
            <w:tcW w:w="0" w:type="auto"/>
          </w:tcPr>
          <w:p w:rsidR="002A771D" w:rsidRDefault="005B111A">
            <w:r>
              <w:t xml:space="preserve">Geben Sie die </w:t>
            </w:r>
            <w:r>
              <w:rPr>
                <w:rStyle w:val="SAPScreenElement"/>
              </w:rPr>
              <w:t>Lieferavisnummer</w:t>
            </w:r>
            <w:r>
              <w:t xml:space="preserve"> aus Schritt 4.2 ein.</w:t>
            </w:r>
          </w:p>
          <w:p w:rsidR="002A771D" w:rsidRDefault="005B111A">
            <w:r>
              <w:t xml:space="preserve">Wählen Sie zweimal </w:t>
            </w:r>
            <w:r>
              <w:rPr>
                <w:rStyle w:val="SAPScreenElement"/>
              </w:rPr>
              <w:t>Enter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6</w:t>
            </w:r>
          </w:p>
        </w:tc>
        <w:tc>
          <w:tcPr>
            <w:tcW w:w="0" w:type="auto"/>
          </w:tcPr>
          <w:p w:rsidR="002A771D" w:rsidRDefault="005B111A">
            <w:r>
              <w:rPr>
                <w:rStyle w:val="SAPEmphasis"/>
              </w:rPr>
              <w:t>Wareneingangsdaten für EWMS4-01 eingeben</w:t>
            </w:r>
          </w:p>
        </w:tc>
        <w:tc>
          <w:tcPr>
            <w:tcW w:w="0" w:type="auto"/>
          </w:tcPr>
          <w:p w:rsidR="002A771D" w:rsidRDefault="005B111A">
            <w:r>
              <w:t xml:space="preserve">Wählen Sie </w:t>
            </w:r>
            <w:r>
              <w:rPr>
                <w:rStyle w:val="SAPMonospace"/>
              </w:rPr>
              <w:t>F2</w:t>
            </w:r>
            <w:r>
              <w:rPr>
                <w:rStyle w:val="SAPScreenElement"/>
              </w:rPr>
              <w:t>NeuHU</w:t>
            </w:r>
            <w:r>
              <w:t>. Geben Sie dann folgende Werte für die Position ein:</w:t>
            </w:r>
          </w:p>
          <w:p w:rsidR="002A771D" w:rsidRDefault="005B111A">
            <w:r>
              <w:rPr>
                <w:rStyle w:val="SAPScreenElement"/>
              </w:rPr>
              <w:t>Prod.</w:t>
            </w:r>
            <w:r>
              <w:t xml:space="preserve">: </w:t>
            </w:r>
            <w:r>
              <w:rPr>
                <w:rStyle w:val="SAPUserEntry"/>
              </w:rPr>
              <w:t>9783836214230</w:t>
            </w:r>
          </w:p>
          <w:p w:rsidR="002A771D" w:rsidRDefault="005B111A">
            <w:r>
              <w:t xml:space="preserve">Nachdem Sie die EAN oder Produkt-ID eingegeben haben, wählen Sie </w:t>
            </w:r>
            <w:r>
              <w:rPr>
                <w:rStyle w:val="SAPScreenElement"/>
              </w:rPr>
              <w:t>Ente</w:t>
            </w:r>
            <w:r>
              <w:rPr>
                <w:rStyle w:val="SAPScreenElement"/>
              </w:rPr>
              <w:t>r</w:t>
            </w:r>
            <w:r>
              <w:t>, bevor Sie Daten in den anderen Feldern erfassen (bei einem echten mobilen Gerät würde dies automatisch erfolgen).</w:t>
            </w:r>
          </w:p>
          <w:p w:rsidR="002A771D" w:rsidRDefault="005B111A">
            <w:r>
              <w:rPr>
                <w:rStyle w:val="SAPScreenElement"/>
              </w:rPr>
              <w:lastRenderedPageBreak/>
              <w:t>AkzMenge:</w:t>
            </w:r>
            <w:r>
              <w:rPr>
                <w:rStyle w:val="SAPUserEntry"/>
              </w:rPr>
              <w:t>2</w:t>
            </w:r>
          </w:p>
          <w:p w:rsidR="002A771D" w:rsidRDefault="005B111A">
            <w:r>
              <w:rPr>
                <w:rStyle w:val="SAPScreenElement"/>
              </w:rPr>
              <w:t>ME:</w:t>
            </w:r>
            <w:r>
              <w:rPr>
                <w:rStyle w:val="SAPUserEntry"/>
              </w:rPr>
              <w:t>KAR</w:t>
            </w:r>
          </w:p>
          <w:p w:rsidR="002A771D" w:rsidRDefault="005B111A">
            <w:r>
              <w:t xml:space="preserve">Wählen </w:t>
            </w:r>
            <w:r>
              <w:rPr>
                <w:rStyle w:val="SAPMonospace"/>
              </w:rPr>
              <w:t>F1</w:t>
            </w:r>
            <w:r>
              <w:rPr>
                <w:rStyle w:val="SAPScreenElement"/>
              </w:rPr>
              <w:t>Weiter</w:t>
            </w:r>
            <w:r>
              <w:t>.</w:t>
            </w:r>
          </w:p>
          <w:p w:rsidR="002A771D" w:rsidRDefault="005B111A">
            <w:r>
              <w:rPr>
                <w:rStyle w:val="SAPEmphasis"/>
              </w:rPr>
              <w:t xml:space="preserve">Hinweis </w:t>
            </w:r>
            <w:r>
              <w:t xml:space="preserve">Alternativ können Sie die Produkt-ID </w:t>
            </w:r>
            <w:r>
              <w:rPr>
                <w:rStyle w:val="SAPUserEntry"/>
              </w:rPr>
              <w:t>EWMS4-01</w:t>
            </w:r>
            <w:r>
              <w:t xml:space="preserve"> eingeben.</w:t>
            </w:r>
          </w:p>
        </w:tc>
        <w:tc>
          <w:tcPr>
            <w:tcW w:w="0" w:type="auto"/>
          </w:tcPr>
          <w:p w:rsidR="002A771D" w:rsidRDefault="005B111A">
            <w:r>
              <w:lastRenderedPageBreak/>
              <w:t xml:space="preserve">Das System ordnet das Material EWMS4-01 </w:t>
            </w:r>
            <w:r>
              <w:t>automatisch über seine EAN für die Mengeneinheit KAR zu.</w:t>
            </w:r>
          </w:p>
          <w:p w:rsidR="002A771D" w:rsidRDefault="005B111A">
            <w:r>
              <w:t>Die Standardmengeneinheit für die EAN-Nummer wird automatisch eingetragen, wenn EAN verwendet wird.</w:t>
            </w:r>
          </w:p>
        </w:tc>
        <w:tc>
          <w:tcPr>
            <w:tcW w:w="0" w:type="auto"/>
          </w:tcPr>
          <w:p w:rsidR="002A771D" w:rsidRDefault="002A771D"/>
        </w:tc>
      </w:tr>
      <w:tr w:rsidR="002A771D" w:rsidTr="005B111A">
        <w:tc>
          <w:tcPr>
            <w:tcW w:w="0" w:type="auto"/>
          </w:tcPr>
          <w:p w:rsidR="002A771D" w:rsidRDefault="005B111A">
            <w:r>
              <w:t>7</w:t>
            </w:r>
          </w:p>
        </w:tc>
        <w:tc>
          <w:tcPr>
            <w:tcW w:w="0" w:type="auto"/>
          </w:tcPr>
          <w:p w:rsidR="002A771D" w:rsidRDefault="005B111A">
            <w:r>
              <w:rPr>
                <w:rStyle w:val="SAPEmphasis"/>
              </w:rPr>
              <w:t>Packmittel eingeben</w:t>
            </w:r>
          </w:p>
        </w:tc>
        <w:tc>
          <w:tcPr>
            <w:tcW w:w="0" w:type="auto"/>
          </w:tcPr>
          <w:p w:rsidR="002A771D" w:rsidRDefault="005B111A">
            <w:r>
              <w:t>Geben Sie das Packmittel ein:</w:t>
            </w:r>
          </w:p>
          <w:p w:rsidR="002A771D" w:rsidRDefault="005B111A">
            <w:r>
              <w:rPr>
                <w:rStyle w:val="SAPScreenElement"/>
              </w:rPr>
              <w:t>Neue PM</w:t>
            </w:r>
            <w:r>
              <w:t xml:space="preserve">: </w:t>
            </w:r>
            <w:r>
              <w:rPr>
                <w:rStyle w:val="SAPUserEntry"/>
              </w:rPr>
              <w:t>EWMS4-STOCON00</w:t>
            </w:r>
          </w:p>
          <w:p w:rsidR="002A771D" w:rsidRDefault="005B111A">
            <w:r>
              <w:t xml:space="preserve">Wählen Sie </w:t>
            </w:r>
            <w:r>
              <w:rPr>
                <w:rStyle w:val="SAPScreenElement"/>
              </w:rPr>
              <w:t>Enter</w:t>
            </w:r>
            <w:r>
              <w:t xml:space="preserve">. </w:t>
            </w:r>
            <w:r>
              <w:t>Notieren Sie die HU-ID, die vom System auf Ihrem ID-Blatt angelegt wurde.</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8</w:t>
            </w:r>
          </w:p>
        </w:tc>
        <w:tc>
          <w:tcPr>
            <w:tcW w:w="0" w:type="auto"/>
          </w:tcPr>
          <w:p w:rsidR="002A771D" w:rsidRDefault="005B111A">
            <w:r>
              <w:rPr>
                <w:rStyle w:val="SAPEmphasis"/>
              </w:rPr>
              <w:t>Wareneingang buchen</w:t>
            </w:r>
          </w:p>
        </w:tc>
        <w:tc>
          <w:tcPr>
            <w:tcW w:w="0" w:type="auto"/>
          </w:tcPr>
          <w:p w:rsidR="002A771D" w:rsidRDefault="005B111A">
            <w:r>
              <w:t xml:space="preserve">Wählen Sie </w:t>
            </w:r>
            <w:r>
              <w:rPr>
                <w:rStyle w:val="SAPScreenElement"/>
              </w:rPr>
              <w:t>Enter</w:t>
            </w:r>
            <w:r>
              <w:t>.</w:t>
            </w:r>
          </w:p>
          <w:p w:rsidR="002A771D" w:rsidRDefault="005B111A">
            <w:r>
              <w:t xml:space="preserve">Wählen Sie </w:t>
            </w:r>
            <w:r>
              <w:rPr>
                <w:rStyle w:val="SAPMonospace"/>
              </w:rPr>
              <w:t>F2</w:t>
            </w:r>
            <w:r>
              <w:rPr>
                <w:rStyle w:val="SAPScreenElement"/>
              </w:rPr>
              <w:t>EKG</w:t>
            </w:r>
            <w:r>
              <w:t>.</w:t>
            </w:r>
          </w:p>
          <w:p w:rsidR="002A771D" w:rsidRDefault="005B111A">
            <w:r>
              <w:rPr>
                <w:rStyle w:val="SAPEmphasis"/>
              </w:rPr>
              <w:t xml:space="preserve">Hinweis </w:t>
            </w:r>
            <w:r>
              <w:t xml:space="preserve">In das Feld "entladen" wird automatisch "X" eingetragen, sobald Sie "F2 EKG" ausgewählt haben. Dies bedeutet, </w:t>
            </w:r>
            <w:r>
              <w:t>dass das Entladen vom LKW in die Bereitstellungszone automatisch rückgemeldet wird.</w:t>
            </w:r>
          </w:p>
        </w:tc>
        <w:tc>
          <w:tcPr>
            <w:tcW w:w="0" w:type="auto"/>
          </w:tcPr>
          <w:p w:rsidR="002A771D" w:rsidRDefault="005B111A">
            <w:r>
              <w:t>Der Wareneingang wird jetzt gebucht.</w:t>
            </w:r>
          </w:p>
        </w:tc>
        <w:tc>
          <w:tcPr>
            <w:tcW w:w="0" w:type="auto"/>
          </w:tcPr>
          <w:p w:rsidR="002A771D" w:rsidRDefault="002A771D"/>
        </w:tc>
      </w:tr>
      <w:tr w:rsidR="002A771D" w:rsidTr="005B111A">
        <w:tc>
          <w:tcPr>
            <w:tcW w:w="0" w:type="auto"/>
          </w:tcPr>
          <w:p w:rsidR="002A771D" w:rsidRDefault="005B111A">
            <w:r>
              <w:t>9</w:t>
            </w:r>
          </w:p>
        </w:tc>
        <w:tc>
          <w:tcPr>
            <w:tcW w:w="0" w:type="auto"/>
          </w:tcPr>
          <w:p w:rsidR="002A771D" w:rsidRDefault="005B111A">
            <w:r>
              <w:rPr>
                <w:rStyle w:val="SAPEmphasis"/>
              </w:rPr>
              <w:t>Lageraufgabe anlegen</w:t>
            </w:r>
          </w:p>
        </w:tc>
        <w:tc>
          <w:tcPr>
            <w:tcW w:w="0" w:type="auto"/>
          </w:tcPr>
          <w:p w:rsidR="002A771D" w:rsidRDefault="005B111A">
            <w:r>
              <w:t xml:space="preserve">Wählen Sie </w:t>
            </w:r>
            <w:r>
              <w:rPr>
                <w:rStyle w:val="SAPMonospace"/>
              </w:rPr>
              <w:t>F3</w:t>
            </w:r>
            <w:r>
              <w:rPr>
                <w:rStyle w:val="SAPScreenElement"/>
              </w:rPr>
              <w:t>LBan</w:t>
            </w:r>
            <w:r>
              <w:t>.</w:t>
            </w:r>
          </w:p>
          <w:p w:rsidR="002A771D" w:rsidRDefault="005B111A">
            <w:r>
              <w:rPr>
                <w:rStyle w:val="SAPEmphasis"/>
              </w:rPr>
              <w:t xml:space="preserve">Hinweis </w:t>
            </w:r>
            <w:r>
              <w:t>Sie könnten direkt mit dem Dialogfenster zur Rückmeldung der Lageraufgabe fortfahre</w:t>
            </w:r>
            <w:r>
              <w:t>n, indem Sie "F4 Best." wählen, in diesem Beispielprozess wird jedoch davon ausgegangen, dass dies separat im nächsten Prozessschritt durch einen anderen Lagermitarbeiter/eine andere Ressource erfolgt.</w:t>
            </w:r>
          </w:p>
        </w:tc>
        <w:tc>
          <w:tcPr>
            <w:tcW w:w="0" w:type="auto"/>
          </w:tcPr>
          <w:p w:rsidR="002A771D" w:rsidRDefault="005B111A">
            <w:r>
              <w:t>Die Lageraufgabe "Einlagerung" wird angelegt.</w:t>
            </w:r>
          </w:p>
          <w:p w:rsidR="002A771D" w:rsidRDefault="005B111A">
            <w:r>
              <w:t>Im Syste</w:t>
            </w:r>
            <w:r>
              <w:t>m wurden Einlagerungsaufgaben angelegt, die jetzt durch andere Lagermitarbeiter/Ressourcen bearbeitet werden können.</w:t>
            </w:r>
          </w:p>
          <w:p w:rsidR="002A771D" w:rsidRDefault="005B111A">
            <w:r>
              <w:t>Einlagerungsstrategie für die beiden HUs, die den kleinen Teil von EWMS4-01 enthalten:</w:t>
            </w:r>
          </w:p>
          <w:p w:rsidR="002A771D" w:rsidRDefault="005B111A">
            <w:r>
              <w:t>Die HU, die eine komplette Palettenmenge enthält (hi</w:t>
            </w:r>
            <w:r>
              <w:t>er: 48 Stück = 8 KAR = 1 PAL), wird in den Palettenpuffer für das Schmalganghochregal (über den Übergabepunkt) umgelagert.</w:t>
            </w:r>
          </w:p>
        </w:tc>
        <w:tc>
          <w:tcPr>
            <w:tcW w:w="0" w:type="auto"/>
          </w:tcPr>
          <w:p w:rsidR="002A771D" w:rsidRDefault="002A771D"/>
        </w:tc>
      </w:tr>
      <w:tr w:rsidR="002A771D" w:rsidTr="005B111A">
        <w:tc>
          <w:tcPr>
            <w:tcW w:w="0" w:type="auto"/>
          </w:tcPr>
          <w:p w:rsidR="002A771D" w:rsidRDefault="005B111A">
            <w:r>
              <w:t>10</w:t>
            </w:r>
          </w:p>
        </w:tc>
        <w:tc>
          <w:tcPr>
            <w:tcW w:w="0" w:type="auto"/>
          </w:tcPr>
          <w:p w:rsidR="002A771D" w:rsidRDefault="005B111A">
            <w:r>
              <w:rPr>
                <w:rStyle w:val="SAPEmphasis"/>
              </w:rPr>
              <w:t>Von RFUI abmelden</w:t>
            </w:r>
          </w:p>
        </w:tc>
        <w:tc>
          <w:tcPr>
            <w:tcW w:w="0" w:type="auto"/>
          </w:tcPr>
          <w:p w:rsidR="002A771D" w:rsidRDefault="005B111A">
            <w:r>
              <w:t xml:space="preserve">Wählen Sie viermal </w:t>
            </w:r>
            <w:r>
              <w:rPr>
                <w:rStyle w:val="SAPMonospace"/>
              </w:rPr>
              <w:t>F7</w:t>
            </w:r>
            <w:r>
              <w:t>, um zurückzukehren.</w:t>
            </w:r>
          </w:p>
          <w:p w:rsidR="002A771D" w:rsidRDefault="005B111A">
            <w:r>
              <w:t xml:space="preserve">Wählen Sie </w:t>
            </w:r>
            <w:r>
              <w:rPr>
                <w:rStyle w:val="SAPMonospace"/>
              </w:rPr>
              <w:t>F1</w:t>
            </w:r>
            <w:r>
              <w:rPr>
                <w:rStyle w:val="SAPScreenElement"/>
              </w:rPr>
              <w:t>Abmelden</w:t>
            </w:r>
            <w:r>
              <w:t>.</w:t>
            </w:r>
          </w:p>
          <w:p w:rsidR="002A771D" w:rsidRDefault="005B111A">
            <w:r>
              <w:t xml:space="preserve">Wählen Sie </w:t>
            </w:r>
            <w:r>
              <w:rPr>
                <w:rStyle w:val="SAPMonospace"/>
              </w:rPr>
              <w:t>F1</w:t>
            </w:r>
            <w:r>
              <w:rPr>
                <w:rStyle w:val="SAPScreenElement"/>
              </w:rPr>
              <w:t>Sichern</w:t>
            </w:r>
            <w:r>
              <w:t>.</w:t>
            </w:r>
          </w:p>
        </w:tc>
        <w:tc>
          <w:tcPr>
            <w:tcW w:w="0" w:type="auto"/>
          </w:tcPr>
          <w:p w:rsidR="002A771D" w:rsidRDefault="005B111A">
            <w:r>
              <w:t xml:space="preserve">Alle Waren wurden </w:t>
            </w:r>
            <w:r>
              <w:t>gepackt (HUs angelegt), entladen und der WE wurde gebucht. Wenn Sie den Beispielprozess genau nachgestellt haben, haben Sie insgesamt 1 HU angelegt.</w:t>
            </w:r>
          </w:p>
          <w:p w:rsidR="002A771D" w:rsidRDefault="005B111A">
            <w:r>
              <w:lastRenderedPageBreak/>
              <w:t>Die HUs wurden während der Bearbeitung angelegt. Alle HUs befinden sich zu diesem Zeitpunkt in der WE-Zone.</w:t>
            </w:r>
          </w:p>
          <w:p w:rsidR="002A771D" w:rsidRDefault="005B111A">
            <w:r>
              <w:t xml:space="preserve">Sie können die Fiori-Kachel </w:t>
            </w:r>
            <w:r>
              <w:rPr>
                <w:rStyle w:val="SAPScreenElement"/>
              </w:rPr>
              <w:t>Handling Units packen</w:t>
            </w:r>
            <w:r>
              <w:t xml:space="preserve"> verwenden, um den Lagertyp "Y910" (gleichzeitig ein Arbeitsplatz) anzuzeigen, um einen Überblick über die HUs in der Wareneingangszone/Eingangsbereitstellungszone zu erhalten. In dieser Sicht wird auch das</w:t>
            </w:r>
            <w:r>
              <w:t xml:space="preserve"> Einlagerungslager angezeigt, das in den vorangehenden Schritten angelegt wurde.</w:t>
            </w:r>
          </w:p>
        </w:tc>
        <w:tc>
          <w:tcPr>
            <w:tcW w:w="0" w:type="auto"/>
          </w:tcPr>
          <w:p w:rsidR="002A771D" w:rsidRDefault="002A771D"/>
        </w:tc>
      </w:tr>
    </w:tbl>
    <w:p w:rsidR="002A771D" w:rsidRDefault="005B111A">
      <w:pPr>
        <w:pStyle w:val="Heading3"/>
      </w:pPr>
      <w:bookmarkStart w:id="38" w:name="unique_17"/>
      <w:bookmarkStart w:id="39" w:name="_Toc52216489"/>
      <w:r>
        <w:t>Lageraufträge prüfen (optional)</w:t>
      </w:r>
      <w:bookmarkEnd w:id="38"/>
      <w:bookmarkEnd w:id="39"/>
    </w:p>
    <w:p w:rsidR="002A771D" w:rsidRDefault="005B111A">
      <w:pPr>
        <w:pStyle w:val="SAPKeyblockTitle"/>
      </w:pPr>
      <w:r>
        <w:t>Testverwaltung</w:t>
      </w:r>
    </w:p>
    <w:p w:rsidR="002A771D" w:rsidRDefault="005B111A">
      <w:r>
        <w:t>Kundenprojekt: Füllen Sie die projektbezogenen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 xml:space="preserve">Geben Sie ein Testdatum </w:t>
            </w:r>
            <w:r>
              <w:rPr>
                <w:rStyle w:val="SAPUserEntry"/>
              </w:rPr>
              <w:t>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t>Verwendungszweck</w:t>
      </w:r>
    </w:p>
    <w:p w:rsidR="002A771D" w:rsidRDefault="005B111A">
      <w:r>
        <w:t xml:space="preserve">In dieser Phase des Prozesses wurde der Wareneingang </w:t>
      </w:r>
      <w:r>
        <w:t>gebucht und entsprechend wurden die Lageraufgaben angelegt, um Handling Units zum nächsten Stopp weiterzuleiten. Zu diesen Lageraufgaben gehören das Fachbodenregal, die Übergabepunkte für den Hochregalpuffer, das Blocklager, die Klärungszone usw. Ein Lager</w:t>
      </w:r>
      <w:r>
        <w:t>leiter kann die Nachlagerorte der HUs überprüfen, um eine Übersicht der offenen Arbeitslast zu erhalten.</w:t>
      </w:r>
    </w:p>
    <w:p w:rsidR="002A771D" w:rsidRDefault="005B111A">
      <w:pPr>
        <w:pStyle w:val="SAPKeyblockTitle"/>
      </w:pPr>
      <w:r>
        <w:lastRenderedPageBreak/>
        <w:t>Vorgehensweise</w:t>
      </w:r>
    </w:p>
    <w:p w:rsidR="002A771D" w:rsidRDefault="005B111A">
      <w:r>
        <w:t xml:space="preserve">Detailinformationen finden Sie im Kapitel </w:t>
      </w:r>
      <w:hyperlink r:id="rId36" w:history="1">
        <w:r>
          <w:t>Handhabung des Lagerverwaltungsmonitors</w:t>
        </w:r>
      </w:hyperlink>
      <w:r>
        <w:t xml:space="preserve">  [Seite ] </w:t>
      </w:r>
      <w:r>
        <w:fldChar w:fldCharType="begin"/>
      </w:r>
      <w:r>
        <w:instrText xml:space="preserve"> PAGEREF uniqu</w:instrText>
      </w:r>
      <w:r>
        <w:instrText xml:space="preserve">e_27 </w:instrText>
      </w:r>
      <w:r>
        <w:fldChar w:fldCharType="separate"/>
      </w:r>
      <w:r>
        <w:rPr>
          <w:noProof/>
        </w:rPr>
        <w:t>64</w:t>
      </w:r>
      <w:r>
        <w:fldChar w:fldCharType="end"/>
      </w:r>
      <w:r>
        <w:t xml:space="preserve"> im Anhang.</w:t>
      </w:r>
    </w:p>
    <w:p w:rsidR="002A771D" w:rsidRDefault="005B111A">
      <w:pPr>
        <w:pStyle w:val="Heading3"/>
      </w:pPr>
      <w:bookmarkStart w:id="40" w:name="unique_18"/>
      <w:bookmarkStart w:id="41" w:name="_Toc52216490"/>
      <w:r>
        <w:t>Einlagerung von Produkten</w:t>
      </w:r>
      <w:bookmarkEnd w:id="40"/>
      <w:bookmarkEnd w:id="41"/>
    </w:p>
    <w:p w:rsidR="002A771D" w:rsidRDefault="005B111A">
      <w:pPr>
        <w:pStyle w:val="SAPKeyblockTitle"/>
      </w:pPr>
      <w:r>
        <w:t>Testverwaltung</w:t>
      </w:r>
    </w:p>
    <w:p w:rsidR="002A771D" w:rsidRDefault="005B111A">
      <w:r>
        <w:t>Kundenprojekt: Füllen Sie die projektbezogenen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t>Verwendungszweck</w:t>
      </w:r>
    </w:p>
    <w:p w:rsidR="002A771D" w:rsidRDefault="005B111A">
      <w:r>
        <w:t>Ein Lagerarbeiter mit einem RF-Gerät kommissioniert die Lagerbehälter aus der WE-Zone (z.B. Die HU mit 2 KAR des Produkts EWMS4-01) und</w:t>
      </w:r>
      <w:r>
        <w:t xml:space="preserve"> verschiebt sie ins Fachbodenregal. Am Ziellagerplatz scannt der Lagerarbeiter den Lagerplatz, packt die Kartons an den Lagerplatz und bringt dann den leeren Lagerbehälter zur WE-Zone.</w:t>
      </w:r>
    </w:p>
    <w:p w:rsidR="002A771D" w:rsidRDefault="005B111A">
      <w:r>
        <w:t>Die HU, die 2 KAR des Kleinteils EWMS4-01 enthält, muss im Fachbodenreg</w:t>
      </w:r>
      <w:r>
        <w:t>al eingelagert werden. Die Einlagerungslageraufgabe muss in der RF-Umgebung (Radio Frequency) rückgemeldet werden. Sie verwenden die Queue- oder Handling-Unit-Nummer, um nach der Einlagerungslageraufgabe zu suchen.</w:t>
      </w:r>
    </w:p>
    <w:p w:rsidR="002A771D" w:rsidRDefault="005B111A">
      <w:pPr>
        <w:pStyle w:val="SAPKeyblockTitle"/>
      </w:pPr>
      <w:r>
        <w:lastRenderedPageBreak/>
        <w:t>Vorgehensweise</w:t>
      </w:r>
    </w:p>
    <w:tbl>
      <w:tblPr>
        <w:tblStyle w:val="SAPStandardTable"/>
        <w:tblW w:w="0" w:type="auto"/>
        <w:tblLook w:val="0620" w:firstRow="1" w:lastRow="0" w:firstColumn="0" w:lastColumn="0" w:noHBand="1" w:noVBand="1"/>
      </w:tblPr>
      <w:tblGrid>
        <w:gridCol w:w="1336"/>
        <w:gridCol w:w="1669"/>
        <w:gridCol w:w="5107"/>
        <w:gridCol w:w="4061"/>
        <w:gridCol w:w="1998"/>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w:t>
            </w:r>
            <w:r>
              <w:t>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 Rolle Lagerarbeiter (EWM).</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In RF-Umgebung anmelden</w:t>
            </w:r>
          </w:p>
        </w:tc>
        <w:tc>
          <w:tcPr>
            <w:tcW w:w="0" w:type="auto"/>
          </w:tcPr>
          <w:p w:rsidR="002A771D" w:rsidRDefault="005B111A">
            <w:r>
              <w:t xml:space="preserve">Öffnen Sie </w:t>
            </w:r>
            <w:r>
              <w:rPr>
                <w:rStyle w:val="SAPScreenElement"/>
              </w:rPr>
              <w:t>RF-Umgebung testen</w:t>
            </w:r>
            <w:r>
              <w:rPr>
                <w:rStyle w:val="SAPMonospace"/>
              </w:rPr>
              <w:t>(/SCWM/RFUI)</w:t>
            </w:r>
            <w:r>
              <w:t>.</w:t>
            </w:r>
          </w:p>
        </w:tc>
        <w:tc>
          <w:tcPr>
            <w:tcW w:w="0" w:type="auto"/>
          </w:tcPr>
          <w:p w:rsidR="002A771D" w:rsidRDefault="005B111A">
            <w:r>
              <w:t xml:space="preserve">Das Bild </w:t>
            </w:r>
            <w:r>
              <w:rPr>
                <w:rStyle w:val="SAPScreenElement"/>
              </w:rPr>
              <w:t>RFUI</w:t>
            </w:r>
            <w:r>
              <w:t xml:space="preserve"> wird angezeigt.</w:t>
            </w:r>
          </w:p>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Daten für RFUI eingeben</w:t>
            </w:r>
          </w:p>
        </w:tc>
        <w:tc>
          <w:tcPr>
            <w:tcW w:w="0" w:type="auto"/>
          </w:tcPr>
          <w:p w:rsidR="002A771D" w:rsidRDefault="005B111A">
            <w:r>
              <w:rPr>
                <w:rStyle w:val="SAPScreenElement"/>
              </w:rPr>
              <w:t>Lagernummer</w:t>
            </w:r>
            <w:r>
              <w:t xml:space="preserve">: </w:t>
            </w:r>
            <w:r>
              <w:rPr>
                <w:rStyle w:val="SAPUserEntry"/>
              </w:rPr>
              <w:t>1010</w:t>
            </w:r>
          </w:p>
          <w:p w:rsidR="002A771D" w:rsidRDefault="005B111A">
            <w:r>
              <w:rPr>
                <w:rStyle w:val="SAPScreenElement"/>
              </w:rPr>
              <w:t>Ressource</w:t>
            </w:r>
            <w:r>
              <w:t xml:space="preserve">: </w:t>
            </w:r>
            <w:r>
              <w:rPr>
                <w:rStyle w:val="SAPUserEntry"/>
              </w:rPr>
              <w:t>YMEZZ-1</w:t>
            </w:r>
          </w:p>
          <w:p w:rsidR="002A771D" w:rsidRDefault="005B111A">
            <w:r>
              <w:rPr>
                <w:rStyle w:val="SAPScreenElement"/>
              </w:rPr>
              <w:t>StEndgerät</w:t>
            </w:r>
            <w:r>
              <w:t xml:space="preserve">: </w:t>
            </w:r>
            <w:r>
              <w:rPr>
                <w:rStyle w:val="SAPUserEntry"/>
              </w:rPr>
              <w:t>YE</w:t>
            </w:r>
            <w:r>
              <w:rPr>
                <w:rStyle w:val="SAPUserEntry"/>
              </w:rPr>
              <w:t>00</w:t>
            </w:r>
          </w:p>
          <w:p w:rsidR="002A771D" w:rsidRDefault="005B111A">
            <w:r>
              <w:t xml:space="preserve">Wählen Sie </w:t>
            </w:r>
            <w:r>
              <w:rPr>
                <w:rStyle w:val="SAPScreenElement"/>
              </w:rPr>
              <w:t>Enter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Menü wählen</w:t>
            </w:r>
          </w:p>
        </w:tc>
        <w:tc>
          <w:tcPr>
            <w:tcW w:w="0" w:type="auto"/>
          </w:tcPr>
          <w:p w:rsidR="002A771D" w:rsidRDefault="005B111A">
            <w:r>
              <w:t xml:space="preserve">Wählen Sie </w:t>
            </w:r>
            <w:r>
              <w:rPr>
                <w:rStyle w:val="SAPScreenElement"/>
              </w:rPr>
              <w:t>01 Systemgeführt &gt;</w:t>
            </w:r>
            <w:r>
              <w:rPr>
                <w:rStyle w:val="SAPScreenElement"/>
              </w:rPr>
              <w:t xml:space="preserve"> 02 Systemgeführt nach Queue</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5</w:t>
            </w:r>
          </w:p>
        </w:tc>
        <w:tc>
          <w:tcPr>
            <w:tcW w:w="0" w:type="auto"/>
          </w:tcPr>
          <w:p w:rsidR="002A771D" w:rsidRDefault="005B111A">
            <w:r>
              <w:rPr>
                <w:rStyle w:val="SAPEmphasis"/>
              </w:rPr>
              <w:t>Queue-Namen eingeben</w:t>
            </w:r>
          </w:p>
        </w:tc>
        <w:tc>
          <w:tcPr>
            <w:tcW w:w="0" w:type="auto"/>
          </w:tcPr>
          <w:p w:rsidR="002A771D" w:rsidRDefault="005B111A">
            <w:r>
              <w:t xml:space="preserve">Geben Sie im Feld </w:t>
            </w:r>
            <w:r>
              <w:rPr>
                <w:rStyle w:val="SAPScreenElement"/>
              </w:rPr>
              <w:t>Queue</w:t>
            </w:r>
            <w:r>
              <w:t xml:space="preserve"> den Wert </w:t>
            </w:r>
            <w:r>
              <w:rPr>
                <w:rStyle w:val="SAPUserEntry"/>
              </w:rPr>
              <w:t>YO-910-021</w:t>
            </w:r>
            <w:r>
              <w:t xml:space="preserve"> ein.</w:t>
            </w:r>
          </w:p>
          <w:p w:rsidR="002A771D" w:rsidRDefault="005B111A">
            <w:r>
              <w:rPr>
                <w:rStyle w:val="SAPEmphasis"/>
              </w:rPr>
              <w:t xml:space="preserve">Hinweis </w:t>
            </w:r>
            <w:r>
              <w:t>Es ist anzunehmen, dass bei der systemgeführten Selektion anstelle der erwarteten Aufgabe einige nicht abgeschlossene Lageraktivitäten angezeig</w:t>
            </w:r>
            <w:r>
              <w:t xml:space="preserve">t werden. Wählen Sie in diesem Fall </w:t>
            </w:r>
            <w:r>
              <w:rPr>
                <w:rStyle w:val="SAPScreenElement"/>
              </w:rPr>
              <w:t>03 Eingangsprozess &gt; 03 Einlagerung &gt; 01 Einlagerung nach HU</w:t>
            </w:r>
            <w:r>
              <w:t>, und geben Sie die entsprechende HU-Nummer in das HU-Feld ein, um die Aufgabe zu verarbeiten.</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6</w:t>
            </w:r>
          </w:p>
        </w:tc>
        <w:tc>
          <w:tcPr>
            <w:tcW w:w="0" w:type="auto"/>
          </w:tcPr>
          <w:p w:rsidR="002A771D" w:rsidRDefault="005B111A">
            <w:r>
              <w:rPr>
                <w:rStyle w:val="SAPEmphasis"/>
              </w:rPr>
              <w:t>HU eingeben</w:t>
            </w:r>
          </w:p>
        </w:tc>
        <w:tc>
          <w:tcPr>
            <w:tcW w:w="0" w:type="auto"/>
          </w:tcPr>
          <w:p w:rsidR="002A771D" w:rsidRDefault="005B111A">
            <w:r>
              <w:t xml:space="preserve">Geben Sie die HU-ID aus dem Schritt </w:t>
            </w:r>
            <w:r>
              <w:rPr>
                <w:rStyle w:val="SAPScreenElement"/>
              </w:rPr>
              <w:t>Wareneingang</w:t>
            </w:r>
            <w:r>
              <w:rPr>
                <w:rStyle w:val="SAPScreenElement"/>
              </w:rPr>
              <w:t xml:space="preserve"> verarbeiten</w:t>
            </w:r>
            <w:r>
              <w:t xml:space="preserve"> ein.</w:t>
            </w:r>
          </w:p>
          <w:p w:rsidR="002A771D" w:rsidRDefault="005B111A">
            <w:r>
              <w:rPr>
                <w:rStyle w:val="SAPScreenElement"/>
              </w:rPr>
              <w:t>HU</w:t>
            </w:r>
            <w:r>
              <w:t xml:space="preserve">: </w:t>
            </w:r>
            <w:r>
              <w:rPr>
                <w:rStyle w:val="SAPUserEntry"/>
              </w:rPr>
              <w:t>z.B. 8#######</w:t>
            </w:r>
          </w:p>
          <w:p w:rsidR="002A771D" w:rsidRDefault="005B111A">
            <w:r>
              <w:t>Die ID der HU vorangehenden Schritt, die 2 KAR EWMS4-01 enthält.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7</w:t>
            </w:r>
          </w:p>
        </w:tc>
        <w:tc>
          <w:tcPr>
            <w:tcW w:w="0" w:type="auto"/>
          </w:tcPr>
          <w:p w:rsidR="002A771D" w:rsidRDefault="005B111A">
            <w:r>
              <w:rPr>
                <w:rStyle w:val="SAPEmphasis"/>
              </w:rPr>
              <w:t>Nachlagerplatz verifizieren</w:t>
            </w:r>
          </w:p>
        </w:tc>
        <w:tc>
          <w:tcPr>
            <w:tcW w:w="0" w:type="auto"/>
          </w:tcPr>
          <w:p w:rsidR="002A771D" w:rsidRDefault="005B111A">
            <w:r>
              <w:t xml:space="preserve">Verifizieren Sie den </w:t>
            </w:r>
            <w:r>
              <w:rPr>
                <w:rStyle w:val="SAPScreenElement"/>
              </w:rPr>
              <w:t>Nachplatz</w:t>
            </w:r>
            <w:r>
              <w:t xml:space="preserve"> (Nachlagerplatz): </w:t>
            </w:r>
            <w:r>
              <w:rPr>
                <w:rStyle w:val="SAPUserEntry"/>
              </w:rPr>
              <w:t>021.##.##.##</w:t>
            </w:r>
          </w:p>
          <w:p w:rsidR="002A771D" w:rsidRDefault="005B111A">
            <w:r>
              <w:t xml:space="preserve">Wählen Sie </w:t>
            </w:r>
            <w:r>
              <w:rPr>
                <w:rStyle w:val="SAPScreenElement"/>
              </w:rPr>
              <w:t>Enter</w:t>
            </w:r>
            <w:r>
              <w:t>.</w:t>
            </w:r>
          </w:p>
        </w:tc>
        <w:tc>
          <w:tcPr>
            <w:tcW w:w="0" w:type="auto"/>
          </w:tcPr>
          <w:p w:rsidR="002A771D" w:rsidRDefault="005B111A">
            <w:r>
              <w:t>Die Lageraufgaben für das Umlagern der Produkte in Kartons/Stücken aus der Bereitstellungszone ins Fachbodenregal sind jetzt im System rückgemeldet. Sobald die endgültige Einlagerung abgeschlossen ist, wird</w:t>
            </w:r>
            <w:r>
              <w:t xml:space="preserve"> </w:t>
            </w:r>
            <w:r>
              <w:lastRenderedPageBreak/>
              <w:t>die HU-Nummer im System gelöscht und der Bestand befindet sich am endgültigen Lagerplatz.</w:t>
            </w:r>
          </w:p>
          <w:p w:rsidR="002A771D" w:rsidRDefault="005B111A">
            <w:r>
              <w:t xml:space="preserve">Das System ändert die Bestandsart für diesen Bestand automatisch von </w:t>
            </w:r>
            <w:r>
              <w:rPr>
                <w:rStyle w:val="SAPScreenElement"/>
              </w:rPr>
              <w:t>"In Einlagerung" (F1)</w:t>
            </w:r>
            <w:r>
              <w:t xml:space="preserve"> in </w:t>
            </w:r>
            <w:r>
              <w:rPr>
                <w:rStyle w:val="SAPScreenElement"/>
              </w:rPr>
              <w:t>"für den Verkauf verfügbar" (F2)</w:t>
            </w:r>
            <w:r>
              <w:t>.</w:t>
            </w:r>
          </w:p>
        </w:tc>
        <w:tc>
          <w:tcPr>
            <w:tcW w:w="0" w:type="auto"/>
          </w:tcPr>
          <w:p w:rsidR="002A771D" w:rsidRDefault="002A771D"/>
        </w:tc>
      </w:tr>
      <w:tr w:rsidR="002A771D" w:rsidTr="005B111A">
        <w:tc>
          <w:tcPr>
            <w:tcW w:w="0" w:type="auto"/>
          </w:tcPr>
          <w:p w:rsidR="002A771D" w:rsidRDefault="005B111A">
            <w:r>
              <w:t>8</w:t>
            </w:r>
          </w:p>
        </w:tc>
        <w:tc>
          <w:tcPr>
            <w:tcW w:w="0" w:type="auto"/>
          </w:tcPr>
          <w:p w:rsidR="002A771D" w:rsidRDefault="005B111A">
            <w:r>
              <w:rPr>
                <w:rStyle w:val="SAPEmphasis"/>
              </w:rPr>
              <w:t>Von RFUI abmelden</w:t>
            </w:r>
          </w:p>
        </w:tc>
        <w:tc>
          <w:tcPr>
            <w:tcW w:w="0" w:type="auto"/>
          </w:tcPr>
          <w:p w:rsidR="002A771D" w:rsidRDefault="005B111A">
            <w:r>
              <w:t xml:space="preserve">Sie können die </w:t>
            </w:r>
            <w:r>
              <w:t xml:space="preserve">Funktionstaste </w:t>
            </w:r>
            <w:r>
              <w:rPr>
                <w:rStyle w:val="SAPMonospace"/>
              </w:rPr>
              <w:t>F7</w:t>
            </w:r>
            <w:r>
              <w:t xml:space="preserve"> verwenden, um zu den vorherigen Bildern zurückzukehren.</w:t>
            </w:r>
          </w:p>
          <w:p w:rsidR="002A771D" w:rsidRDefault="005B111A">
            <w:r>
              <w:t xml:space="preserve">Wählen Sie </w:t>
            </w:r>
            <w:r>
              <w:rPr>
                <w:rStyle w:val="SAPMonospace"/>
              </w:rPr>
              <w:t>F1</w:t>
            </w:r>
            <w:r>
              <w:rPr>
                <w:rStyle w:val="SAPScreenElement"/>
              </w:rPr>
              <w:t>Abmeldung</w:t>
            </w:r>
            <w:r>
              <w:t>.</w:t>
            </w:r>
          </w:p>
          <w:p w:rsidR="002A771D" w:rsidRDefault="005B111A">
            <w:r>
              <w:t xml:space="preserve">Wählen Sie </w:t>
            </w:r>
            <w:r>
              <w:rPr>
                <w:rStyle w:val="SAPMonospace"/>
              </w:rPr>
              <w:t>F1</w:t>
            </w:r>
            <w:r>
              <w:rPr>
                <w:rStyle w:val="SAPScreenElement"/>
              </w:rPr>
              <w:t>Sichern</w:t>
            </w:r>
            <w:r>
              <w:t>.</w:t>
            </w:r>
          </w:p>
        </w:tc>
        <w:tc>
          <w:tcPr>
            <w:tcW w:w="0" w:type="auto"/>
          </w:tcPr>
          <w:p w:rsidR="002A771D" w:rsidRDefault="002A771D"/>
        </w:tc>
        <w:tc>
          <w:tcPr>
            <w:tcW w:w="0" w:type="auto"/>
          </w:tcPr>
          <w:p w:rsidR="002A771D" w:rsidRDefault="002A771D"/>
        </w:tc>
      </w:tr>
    </w:tbl>
    <w:p w:rsidR="002A771D" w:rsidRDefault="005B111A">
      <w:pPr>
        <w:pStyle w:val="Heading2"/>
      </w:pPr>
      <w:bookmarkStart w:id="42" w:name="unique_28"/>
      <w:bookmarkStart w:id="43" w:name="_Toc52216491"/>
      <w:r>
        <w:t>Einlagerung in das Schmalganghochregal</w:t>
      </w:r>
      <w:bookmarkEnd w:id="42"/>
      <w:bookmarkEnd w:id="43"/>
    </w:p>
    <w:p w:rsidR="002A771D" w:rsidRDefault="005B111A">
      <w:pPr>
        <w:pStyle w:val="Heading3"/>
      </w:pPr>
      <w:bookmarkStart w:id="44" w:name="unique_29"/>
      <w:bookmarkStart w:id="45" w:name="_Toc52216492"/>
      <w:r>
        <w:t>Wareneingang verarbeiten</w:t>
      </w:r>
      <w:bookmarkEnd w:id="44"/>
      <w:bookmarkEnd w:id="45"/>
    </w:p>
    <w:p w:rsidR="002A771D" w:rsidRDefault="005B111A">
      <w:pPr>
        <w:pStyle w:val="SAPKeyblockTitle"/>
      </w:pPr>
      <w:r>
        <w:t>Testverwaltung</w:t>
      </w:r>
    </w:p>
    <w:p w:rsidR="002A771D" w:rsidRDefault="005B111A">
      <w:r>
        <w:t>Kundenprojekt: Füllen Sie die projektbezogenen Teile a</w:t>
      </w:r>
      <w:r>
        <w:t>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lastRenderedPageBreak/>
        <w:t>Verwendungszweck</w:t>
      </w:r>
    </w:p>
    <w:p w:rsidR="002A771D" w:rsidRDefault="005B111A">
      <w:r>
        <w:t>Die Lagermitarbeiter in der Eingangsbereitstellungszone verfügen über folgende Ausrüstung:</w:t>
      </w:r>
    </w:p>
    <w:p w:rsidR="002A771D" w:rsidRDefault="005B111A">
      <w:pPr>
        <w:pStyle w:val="listpara1"/>
        <w:numPr>
          <w:ilvl w:val="0"/>
          <w:numId w:val="6"/>
        </w:numPr>
      </w:pPr>
      <w:r>
        <w:t>Ein RF-Gerät</w:t>
      </w:r>
    </w:p>
    <w:p w:rsidR="002A771D" w:rsidRDefault="005B111A">
      <w:pPr>
        <w:pStyle w:val="listpara1"/>
        <w:numPr>
          <w:ilvl w:val="0"/>
          <w:numId w:val="3"/>
        </w:numPr>
      </w:pPr>
      <w:r>
        <w:t>Eine Rolle vorgedruckter HU-Etiketten mit Barcode</w:t>
      </w:r>
    </w:p>
    <w:p w:rsidR="002A771D" w:rsidRDefault="005B111A">
      <w:r>
        <w:t xml:space="preserve">Sie sind für die Etikettierung und, sofern erforderlich, das Umpacken der Positionen </w:t>
      </w:r>
      <w:r>
        <w:t>verantwortlich (tatsächliche Arbeitsschritte, nicht durch Systemfunktionen unterstützt). Weiterhin buchen sie den Wareneingang und legen anschließend Einlagerungsaufgaben im System an.</w:t>
      </w:r>
    </w:p>
    <w:p w:rsidR="002A771D" w:rsidRDefault="005B111A">
      <w:r>
        <w:t>Die Einlagerungsstrategie des Systems berücksichtigt die "Mengenklassif</w:t>
      </w:r>
      <w:r>
        <w:t>izierung" (das System prüft also über die nachfolgenden Konvertierungsfaktoren des Produktstamms, ob die Istmenge einer HU eine Paletten- oder Kartonmenge ist):</w:t>
      </w:r>
    </w:p>
    <w:p w:rsidR="002A771D" w:rsidRDefault="005B111A">
      <w:pPr>
        <w:pStyle w:val="SAPKeyblockTitle"/>
      </w:pPr>
      <w:r>
        <w:t>Vorgehensweise</w:t>
      </w:r>
    </w:p>
    <w:tbl>
      <w:tblPr>
        <w:tblStyle w:val="SAPStandardTable"/>
        <w:tblW w:w="0" w:type="auto"/>
        <w:tblLook w:val="0620" w:firstRow="1" w:lastRow="0" w:firstColumn="0" w:lastColumn="0" w:noHBand="1" w:noVBand="1"/>
      </w:tblPr>
      <w:tblGrid>
        <w:gridCol w:w="1323"/>
        <w:gridCol w:w="1761"/>
        <w:gridCol w:w="3360"/>
        <w:gridCol w:w="5772"/>
        <w:gridCol w:w="1955"/>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w:t>
            </w:r>
            <w:r>
              <w:t>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 Rolle Lagerarbeiter (EWM).</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In RF-Umgebung anmelden</w:t>
            </w:r>
          </w:p>
        </w:tc>
        <w:tc>
          <w:tcPr>
            <w:tcW w:w="0" w:type="auto"/>
          </w:tcPr>
          <w:p w:rsidR="002A771D" w:rsidRDefault="005B111A">
            <w:r>
              <w:t xml:space="preserve">Öffnen Sie </w:t>
            </w:r>
            <w:r>
              <w:rPr>
                <w:rStyle w:val="SAPScreenElement"/>
              </w:rPr>
              <w:t>RF-Umgebung testen</w:t>
            </w:r>
            <w:r>
              <w:rPr>
                <w:rStyle w:val="SAPMonospace"/>
              </w:rPr>
              <w:t>(/SCWM/RFUI)</w:t>
            </w:r>
            <w:r>
              <w:t>.</w:t>
            </w:r>
          </w:p>
        </w:tc>
        <w:tc>
          <w:tcPr>
            <w:tcW w:w="0" w:type="auto"/>
          </w:tcPr>
          <w:p w:rsidR="002A771D" w:rsidRDefault="005B111A">
            <w:r>
              <w:t xml:space="preserve">Das Bild </w:t>
            </w:r>
            <w:r>
              <w:rPr>
                <w:rStyle w:val="SAPScreenElement"/>
              </w:rPr>
              <w:t>RFUI</w:t>
            </w:r>
            <w:r>
              <w:t xml:space="preserve"> wird angezeigt.</w:t>
            </w:r>
          </w:p>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Daten für RFUI eingeben</w:t>
            </w:r>
          </w:p>
        </w:tc>
        <w:tc>
          <w:tcPr>
            <w:tcW w:w="0" w:type="auto"/>
          </w:tcPr>
          <w:p w:rsidR="002A771D" w:rsidRDefault="005B111A">
            <w:r>
              <w:rPr>
                <w:rStyle w:val="SAPScreenElement"/>
              </w:rPr>
              <w:t>Lagernummer:</w:t>
            </w:r>
            <w:r>
              <w:rPr>
                <w:rStyle w:val="SAPUserEntry"/>
              </w:rPr>
              <w:t>1010</w:t>
            </w:r>
          </w:p>
          <w:p w:rsidR="002A771D" w:rsidRDefault="005B111A">
            <w:r>
              <w:rPr>
                <w:rStyle w:val="SAPScreenElement"/>
              </w:rPr>
              <w:t>Ressource:</w:t>
            </w:r>
            <w:r>
              <w:rPr>
                <w:rStyle w:val="SAPUserEntry"/>
              </w:rPr>
              <w:t>YREC-1</w:t>
            </w:r>
          </w:p>
          <w:p w:rsidR="002A771D" w:rsidRDefault="005B111A">
            <w:r>
              <w:rPr>
                <w:rStyle w:val="SAPScreenElement"/>
              </w:rPr>
              <w:t>StEndgerät:</w:t>
            </w:r>
            <w:r>
              <w:rPr>
                <w:rStyle w:val="SAPUserEntry"/>
              </w:rPr>
              <w:t>YE00</w:t>
            </w:r>
          </w:p>
          <w:p w:rsidR="002A771D" w:rsidRDefault="005B111A">
            <w:r>
              <w:t xml:space="preserve">Wählen Sie </w:t>
            </w:r>
            <w:r>
              <w:rPr>
                <w:rStyle w:val="SAPScreenElement"/>
              </w:rPr>
              <w:t>Enter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Menü für Wareneingang auswählen</w:t>
            </w:r>
          </w:p>
        </w:tc>
        <w:tc>
          <w:tcPr>
            <w:tcW w:w="0" w:type="auto"/>
          </w:tcPr>
          <w:p w:rsidR="002A771D" w:rsidRDefault="005B111A">
            <w:r>
              <w:t xml:space="preserve">Wählen Sie </w:t>
            </w:r>
            <w:r>
              <w:rPr>
                <w:rStyle w:val="SAPScreenElement"/>
              </w:rPr>
              <w:t>03 Eingangsprozesse &gt; 04 Empfang der Handling Units &gt; 04 Handling HU über ASN</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5</w:t>
            </w:r>
          </w:p>
        </w:tc>
        <w:tc>
          <w:tcPr>
            <w:tcW w:w="0" w:type="auto"/>
          </w:tcPr>
          <w:p w:rsidR="002A771D" w:rsidRDefault="005B111A">
            <w:r>
              <w:rPr>
                <w:rStyle w:val="SAPEmphasis"/>
              </w:rPr>
              <w:t>Lieferavisnummer eingeben</w:t>
            </w:r>
          </w:p>
        </w:tc>
        <w:tc>
          <w:tcPr>
            <w:tcW w:w="0" w:type="auto"/>
          </w:tcPr>
          <w:p w:rsidR="002A771D" w:rsidRDefault="005B111A">
            <w:r>
              <w:t xml:space="preserve">Geben Sie die </w:t>
            </w:r>
            <w:r>
              <w:rPr>
                <w:rStyle w:val="SAPScreenElement"/>
              </w:rPr>
              <w:t>Lieferavisnummer</w:t>
            </w:r>
            <w:r>
              <w:t xml:space="preserve"> aus Schritt 4.2 ein</w:t>
            </w:r>
          </w:p>
          <w:p w:rsidR="002A771D" w:rsidRDefault="005B111A">
            <w:r>
              <w:t xml:space="preserve">Wählen Sie zweimal </w:t>
            </w:r>
            <w:r>
              <w:rPr>
                <w:rStyle w:val="SAPScreenElement"/>
              </w:rPr>
              <w:t>Enter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6</w:t>
            </w:r>
          </w:p>
        </w:tc>
        <w:tc>
          <w:tcPr>
            <w:tcW w:w="0" w:type="auto"/>
          </w:tcPr>
          <w:p w:rsidR="002A771D" w:rsidRDefault="005B111A">
            <w:r>
              <w:rPr>
                <w:rStyle w:val="SAPEmphasis"/>
              </w:rPr>
              <w:t xml:space="preserve">Wareneingangsdaten für 4 Stück von </w:t>
            </w:r>
            <w:r>
              <w:rPr>
                <w:rStyle w:val="SAPEmphasis"/>
              </w:rPr>
              <w:lastRenderedPageBreak/>
              <w:t>EWMS4-10 eingeben</w:t>
            </w:r>
          </w:p>
        </w:tc>
        <w:tc>
          <w:tcPr>
            <w:tcW w:w="0" w:type="auto"/>
          </w:tcPr>
          <w:p w:rsidR="002A771D" w:rsidRDefault="005B111A">
            <w:r>
              <w:lastRenderedPageBreak/>
              <w:t xml:space="preserve">Wählen Sie </w:t>
            </w:r>
            <w:r>
              <w:rPr>
                <w:rStyle w:val="SAPMonospace"/>
              </w:rPr>
              <w:t>F2</w:t>
            </w:r>
            <w:r>
              <w:rPr>
                <w:rStyle w:val="SAPScreenElement"/>
              </w:rPr>
              <w:t>NeuHU</w:t>
            </w:r>
            <w:r>
              <w:t>.</w:t>
            </w:r>
          </w:p>
          <w:p w:rsidR="002A771D" w:rsidRDefault="005B111A">
            <w:r>
              <w:lastRenderedPageBreak/>
              <w:t>Geben Sie folgende Werte für die Position ein:</w:t>
            </w:r>
          </w:p>
          <w:p w:rsidR="002A771D" w:rsidRDefault="005B111A">
            <w:r>
              <w:rPr>
                <w:rStyle w:val="SAPScreenElement"/>
              </w:rPr>
              <w:t>Prod.</w:t>
            </w:r>
            <w:r>
              <w:t xml:space="preserve">: </w:t>
            </w:r>
            <w:r>
              <w:rPr>
                <w:rStyle w:val="SAPUserEntry"/>
              </w:rPr>
              <w:t>9781592292868</w:t>
            </w:r>
          </w:p>
          <w:p w:rsidR="002A771D" w:rsidRDefault="005B111A">
            <w:r>
              <w:t xml:space="preserve">Nachdem Sie die EAN oder Produkt-ID eingegeben haben, drücken Sie </w:t>
            </w:r>
            <w:r>
              <w:rPr>
                <w:rStyle w:val="SAPScreenElement"/>
              </w:rPr>
              <w:t>Enter</w:t>
            </w:r>
            <w:r>
              <w:t>, bevor Sie Daten in den anderen Feldern e</w:t>
            </w:r>
            <w:r>
              <w:t>rfassen (bei einem echten mobilen Gerät würde dies automatisch erfolgen):</w:t>
            </w:r>
          </w:p>
          <w:p w:rsidR="002A771D" w:rsidRDefault="005B111A">
            <w:r>
              <w:rPr>
                <w:rStyle w:val="SAPScreenElement"/>
              </w:rPr>
              <w:t>AkzMenge</w:t>
            </w:r>
            <w:r>
              <w:t xml:space="preserve">: </w:t>
            </w:r>
            <w:r>
              <w:rPr>
                <w:rStyle w:val="SAPUserEntry"/>
              </w:rPr>
              <w:t>4</w:t>
            </w:r>
          </w:p>
          <w:p w:rsidR="002A771D" w:rsidRDefault="005B111A">
            <w:r>
              <w:rPr>
                <w:rStyle w:val="SAPScreenElement"/>
              </w:rPr>
              <w:t>ME</w:t>
            </w:r>
            <w:r>
              <w:t xml:space="preserve">: </w:t>
            </w:r>
            <w:r>
              <w:rPr>
                <w:rStyle w:val="SAPUserEntry"/>
              </w:rPr>
              <w:t>Stück</w:t>
            </w:r>
          </w:p>
          <w:p w:rsidR="002A771D" w:rsidRDefault="005B111A">
            <w:r>
              <w:t xml:space="preserve">Wählen </w:t>
            </w:r>
            <w:r>
              <w:rPr>
                <w:rStyle w:val="SAPMonospace"/>
              </w:rPr>
              <w:t>F1</w:t>
            </w:r>
            <w:r>
              <w:rPr>
                <w:rStyle w:val="SAPScreenElement"/>
              </w:rPr>
              <w:t>Weiter</w:t>
            </w:r>
            <w:r>
              <w:t>.</w:t>
            </w:r>
          </w:p>
          <w:p w:rsidR="002A771D" w:rsidRDefault="005B111A">
            <w:r>
              <w:rPr>
                <w:rStyle w:val="SAPEmphasis"/>
              </w:rPr>
              <w:t xml:space="preserve">Hinweis </w:t>
            </w:r>
            <w:r>
              <w:t xml:space="preserve">Alternativ können Sie die </w:t>
            </w:r>
            <w:r>
              <w:rPr>
                <w:rStyle w:val="SAPUserEntry"/>
              </w:rPr>
              <w:t>EWMS4-10</w:t>
            </w:r>
            <w:r>
              <w:t xml:space="preserve"> eingeben.</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7</w:t>
            </w:r>
          </w:p>
        </w:tc>
        <w:tc>
          <w:tcPr>
            <w:tcW w:w="0" w:type="auto"/>
          </w:tcPr>
          <w:p w:rsidR="002A771D" w:rsidRDefault="005B111A">
            <w:r>
              <w:rPr>
                <w:rStyle w:val="SAPEmphasis"/>
              </w:rPr>
              <w:t>Packmittel eingeben</w:t>
            </w:r>
          </w:p>
        </w:tc>
        <w:tc>
          <w:tcPr>
            <w:tcW w:w="0" w:type="auto"/>
          </w:tcPr>
          <w:p w:rsidR="002A771D" w:rsidRDefault="005B111A">
            <w:r>
              <w:t>Geben Sie das Packmittel ein:</w:t>
            </w:r>
          </w:p>
          <w:p w:rsidR="002A771D" w:rsidRDefault="005B111A">
            <w:r>
              <w:rPr>
                <w:rStyle w:val="SAPScreenElement"/>
              </w:rPr>
              <w:t>Neue PM</w:t>
            </w:r>
            <w:r>
              <w:t xml:space="preserve">: </w:t>
            </w:r>
            <w:r>
              <w:rPr>
                <w:rStyle w:val="SAPUserEntry"/>
              </w:rPr>
              <w:t>EWMS4-PAL00</w:t>
            </w:r>
          </w:p>
          <w:p w:rsidR="002A771D" w:rsidRDefault="005B111A">
            <w:r>
              <w:t xml:space="preserve">Wählen Sie </w:t>
            </w:r>
            <w:r>
              <w:rPr>
                <w:rStyle w:val="SAPScreenElement"/>
              </w:rPr>
              <w:t>Ent</w:t>
            </w:r>
            <w:r>
              <w:rPr>
                <w:rStyle w:val="SAPScreenElement"/>
              </w:rPr>
              <w:t>er</w:t>
            </w:r>
            <w:r>
              <w:t>.</w:t>
            </w:r>
          </w:p>
          <w:p w:rsidR="002A771D" w:rsidRDefault="005B111A">
            <w:r>
              <w:t>Notieren Sie die HU-ID (SSCC-Nummerierung), die vom System auf Ihrem ID-Blatt angelegt wurde.</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8</w:t>
            </w:r>
          </w:p>
        </w:tc>
        <w:tc>
          <w:tcPr>
            <w:tcW w:w="0" w:type="auto"/>
          </w:tcPr>
          <w:p w:rsidR="002A771D" w:rsidRDefault="005B111A">
            <w:r>
              <w:rPr>
                <w:rStyle w:val="SAPEmphasis"/>
              </w:rPr>
              <w:t>Wareneingang buchen</w:t>
            </w:r>
          </w:p>
        </w:tc>
        <w:tc>
          <w:tcPr>
            <w:tcW w:w="0" w:type="auto"/>
          </w:tcPr>
          <w:p w:rsidR="002A771D" w:rsidRDefault="005B111A">
            <w:r>
              <w:t xml:space="preserve">Wählen Sie </w:t>
            </w:r>
            <w:r>
              <w:rPr>
                <w:rStyle w:val="SAPScreenElement"/>
              </w:rPr>
              <w:t>Enter</w:t>
            </w:r>
            <w:r>
              <w:t>.</w:t>
            </w:r>
          </w:p>
          <w:p w:rsidR="002A771D" w:rsidRDefault="005B111A">
            <w:r>
              <w:t xml:space="preserve">Wählen Sie </w:t>
            </w:r>
            <w:r>
              <w:rPr>
                <w:rStyle w:val="SAPMonospace"/>
              </w:rPr>
              <w:t>F2</w:t>
            </w:r>
            <w:r>
              <w:rPr>
                <w:rStyle w:val="SAPScreenElement"/>
              </w:rPr>
              <w:t>EKG</w:t>
            </w:r>
            <w:r>
              <w:t>.</w:t>
            </w:r>
          </w:p>
        </w:tc>
        <w:tc>
          <w:tcPr>
            <w:tcW w:w="0" w:type="auto"/>
          </w:tcPr>
          <w:p w:rsidR="002A771D" w:rsidRDefault="005B111A">
            <w:r>
              <w:t>Der Wareneingang wird jetzt erfasst.</w:t>
            </w:r>
          </w:p>
        </w:tc>
        <w:tc>
          <w:tcPr>
            <w:tcW w:w="0" w:type="auto"/>
          </w:tcPr>
          <w:p w:rsidR="002A771D" w:rsidRDefault="002A771D"/>
        </w:tc>
      </w:tr>
      <w:tr w:rsidR="002A771D" w:rsidTr="005B111A">
        <w:tc>
          <w:tcPr>
            <w:tcW w:w="0" w:type="auto"/>
          </w:tcPr>
          <w:p w:rsidR="002A771D" w:rsidRDefault="005B111A">
            <w:r>
              <w:t>9</w:t>
            </w:r>
          </w:p>
        </w:tc>
        <w:tc>
          <w:tcPr>
            <w:tcW w:w="0" w:type="auto"/>
          </w:tcPr>
          <w:p w:rsidR="002A771D" w:rsidRDefault="005B111A">
            <w:r>
              <w:rPr>
                <w:rStyle w:val="SAPEmphasis"/>
              </w:rPr>
              <w:t>Lageraufgabe anlegen</w:t>
            </w:r>
          </w:p>
        </w:tc>
        <w:tc>
          <w:tcPr>
            <w:tcW w:w="0" w:type="auto"/>
          </w:tcPr>
          <w:p w:rsidR="002A771D" w:rsidRDefault="005B111A">
            <w:r>
              <w:t xml:space="preserve">Wählen Sie </w:t>
            </w:r>
            <w:r>
              <w:rPr>
                <w:rStyle w:val="SAPMonospace"/>
              </w:rPr>
              <w:t>F3</w:t>
            </w:r>
            <w:r>
              <w:rPr>
                <w:rStyle w:val="SAPScreenElement"/>
              </w:rPr>
              <w:t>LBan</w:t>
            </w:r>
            <w:r>
              <w:t>.</w:t>
            </w:r>
          </w:p>
          <w:p w:rsidR="002A771D" w:rsidRDefault="005B111A">
            <w:r>
              <w:t xml:space="preserve">Drücken Sie </w:t>
            </w:r>
            <w:r>
              <w:rPr>
                <w:rStyle w:val="SAPMonospace"/>
              </w:rPr>
              <w:t>F7</w:t>
            </w:r>
            <w:r>
              <w:t xml:space="preserve">, </w:t>
            </w:r>
            <w:r>
              <w:t>um zurückzukehren.</w:t>
            </w:r>
          </w:p>
        </w:tc>
        <w:tc>
          <w:tcPr>
            <w:tcW w:w="0" w:type="auto"/>
          </w:tcPr>
          <w:p w:rsidR="002A771D" w:rsidRDefault="005B111A">
            <w:r>
              <w:t>Die Lageraufgabe "Einlagerung" wird angelegt.</w:t>
            </w:r>
          </w:p>
          <w:p w:rsidR="002A771D" w:rsidRDefault="005B111A">
            <w:r>
              <w:t>Einlagerungsstrategie für die HU, die die großen Teile von EWMS4-10 enthält:</w:t>
            </w:r>
          </w:p>
          <w:p w:rsidR="002A771D" w:rsidRDefault="005B111A">
            <w:r>
              <w:t>Die HU mit den großen Teilen von EWMS4-10 wird immer in den Palettenpuffer für das Schmalganghochregal (über den Ü</w:t>
            </w:r>
            <w:r>
              <w:t>bergabepunkt) umgelagert.</w:t>
            </w:r>
          </w:p>
        </w:tc>
        <w:tc>
          <w:tcPr>
            <w:tcW w:w="0" w:type="auto"/>
          </w:tcPr>
          <w:p w:rsidR="002A771D" w:rsidRDefault="002A771D"/>
        </w:tc>
      </w:tr>
      <w:tr w:rsidR="002A771D" w:rsidTr="005B111A">
        <w:tc>
          <w:tcPr>
            <w:tcW w:w="0" w:type="auto"/>
          </w:tcPr>
          <w:p w:rsidR="002A771D" w:rsidRDefault="005B111A">
            <w:r>
              <w:lastRenderedPageBreak/>
              <w:t>10</w:t>
            </w:r>
          </w:p>
        </w:tc>
        <w:tc>
          <w:tcPr>
            <w:tcW w:w="0" w:type="auto"/>
          </w:tcPr>
          <w:p w:rsidR="002A771D" w:rsidRDefault="005B111A">
            <w:r>
              <w:rPr>
                <w:rStyle w:val="SAPEmphasis"/>
              </w:rPr>
              <w:t>Wareneingang für die 2. HU für EWMS4-10 mit 4 Stück buchen</w:t>
            </w:r>
          </w:p>
        </w:tc>
        <w:tc>
          <w:tcPr>
            <w:tcW w:w="0" w:type="auto"/>
          </w:tcPr>
          <w:p w:rsidR="002A771D" w:rsidRDefault="005B111A">
            <w:r>
              <w:t>Wiederholen Sie die Schritte 6-9, und legen Sie die zweite HU mit folgenden Werten an:</w:t>
            </w:r>
          </w:p>
          <w:p w:rsidR="002A771D" w:rsidRDefault="005B111A">
            <w:r>
              <w:rPr>
                <w:rStyle w:val="SAPScreenElement"/>
              </w:rPr>
              <w:t>Produkt</w:t>
            </w:r>
            <w:r>
              <w:t xml:space="preserve">: </w:t>
            </w:r>
            <w:r>
              <w:rPr>
                <w:rStyle w:val="SAPUserEntry"/>
              </w:rPr>
              <w:t>EWMS4-10</w:t>
            </w:r>
          </w:p>
          <w:p w:rsidR="002A771D" w:rsidRDefault="005B111A">
            <w:r>
              <w:rPr>
                <w:rStyle w:val="SAPScreenElement"/>
              </w:rPr>
              <w:t>Menge</w:t>
            </w:r>
            <w:r>
              <w:t xml:space="preserve">: </w:t>
            </w:r>
            <w:r>
              <w:rPr>
                <w:rStyle w:val="SAPUserEntry"/>
              </w:rPr>
              <w:t>(Erneut mit) 4 Stück</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11</w:t>
            </w:r>
          </w:p>
        </w:tc>
        <w:tc>
          <w:tcPr>
            <w:tcW w:w="0" w:type="auto"/>
          </w:tcPr>
          <w:p w:rsidR="002A771D" w:rsidRDefault="005B111A">
            <w:r>
              <w:rPr>
                <w:rStyle w:val="SAPEmphasis"/>
              </w:rPr>
              <w:t xml:space="preserve">Wareneingangsdaten für 6 </w:t>
            </w:r>
            <w:r>
              <w:rPr>
                <w:rStyle w:val="SAPEmphasis"/>
              </w:rPr>
              <w:t>Stück von EWMS4-11 eingeben</w:t>
            </w:r>
          </w:p>
        </w:tc>
        <w:tc>
          <w:tcPr>
            <w:tcW w:w="0" w:type="auto"/>
          </w:tcPr>
          <w:p w:rsidR="002A771D" w:rsidRDefault="005B111A">
            <w:r>
              <w:t xml:space="preserve">Wählen Sie </w:t>
            </w:r>
            <w:r>
              <w:rPr>
                <w:rStyle w:val="SAPMonospace"/>
              </w:rPr>
              <w:t>F2</w:t>
            </w:r>
            <w:r>
              <w:rPr>
                <w:rStyle w:val="SAPScreenElement"/>
              </w:rPr>
              <w:t>NeuHU</w:t>
            </w:r>
            <w:r>
              <w:t>.</w:t>
            </w:r>
          </w:p>
          <w:p w:rsidR="002A771D" w:rsidRDefault="005B111A">
            <w:r>
              <w:t>Geben Sie folgende Werte für die Position ein:</w:t>
            </w:r>
          </w:p>
          <w:p w:rsidR="002A771D" w:rsidRDefault="005B111A">
            <w:r>
              <w:rPr>
                <w:rStyle w:val="SAPScreenElement"/>
              </w:rPr>
              <w:t>Prod.</w:t>
            </w:r>
            <w:r>
              <w:t xml:space="preserve">: </w:t>
            </w:r>
            <w:r>
              <w:rPr>
                <w:rStyle w:val="SAPUserEntry"/>
              </w:rPr>
              <w:t>9781592294091</w:t>
            </w:r>
          </w:p>
          <w:p w:rsidR="002A771D" w:rsidRDefault="005B111A">
            <w:r>
              <w:t xml:space="preserve">Nachdem Sie die EAN oder Produkt-ID eingegeben haben, drücken Sie </w:t>
            </w:r>
            <w:r>
              <w:rPr>
                <w:rStyle w:val="SAPScreenElement"/>
              </w:rPr>
              <w:t>Enter</w:t>
            </w:r>
            <w:r>
              <w:t>, bevor Sie Daten in den anderen Feldern erfassen (bei einem echten m</w:t>
            </w:r>
            <w:r>
              <w:t>obilen Gerät würde dies automatisch erfolgen):</w:t>
            </w:r>
          </w:p>
          <w:p w:rsidR="002A771D" w:rsidRDefault="005B111A">
            <w:r>
              <w:rPr>
                <w:rStyle w:val="SAPScreenElement"/>
              </w:rPr>
              <w:t>AkzMenge</w:t>
            </w:r>
            <w:r>
              <w:t xml:space="preserve">: </w:t>
            </w:r>
            <w:r>
              <w:rPr>
                <w:rStyle w:val="SAPUserEntry"/>
              </w:rPr>
              <w:t>6</w:t>
            </w:r>
          </w:p>
          <w:p w:rsidR="002A771D" w:rsidRDefault="005B111A">
            <w:r>
              <w:rPr>
                <w:rStyle w:val="SAPScreenElement"/>
              </w:rPr>
              <w:t>ME</w:t>
            </w:r>
            <w:r>
              <w:t xml:space="preserve">: </w:t>
            </w:r>
            <w:r>
              <w:rPr>
                <w:rStyle w:val="SAPUserEntry"/>
              </w:rPr>
              <w:t>Stück</w:t>
            </w:r>
          </w:p>
          <w:p w:rsidR="002A771D" w:rsidRDefault="005B111A">
            <w:r>
              <w:t xml:space="preserve">Wählen </w:t>
            </w:r>
            <w:r>
              <w:rPr>
                <w:rStyle w:val="SAPMonospace"/>
              </w:rPr>
              <w:t>F1</w:t>
            </w:r>
            <w:r>
              <w:rPr>
                <w:rStyle w:val="SAPScreenElement"/>
              </w:rPr>
              <w:t>Weiter</w:t>
            </w:r>
            <w:r>
              <w:t>.</w:t>
            </w:r>
          </w:p>
          <w:p w:rsidR="002A771D" w:rsidRDefault="005B111A">
            <w:r>
              <w:rPr>
                <w:rStyle w:val="SAPEmphasis"/>
              </w:rPr>
              <w:t xml:space="preserve">Hinweis </w:t>
            </w:r>
            <w:r>
              <w:t xml:space="preserve">Alternativ können Sie die </w:t>
            </w:r>
            <w:r>
              <w:rPr>
                <w:rStyle w:val="SAPUserEntry"/>
              </w:rPr>
              <w:t>EWMS4-11</w:t>
            </w:r>
            <w:r>
              <w:t xml:space="preserve"> eingeben.</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12</w:t>
            </w:r>
          </w:p>
        </w:tc>
        <w:tc>
          <w:tcPr>
            <w:tcW w:w="0" w:type="auto"/>
          </w:tcPr>
          <w:p w:rsidR="002A771D" w:rsidRDefault="005B111A">
            <w:r>
              <w:rPr>
                <w:rStyle w:val="SAPEmphasis"/>
              </w:rPr>
              <w:t>Packmittel eingeben</w:t>
            </w:r>
          </w:p>
        </w:tc>
        <w:tc>
          <w:tcPr>
            <w:tcW w:w="0" w:type="auto"/>
          </w:tcPr>
          <w:p w:rsidR="002A771D" w:rsidRDefault="005B111A">
            <w:r>
              <w:t>Geben Sie das Packmittel ein:</w:t>
            </w:r>
          </w:p>
          <w:p w:rsidR="002A771D" w:rsidRDefault="005B111A">
            <w:r>
              <w:rPr>
                <w:rStyle w:val="SAPScreenElement"/>
              </w:rPr>
              <w:t>Neue PM</w:t>
            </w:r>
            <w:r>
              <w:t xml:space="preserve">: </w:t>
            </w:r>
            <w:r>
              <w:rPr>
                <w:rStyle w:val="SAPUserEntry"/>
              </w:rPr>
              <w:t>EWMS4-PAL00</w:t>
            </w:r>
          </w:p>
          <w:p w:rsidR="002A771D" w:rsidRDefault="005B111A">
            <w:r>
              <w:t xml:space="preserve">Wählen Sie </w:t>
            </w:r>
            <w:r>
              <w:rPr>
                <w:rStyle w:val="SAPScreenElement"/>
              </w:rPr>
              <w:t>Enter</w:t>
            </w:r>
            <w:r>
              <w:t>.</w:t>
            </w:r>
          </w:p>
          <w:p w:rsidR="002A771D" w:rsidRDefault="005B111A">
            <w:r>
              <w:t>Notieren Sie die HU-ID</w:t>
            </w:r>
            <w:r>
              <w:t xml:space="preserve"> (SSCC-Nummerierung), die vom System auf Ihrem ID-Blatt angelegt wurde.</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13</w:t>
            </w:r>
          </w:p>
        </w:tc>
        <w:tc>
          <w:tcPr>
            <w:tcW w:w="0" w:type="auto"/>
          </w:tcPr>
          <w:p w:rsidR="002A771D" w:rsidRDefault="005B111A">
            <w:r>
              <w:rPr>
                <w:rStyle w:val="SAPEmphasis"/>
              </w:rPr>
              <w:t>Wareneingang buchen</w:t>
            </w:r>
          </w:p>
        </w:tc>
        <w:tc>
          <w:tcPr>
            <w:tcW w:w="0" w:type="auto"/>
          </w:tcPr>
          <w:p w:rsidR="002A771D" w:rsidRDefault="005B111A">
            <w:r>
              <w:t xml:space="preserve">Wählen Sie </w:t>
            </w:r>
            <w:r>
              <w:rPr>
                <w:rStyle w:val="SAPScreenElement"/>
              </w:rPr>
              <w:t>Enter</w:t>
            </w:r>
            <w:r>
              <w:t>.</w:t>
            </w:r>
          </w:p>
          <w:p w:rsidR="002A771D" w:rsidRDefault="005B111A">
            <w:r>
              <w:t xml:space="preserve">Wählen Sie </w:t>
            </w:r>
            <w:r>
              <w:rPr>
                <w:rStyle w:val="SAPMonospace"/>
              </w:rPr>
              <w:t>F2</w:t>
            </w:r>
            <w:r>
              <w:rPr>
                <w:rStyle w:val="SAPScreenElement"/>
              </w:rPr>
              <w:t>EKG</w:t>
            </w:r>
            <w:r>
              <w:t>.</w:t>
            </w:r>
          </w:p>
        </w:tc>
        <w:tc>
          <w:tcPr>
            <w:tcW w:w="0" w:type="auto"/>
          </w:tcPr>
          <w:p w:rsidR="002A771D" w:rsidRDefault="005B111A">
            <w:r>
              <w:t>Der Wareneingang wird jetzt erfasst.</w:t>
            </w:r>
          </w:p>
        </w:tc>
        <w:tc>
          <w:tcPr>
            <w:tcW w:w="0" w:type="auto"/>
          </w:tcPr>
          <w:p w:rsidR="002A771D" w:rsidRDefault="002A771D"/>
        </w:tc>
      </w:tr>
      <w:tr w:rsidR="002A771D" w:rsidTr="005B111A">
        <w:tc>
          <w:tcPr>
            <w:tcW w:w="0" w:type="auto"/>
          </w:tcPr>
          <w:p w:rsidR="002A771D" w:rsidRDefault="005B111A">
            <w:r>
              <w:lastRenderedPageBreak/>
              <w:t>14</w:t>
            </w:r>
          </w:p>
        </w:tc>
        <w:tc>
          <w:tcPr>
            <w:tcW w:w="0" w:type="auto"/>
          </w:tcPr>
          <w:p w:rsidR="002A771D" w:rsidRDefault="005B111A">
            <w:r>
              <w:rPr>
                <w:rStyle w:val="SAPEmphasis"/>
              </w:rPr>
              <w:t>Lageraufgabe anlegen</w:t>
            </w:r>
          </w:p>
        </w:tc>
        <w:tc>
          <w:tcPr>
            <w:tcW w:w="0" w:type="auto"/>
          </w:tcPr>
          <w:p w:rsidR="002A771D" w:rsidRDefault="005B111A">
            <w:r>
              <w:t xml:space="preserve">Wählen Sie </w:t>
            </w:r>
            <w:r>
              <w:rPr>
                <w:rStyle w:val="SAPMonospace"/>
              </w:rPr>
              <w:t>F3</w:t>
            </w:r>
            <w:r>
              <w:rPr>
                <w:rStyle w:val="SAPScreenElement"/>
              </w:rPr>
              <w:t>LBan</w:t>
            </w:r>
            <w:r>
              <w:t>.</w:t>
            </w:r>
          </w:p>
        </w:tc>
        <w:tc>
          <w:tcPr>
            <w:tcW w:w="0" w:type="auto"/>
          </w:tcPr>
          <w:p w:rsidR="002A771D" w:rsidRDefault="005B111A">
            <w:r>
              <w:t>Die Lageraufgabe "Einlagerung" wird ange</w:t>
            </w:r>
            <w:r>
              <w:t>legt.</w:t>
            </w:r>
          </w:p>
          <w:p w:rsidR="002A771D" w:rsidRDefault="005B111A">
            <w:r>
              <w:t>Einlagerungsstrategie für die HU, die die großen Teile von EWMS4-11 enthält:</w:t>
            </w:r>
          </w:p>
          <w:p w:rsidR="002A771D" w:rsidRDefault="005B111A">
            <w:r>
              <w:t>Die HU mit den großen Teilen von EWMS4-11 wird immer in den Palettenpuffer für das Schmalganghochregal (über den Übergabepunkt) umgelagert.</w:t>
            </w:r>
          </w:p>
        </w:tc>
        <w:tc>
          <w:tcPr>
            <w:tcW w:w="0" w:type="auto"/>
          </w:tcPr>
          <w:p w:rsidR="002A771D" w:rsidRDefault="002A771D"/>
        </w:tc>
      </w:tr>
      <w:tr w:rsidR="002A771D" w:rsidTr="005B111A">
        <w:tc>
          <w:tcPr>
            <w:tcW w:w="0" w:type="auto"/>
          </w:tcPr>
          <w:p w:rsidR="002A771D" w:rsidRDefault="005B111A">
            <w:r>
              <w:t>15</w:t>
            </w:r>
          </w:p>
        </w:tc>
        <w:tc>
          <w:tcPr>
            <w:tcW w:w="0" w:type="auto"/>
          </w:tcPr>
          <w:p w:rsidR="002A771D" w:rsidRDefault="005B111A">
            <w:r>
              <w:rPr>
                <w:rStyle w:val="SAPEmphasis"/>
              </w:rPr>
              <w:t>Von RFUI abmelden</w:t>
            </w:r>
          </w:p>
        </w:tc>
        <w:tc>
          <w:tcPr>
            <w:tcW w:w="0" w:type="auto"/>
          </w:tcPr>
          <w:p w:rsidR="002A771D" w:rsidRDefault="005B111A">
            <w:r>
              <w:t>Wählen Sie</w:t>
            </w:r>
            <w:r>
              <w:t xml:space="preserve"> viermal </w:t>
            </w:r>
            <w:r>
              <w:rPr>
                <w:rStyle w:val="SAPMonospace"/>
              </w:rPr>
              <w:t>F7</w:t>
            </w:r>
            <w:r>
              <w:t>, um zurückzukehren.</w:t>
            </w:r>
          </w:p>
          <w:p w:rsidR="002A771D" w:rsidRDefault="005B111A">
            <w:r>
              <w:t xml:space="preserve">Wählen Sie </w:t>
            </w:r>
            <w:r>
              <w:rPr>
                <w:rStyle w:val="SAPMonospace"/>
              </w:rPr>
              <w:t>F1</w:t>
            </w:r>
            <w:r>
              <w:rPr>
                <w:rStyle w:val="SAPScreenElement"/>
              </w:rPr>
              <w:t>Abmeldung</w:t>
            </w:r>
            <w:r>
              <w:t>.</w:t>
            </w:r>
          </w:p>
          <w:p w:rsidR="002A771D" w:rsidRDefault="005B111A">
            <w:r>
              <w:t xml:space="preserve">Wählen Sie </w:t>
            </w:r>
            <w:r>
              <w:rPr>
                <w:rStyle w:val="SAPMonospace"/>
              </w:rPr>
              <w:t>F1</w:t>
            </w:r>
            <w:r>
              <w:rPr>
                <w:rStyle w:val="SAPScreenElement"/>
              </w:rPr>
              <w:t>Sichern</w:t>
            </w:r>
            <w:r>
              <w:t>.</w:t>
            </w:r>
          </w:p>
        </w:tc>
        <w:tc>
          <w:tcPr>
            <w:tcW w:w="0" w:type="auto"/>
          </w:tcPr>
          <w:p w:rsidR="002A771D" w:rsidRDefault="005B111A">
            <w:r>
              <w:t>Alle Waren wurden gepackt (HUs angelegt), entladen und der WE wurde gebucht. Wenn Sie den Beispielprozess genau nachgestellt haben, haben Sie insgesamt 3 HUs angelegt.</w:t>
            </w:r>
          </w:p>
          <w:p w:rsidR="002A771D" w:rsidRDefault="005B111A">
            <w:r>
              <w:t xml:space="preserve">Die HUs </w:t>
            </w:r>
            <w:r>
              <w:t>wurden während der Bearbeitung angelegt. Alle HUs befinden sich zu diesem Zeitpunkt in der WE-Zone.</w:t>
            </w:r>
          </w:p>
          <w:p w:rsidR="002A771D" w:rsidRDefault="005B111A">
            <w:r>
              <w:t xml:space="preserve">Sie können die Fiori-Kachel </w:t>
            </w:r>
            <w:r>
              <w:rPr>
                <w:rStyle w:val="SAPScreenElement"/>
              </w:rPr>
              <w:t>Handling Units packen</w:t>
            </w:r>
            <w:r>
              <w:t xml:space="preserve"> verwenden, um den Lagertyp "Y910" (gleichzeitig ein Arbeitsplatz) anzuzeigen, um einen Überblick über die </w:t>
            </w:r>
            <w:r>
              <w:t>HUs in der Wareneingangszone/Eingangsbereitstellungszone zu erhalten. In dieser Sicht wird auch das Einlagerungslager angezeigt, das in den vorangehenden Schritten angelegt wurde.</w:t>
            </w:r>
          </w:p>
          <w:p w:rsidR="002A771D" w:rsidRDefault="005B111A">
            <w:r>
              <w:t xml:space="preserve">Für die HUs, die abschließend im Palettenpuffer für das Schmalganghochregal </w:t>
            </w:r>
            <w:r>
              <w:t>eingelagert wurden, hat das System bereits zwei Lageraufgaben angelegt, da es hierbei einen Zwischenschritt über den Übergabepunkt gibt. Solange die Aufgabe zum Umlagern der HUs aus der Eingangsbereitstellungszone in den Übergabepunkt noch nicht rückgemeld</w:t>
            </w:r>
            <w:r>
              <w:t xml:space="preserve">et wurde, hat die abschließende Einlagerungsaufgabe mit Ziellagertyp "Y011" den Status </w:t>
            </w:r>
            <w:r>
              <w:rPr>
                <w:rStyle w:val="SAPScreenElement"/>
              </w:rPr>
              <w:t>B – Wartet</w:t>
            </w:r>
            <w:r>
              <w:t>.</w:t>
            </w:r>
          </w:p>
          <w:p w:rsidR="002A771D" w:rsidRDefault="005B111A">
            <w:r>
              <w:t>Gleichzeitig können Sie die Anlieferung gemeinsam mit den angelegten Lageraufgaben und Handling Units in der App Lagermonitor (</w:t>
            </w:r>
            <w:r>
              <w:rPr>
                <w:rStyle w:val="SAPScreenElement"/>
              </w:rPr>
              <w:t>Eingang &gt; Belege &gt; Anlieferung</w:t>
            </w:r>
            <w:r>
              <w:t>) anzeigen.</w:t>
            </w:r>
          </w:p>
        </w:tc>
        <w:tc>
          <w:tcPr>
            <w:tcW w:w="0" w:type="auto"/>
          </w:tcPr>
          <w:p w:rsidR="002A771D" w:rsidRDefault="002A771D"/>
        </w:tc>
      </w:tr>
    </w:tbl>
    <w:p w:rsidR="002A771D" w:rsidRDefault="005B111A">
      <w:pPr>
        <w:pStyle w:val="Heading3"/>
      </w:pPr>
      <w:bookmarkStart w:id="46" w:name="unique_30"/>
      <w:bookmarkStart w:id="47" w:name="_Toc52216493"/>
      <w:r>
        <w:lastRenderedPageBreak/>
        <w:t>Lageraufträge prüfen (optional)</w:t>
      </w:r>
      <w:bookmarkEnd w:id="46"/>
      <w:bookmarkEnd w:id="47"/>
    </w:p>
    <w:p w:rsidR="002A771D" w:rsidRDefault="005B111A">
      <w:pPr>
        <w:pStyle w:val="SAPKeyblockTitle"/>
      </w:pPr>
      <w:r>
        <w:t>Testverwaltung</w:t>
      </w:r>
    </w:p>
    <w:p w:rsidR="002A771D" w:rsidRDefault="005B111A">
      <w:r>
        <w:t>Kundenprojekt: Füllen Sie die projektbezogenen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t>Verwendungszweck</w:t>
      </w:r>
    </w:p>
    <w:p w:rsidR="002A771D" w:rsidRDefault="005B111A">
      <w:r>
        <w:t xml:space="preserve">In dieser Phase des Prozesses wurde der Wareneingang gebucht und entsprechend wurden die Lageraufgaben angelegt, um </w:t>
      </w:r>
      <w:r>
        <w:t>Handling Units zum nächsten Stopp zu weiterzuleiten. Zu diesen Lageraufgaben gehören das Fachbodenregal, die Übergabepunkte für den Hochregalpuffer, das Blocklager, die Klärungszone usw. Ein Lagerleiter kann die Nachlagerorte der HUs überprüfen, um eine Üb</w:t>
      </w:r>
      <w:r>
        <w:t>ersicht der offenen Arbeitslast zu erhalten.</w:t>
      </w:r>
    </w:p>
    <w:p w:rsidR="002A771D" w:rsidRDefault="005B111A">
      <w:pPr>
        <w:pStyle w:val="SAPKeyblockTitle"/>
      </w:pPr>
      <w:r>
        <w:t>Vorgehensweise</w:t>
      </w:r>
    </w:p>
    <w:p w:rsidR="002A771D" w:rsidRDefault="005B111A">
      <w:r>
        <w:t>Detailinformationen finden Sie im Kapitel "Handhabung des Lagerverwaltungsmonitors" im Anhang.</w:t>
      </w:r>
    </w:p>
    <w:p w:rsidR="002A771D" w:rsidRDefault="005B111A">
      <w:pPr>
        <w:pStyle w:val="Heading3"/>
      </w:pPr>
      <w:bookmarkStart w:id="48" w:name="unique_20"/>
      <w:bookmarkStart w:id="49" w:name="_Toc52216494"/>
      <w:r>
        <w:t>Paletten von der Bereitstellungszone zum Übergabepunkt umlagern</w:t>
      </w:r>
      <w:bookmarkEnd w:id="48"/>
      <w:bookmarkEnd w:id="49"/>
    </w:p>
    <w:p w:rsidR="002A771D" w:rsidRDefault="005B111A">
      <w:pPr>
        <w:pStyle w:val="SAPKeyblockTitle"/>
      </w:pPr>
      <w:r>
        <w:t>Testverwaltung</w:t>
      </w:r>
    </w:p>
    <w:p w:rsidR="002A771D" w:rsidRDefault="005B111A">
      <w:r>
        <w:t xml:space="preserve">Kundenprojekt: Füllen </w:t>
      </w:r>
      <w:r>
        <w:t>Sie die projektbezogenen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t>Verwendungszweck</w:t>
      </w:r>
    </w:p>
    <w:p w:rsidR="002A771D" w:rsidRDefault="005B111A">
      <w:r>
        <w:t xml:space="preserve">Bevor Paletten endgültig im Schmalgang-Hochregallager eingelagert werden, muss der Lagerarbeiter sie zunächst zum Übergabepunkt transportieren. (Ein Übergabepunkt ist eine Zwischenlagerart, die sich </w:t>
      </w:r>
      <w:r>
        <w:t>physisch neben dem Hochregallager befindet oder an diesem angebracht ist.)</w:t>
      </w:r>
    </w:p>
    <w:p w:rsidR="002A771D" w:rsidRDefault="005B111A">
      <w:r>
        <w:t>Der Lagerarbeiter meldet die Einlagerungslageraufgabe über die Radio-Frequency-Umgebung zurück. Sie können entweder anhand der Queue- oder der Handling-Unit-Nummer nach der Einlager</w:t>
      </w:r>
      <w:r>
        <w:t>ungslageraufgabe suchen.</w:t>
      </w:r>
    </w:p>
    <w:p w:rsidR="002A771D" w:rsidRDefault="005B111A">
      <w:pPr>
        <w:pStyle w:val="SAPKeyblockTitle"/>
      </w:pPr>
      <w:r>
        <w:t>Vorgehensweise</w:t>
      </w:r>
    </w:p>
    <w:tbl>
      <w:tblPr>
        <w:tblStyle w:val="SAPStandardTable"/>
        <w:tblW w:w="0" w:type="auto"/>
        <w:tblLook w:val="0620" w:firstRow="1" w:lastRow="0" w:firstColumn="0" w:lastColumn="0" w:noHBand="1" w:noVBand="1"/>
      </w:tblPr>
      <w:tblGrid>
        <w:gridCol w:w="1342"/>
        <w:gridCol w:w="1680"/>
        <w:gridCol w:w="5632"/>
        <w:gridCol w:w="3501"/>
        <w:gridCol w:w="2016"/>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w:t>
            </w:r>
          </w:p>
          <w:p w:rsidR="002A771D" w:rsidRDefault="005B111A">
            <w:r>
              <w:t>Lagerarbeiter (EWM)</w:t>
            </w:r>
          </w:p>
          <w:p w:rsidR="002A771D" w:rsidRDefault="005B111A">
            <w:r>
              <w:t>Rolle.</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In RF-Umgebung anmelden</w:t>
            </w:r>
          </w:p>
        </w:tc>
        <w:tc>
          <w:tcPr>
            <w:tcW w:w="0" w:type="auto"/>
          </w:tcPr>
          <w:p w:rsidR="002A771D" w:rsidRDefault="005B111A">
            <w:r>
              <w:t xml:space="preserve">Öffnen Sie </w:t>
            </w:r>
            <w:r>
              <w:rPr>
                <w:rStyle w:val="SAPScreenElement"/>
              </w:rPr>
              <w:t>RF-Umgebung testen</w:t>
            </w:r>
            <w:r>
              <w:rPr>
                <w:rStyle w:val="SAPMonospace"/>
              </w:rPr>
              <w:t>(/SCWM/RFUI)</w:t>
            </w:r>
            <w:r>
              <w:t>.</w:t>
            </w:r>
          </w:p>
        </w:tc>
        <w:tc>
          <w:tcPr>
            <w:tcW w:w="0" w:type="auto"/>
          </w:tcPr>
          <w:p w:rsidR="002A771D" w:rsidRDefault="005B111A">
            <w:r>
              <w:t xml:space="preserve">Das Bild </w:t>
            </w:r>
            <w:r>
              <w:rPr>
                <w:rStyle w:val="SAPScreenElement"/>
              </w:rPr>
              <w:t>RFUI</w:t>
            </w:r>
            <w:r>
              <w:t xml:space="preserve"> wird angezeigt.</w:t>
            </w:r>
          </w:p>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Daten für RFUI eingeben</w:t>
            </w:r>
          </w:p>
        </w:tc>
        <w:tc>
          <w:tcPr>
            <w:tcW w:w="0" w:type="auto"/>
          </w:tcPr>
          <w:p w:rsidR="002A771D" w:rsidRDefault="005B111A">
            <w:r>
              <w:rPr>
                <w:rStyle w:val="SAPScreenElement"/>
              </w:rPr>
              <w:t>Lagernummer</w:t>
            </w:r>
            <w:r>
              <w:t xml:space="preserve">: </w:t>
            </w:r>
            <w:r>
              <w:rPr>
                <w:rStyle w:val="SAPUserEntry"/>
              </w:rPr>
              <w:t>1010</w:t>
            </w:r>
          </w:p>
          <w:p w:rsidR="002A771D" w:rsidRDefault="005B111A">
            <w:r>
              <w:rPr>
                <w:rStyle w:val="SAPScreenElement"/>
              </w:rPr>
              <w:t>Ressource</w:t>
            </w:r>
            <w:r>
              <w:t xml:space="preserve">: </w:t>
            </w:r>
            <w:r>
              <w:rPr>
                <w:rStyle w:val="SAPUserEntry"/>
              </w:rPr>
              <w:t>YLLTR-1</w:t>
            </w:r>
          </w:p>
          <w:p w:rsidR="002A771D" w:rsidRDefault="005B111A">
            <w:r>
              <w:rPr>
                <w:rStyle w:val="SAPScreenElement"/>
              </w:rPr>
              <w:t>StEndgerät</w:t>
            </w:r>
            <w:r>
              <w:t xml:space="preserve">: </w:t>
            </w:r>
            <w:r>
              <w:rPr>
                <w:rStyle w:val="SAPUserEntry"/>
              </w:rPr>
              <w:t>YE</w:t>
            </w:r>
            <w:r>
              <w:rPr>
                <w:rStyle w:val="SAPUserEntry"/>
              </w:rPr>
              <w:t>00</w:t>
            </w:r>
          </w:p>
          <w:p w:rsidR="002A771D" w:rsidRDefault="005B111A">
            <w:r>
              <w:t xml:space="preserve">Wählen Sie </w:t>
            </w:r>
            <w:r>
              <w:rPr>
                <w:rStyle w:val="SAPScreenElement"/>
              </w:rPr>
              <w:t>Enter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Menü wählen</w:t>
            </w:r>
          </w:p>
        </w:tc>
        <w:tc>
          <w:tcPr>
            <w:tcW w:w="0" w:type="auto"/>
          </w:tcPr>
          <w:p w:rsidR="002A771D" w:rsidRDefault="005B111A">
            <w:r>
              <w:t xml:space="preserve">Wählen Sie </w:t>
            </w:r>
            <w:r>
              <w:rPr>
                <w:rStyle w:val="SAPScreenElement"/>
              </w:rPr>
              <w:t>01 Systemgeführt &gt;</w:t>
            </w:r>
            <w:r>
              <w:rPr>
                <w:rStyle w:val="SAPScreenElement"/>
              </w:rPr>
              <w:t xml:space="preserve"> 02 Systemgeführt nach Queue</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lastRenderedPageBreak/>
              <w:t>5</w:t>
            </w:r>
          </w:p>
        </w:tc>
        <w:tc>
          <w:tcPr>
            <w:tcW w:w="0" w:type="auto"/>
          </w:tcPr>
          <w:p w:rsidR="002A771D" w:rsidRDefault="005B111A">
            <w:r>
              <w:rPr>
                <w:rStyle w:val="SAPEmphasis"/>
              </w:rPr>
              <w:t>Queue-Namen eingeben</w:t>
            </w:r>
          </w:p>
        </w:tc>
        <w:tc>
          <w:tcPr>
            <w:tcW w:w="0" w:type="auto"/>
          </w:tcPr>
          <w:p w:rsidR="002A771D" w:rsidRDefault="005B111A">
            <w:r>
              <w:t xml:space="preserve">Geben Sie im Feld </w:t>
            </w:r>
            <w:r>
              <w:rPr>
                <w:rStyle w:val="SAPScreenElement"/>
              </w:rPr>
              <w:t>Queue</w:t>
            </w:r>
            <w:r>
              <w:t xml:space="preserve"> den Wert </w:t>
            </w:r>
            <w:r>
              <w:rPr>
                <w:rStyle w:val="SAPUserEntry"/>
              </w:rPr>
              <w:t>YO-910-001</w:t>
            </w:r>
            <w:r>
              <w:t xml:space="preserve"> ein.</w:t>
            </w:r>
          </w:p>
          <w:p w:rsidR="002A771D" w:rsidRDefault="005B111A">
            <w:r>
              <w:t xml:space="preserve">Wählen Sie </w:t>
            </w:r>
            <w:r>
              <w:rPr>
                <w:rStyle w:val="SAPScreenElement"/>
              </w:rPr>
              <w:t>Enter</w:t>
            </w:r>
            <w:r>
              <w:t>.</w:t>
            </w:r>
          </w:p>
          <w:p w:rsidR="002A771D" w:rsidRDefault="005B111A">
            <w:r>
              <w:t>Alle HUs aus diesem Schritt, bei denen es sich um „Paletten-Handling-Units“ handelt, werden in diesem Prozessschritt zum Übergabepunk</w:t>
            </w:r>
            <w:r>
              <w:t xml:space="preserve">t des Hochregals umgelagert. Es ist anzunehmen, dass bei der systemgeführten Selektion anstelle der erwarteten Aufgabe einige nicht abgeschlossene Lageraktivitäten angezeigt werden. Wählen Sie in diesem Fall </w:t>
            </w:r>
            <w:r>
              <w:rPr>
                <w:rStyle w:val="SAPScreenElement"/>
              </w:rPr>
              <w:t>03 Eingangsprozess &gt; 03 Einlagerung &gt; 01 Einlage</w:t>
            </w:r>
            <w:r>
              <w:rPr>
                <w:rStyle w:val="SAPScreenElement"/>
              </w:rPr>
              <w:t>rung nach HU</w:t>
            </w:r>
            <w:r>
              <w:t>, und geben Sie die entsprechende HU-Nummer in das HU-Feld ein, um die Aufgabe zu verarbeiten.</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6</w:t>
            </w:r>
          </w:p>
        </w:tc>
        <w:tc>
          <w:tcPr>
            <w:tcW w:w="0" w:type="auto"/>
          </w:tcPr>
          <w:p w:rsidR="002A771D" w:rsidRDefault="005B111A">
            <w:r>
              <w:rPr>
                <w:rStyle w:val="SAPEmphasis"/>
              </w:rPr>
              <w:t>HU eingeben</w:t>
            </w:r>
          </w:p>
        </w:tc>
        <w:tc>
          <w:tcPr>
            <w:tcW w:w="0" w:type="auto"/>
          </w:tcPr>
          <w:p w:rsidR="002A771D" w:rsidRDefault="005B111A">
            <w:r>
              <w:t xml:space="preserve">Geben Sie die HU-ID aus </w:t>
            </w:r>
            <w:r>
              <w:rPr>
                <w:rStyle w:val="SAPScreenElement"/>
              </w:rPr>
              <w:t>Lageraufträge prüfen</w:t>
            </w:r>
            <w:r>
              <w:t xml:space="preserve"> ein:</w:t>
            </w:r>
          </w:p>
          <w:p w:rsidR="002A771D" w:rsidRDefault="005B111A">
            <w:r>
              <w:rPr>
                <w:rStyle w:val="SAPScreenElement"/>
              </w:rPr>
              <w:t>HU</w:t>
            </w:r>
            <w:r>
              <w:t xml:space="preserve">: </w:t>
            </w:r>
            <w:r>
              <w:rPr>
                <w:rStyle w:val="SAPUserEntry"/>
              </w:rPr>
              <w:t>12345678#######</w:t>
            </w:r>
            <w:r>
              <w:t xml:space="preserve">. Wählen Sie </w:t>
            </w:r>
            <w:r>
              <w:rPr>
                <w:rStyle w:val="SAPScreenElement"/>
              </w:rPr>
              <w:t>Enter</w:t>
            </w:r>
            <w:r>
              <w:t>.</w:t>
            </w:r>
          </w:p>
          <w:p w:rsidR="002A771D" w:rsidRDefault="005B111A">
            <w:r>
              <w:t xml:space="preserve">Die ID der HU aus dem vorherigen Schritt, </w:t>
            </w:r>
            <w:r>
              <w:t>die 4 KAR (= 1 PAL) EWMS4-10 enthält.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7</w:t>
            </w:r>
          </w:p>
        </w:tc>
        <w:tc>
          <w:tcPr>
            <w:tcW w:w="0" w:type="auto"/>
          </w:tcPr>
          <w:p w:rsidR="002A771D" w:rsidRDefault="005B111A">
            <w:r>
              <w:rPr>
                <w:rStyle w:val="SAPEmphasis"/>
              </w:rPr>
              <w:t>Nachlagerplatz verifizieren</w:t>
            </w:r>
          </w:p>
        </w:tc>
        <w:tc>
          <w:tcPr>
            <w:tcW w:w="0" w:type="auto"/>
          </w:tcPr>
          <w:p w:rsidR="002A771D" w:rsidRDefault="005B111A">
            <w:r>
              <w:t xml:space="preserve">Verifizieren Sie das Feld </w:t>
            </w:r>
            <w:r>
              <w:rPr>
                <w:rStyle w:val="SAPScreenElement"/>
              </w:rPr>
              <w:t>Nachplatz</w:t>
            </w:r>
            <w:r>
              <w:t xml:space="preserve"> (Nachlagerplatz).</w:t>
            </w:r>
          </w:p>
          <w:p w:rsidR="002A771D" w:rsidRDefault="005B111A">
            <w:r>
              <w:t>Notieren Sie sich den Lagerplatz auf dem ID-Blatt.</w:t>
            </w:r>
          </w:p>
          <w:p w:rsidR="002A771D" w:rsidRDefault="005B111A">
            <w:r>
              <w:t xml:space="preserve">Wählen Sie </w:t>
            </w:r>
            <w:r>
              <w:rPr>
                <w:rStyle w:val="SAPScreenElement"/>
              </w:rPr>
              <w:t>Enter</w:t>
            </w:r>
            <w:r>
              <w:t>.</w:t>
            </w:r>
          </w:p>
          <w:p w:rsidR="002A771D" w:rsidRDefault="005B111A">
            <w:r>
              <w:rPr>
                <w:rStyle w:val="SAPEmphasis"/>
              </w:rPr>
              <w:t xml:space="preserve">Hinweis </w:t>
            </w:r>
            <w:r>
              <w:t>Niederhubkommissionierer transportieren die Paletten zunächst aus der Bereitstellungszone zur Lagerart Y001 (Übergabepunkt), bevor sie endgültig in Lagerart Y01</w:t>
            </w:r>
            <w:r>
              <w:t xml:space="preserve">1 (Hochregallager) eingelagert werden. Die Einlagerung einer Palette in </w:t>
            </w:r>
            <w:r>
              <w:rPr>
                <w:rStyle w:val="SAPUserEntry"/>
              </w:rPr>
              <w:t>Y001 – 02IN – 001.02.00</w:t>
            </w:r>
            <w:r>
              <w:t xml:space="preserve"> bedeutet beispielsweise, das sie in Lagerart Y001, Lagerbereich 02IN (Eingangsbereich für Gang 02) und Lagerplatz 001.02.00 eingelagert wird, wobei dies der Lag</w:t>
            </w:r>
            <w:r>
              <w:t xml:space="preserve">erplatz ist, der der spezifischen Kombination aus Lagerart und Lagerbereich zugeordnet ist. </w:t>
            </w:r>
            <w:r>
              <w:rPr>
                <w:rStyle w:val="SAPUserEntry"/>
              </w:rPr>
              <w:t>Y001 – 01IN – 001.01.00</w:t>
            </w:r>
            <w:r>
              <w:t xml:space="preserve"> bezeichnet den Eingangsbereich für Gang 01.</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8</w:t>
            </w:r>
          </w:p>
        </w:tc>
        <w:tc>
          <w:tcPr>
            <w:tcW w:w="0" w:type="auto"/>
          </w:tcPr>
          <w:p w:rsidR="002A771D" w:rsidRDefault="005B111A">
            <w:r>
              <w:rPr>
                <w:rStyle w:val="SAPEmphasis"/>
              </w:rPr>
              <w:t>Schritte wiederholen</w:t>
            </w:r>
          </w:p>
        </w:tc>
        <w:tc>
          <w:tcPr>
            <w:tcW w:w="0" w:type="auto"/>
          </w:tcPr>
          <w:p w:rsidR="002A771D" w:rsidRDefault="005B111A">
            <w:r>
              <w:t>Wiederholen Sie die Schritte 4-7 drei Mal:</w:t>
            </w:r>
          </w:p>
          <w:p w:rsidR="002A771D" w:rsidRDefault="005B111A">
            <w:pPr>
              <w:pStyle w:val="listpara1"/>
              <w:numPr>
                <w:ilvl w:val="0"/>
                <w:numId w:val="7"/>
              </w:numPr>
            </w:pPr>
            <w:r>
              <w:t xml:space="preserve">für die andere </w:t>
            </w:r>
            <w:r>
              <w:rPr>
                <w:rStyle w:val="SAPScreenElement"/>
              </w:rPr>
              <w:t>HU</w:t>
            </w:r>
            <w:r>
              <w:t xml:space="preserve"> von Produ</w:t>
            </w:r>
            <w:r>
              <w:t xml:space="preserve">kt </w:t>
            </w:r>
            <w:r>
              <w:rPr>
                <w:rStyle w:val="SAPUserEntry"/>
              </w:rPr>
              <w:t>EWMS4-10</w:t>
            </w:r>
            <w:r>
              <w:t xml:space="preserve"> und</w:t>
            </w:r>
          </w:p>
          <w:p w:rsidR="002A771D" w:rsidRDefault="005B111A">
            <w:pPr>
              <w:pStyle w:val="listpara1"/>
              <w:numPr>
                <w:ilvl w:val="0"/>
                <w:numId w:val="3"/>
              </w:numPr>
            </w:pPr>
            <w:r>
              <w:lastRenderedPageBreak/>
              <w:t xml:space="preserve">die </w:t>
            </w:r>
            <w:r>
              <w:rPr>
                <w:rStyle w:val="SAPScreenElement"/>
              </w:rPr>
              <w:t>HU</w:t>
            </w:r>
            <w:r>
              <w:t xml:space="preserve"> von Produkt </w:t>
            </w:r>
            <w:r>
              <w:rPr>
                <w:rStyle w:val="SAPUserEntry"/>
              </w:rPr>
              <w:t>EWMS4-11</w:t>
            </w:r>
            <w:r>
              <w:t>. Notieren Sie sich die Lagerplätze.</w:t>
            </w:r>
          </w:p>
        </w:tc>
        <w:tc>
          <w:tcPr>
            <w:tcW w:w="0" w:type="auto"/>
          </w:tcPr>
          <w:p w:rsidR="002A771D" w:rsidRDefault="005B111A">
            <w:r>
              <w:rPr>
                <w:rStyle w:val="SAPEmphasis"/>
              </w:rPr>
              <w:lastRenderedPageBreak/>
              <w:t xml:space="preserve">Hinweis </w:t>
            </w:r>
            <w:r>
              <w:t xml:space="preserve">Die Lageraufgaben für die Umlagerung der Waren auf Paletten von der Bereitstellungszone zum Übergabepunkt werden rückgemeldet. Die zuvor </w:t>
            </w:r>
            <w:r>
              <w:lastRenderedPageBreak/>
              <w:t xml:space="preserve">inaktive Lageraufgabe für die </w:t>
            </w:r>
            <w:r>
              <w:t>Einlagerung vom Übergabepunkt in das Hochregal ist nun aktiv.</w:t>
            </w:r>
          </w:p>
        </w:tc>
        <w:tc>
          <w:tcPr>
            <w:tcW w:w="0" w:type="auto"/>
          </w:tcPr>
          <w:p w:rsidR="002A771D" w:rsidRDefault="002A771D"/>
        </w:tc>
      </w:tr>
      <w:tr w:rsidR="002A771D" w:rsidTr="005B111A">
        <w:tc>
          <w:tcPr>
            <w:tcW w:w="0" w:type="auto"/>
          </w:tcPr>
          <w:p w:rsidR="002A771D" w:rsidRDefault="005B111A">
            <w:r>
              <w:t>9</w:t>
            </w:r>
          </w:p>
        </w:tc>
        <w:tc>
          <w:tcPr>
            <w:tcW w:w="0" w:type="auto"/>
          </w:tcPr>
          <w:p w:rsidR="002A771D" w:rsidRDefault="005B111A">
            <w:r>
              <w:rPr>
                <w:rStyle w:val="SAPScreenElement"/>
              </w:rPr>
              <w:t>Von RFUI abmelden</w:t>
            </w:r>
          </w:p>
        </w:tc>
        <w:tc>
          <w:tcPr>
            <w:tcW w:w="0" w:type="auto"/>
          </w:tcPr>
          <w:p w:rsidR="002A771D" w:rsidRDefault="005B111A">
            <w:r>
              <w:t xml:space="preserve">Nachdem Sie alle HUs bearbeitet haben, kehren Sie mit </w:t>
            </w:r>
            <w:r>
              <w:rPr>
                <w:rStyle w:val="SAPMonospace"/>
              </w:rPr>
              <w:t>F7</w:t>
            </w:r>
            <w:r>
              <w:t xml:space="preserve"> zu den vorherigen Bildern zurück.</w:t>
            </w:r>
          </w:p>
          <w:p w:rsidR="002A771D" w:rsidRDefault="005B111A">
            <w:r>
              <w:t xml:space="preserve">Wählen Sie </w:t>
            </w:r>
            <w:r>
              <w:rPr>
                <w:rStyle w:val="SAPMonospace"/>
              </w:rPr>
              <w:t>F1</w:t>
            </w:r>
            <w:r>
              <w:rPr>
                <w:rStyle w:val="SAPScreenElement"/>
              </w:rPr>
              <w:t>Abmeldung</w:t>
            </w:r>
            <w:r>
              <w:t>.</w:t>
            </w:r>
          </w:p>
          <w:p w:rsidR="002A771D" w:rsidRDefault="005B111A">
            <w:r>
              <w:t xml:space="preserve">Wählen Sie </w:t>
            </w:r>
            <w:r>
              <w:rPr>
                <w:rStyle w:val="SAPMonospace"/>
              </w:rPr>
              <w:t>F1</w:t>
            </w:r>
            <w:r>
              <w:rPr>
                <w:rStyle w:val="SAPScreenElement"/>
              </w:rPr>
              <w:t>Sichern</w:t>
            </w:r>
            <w:r>
              <w:t>.</w:t>
            </w:r>
          </w:p>
        </w:tc>
        <w:tc>
          <w:tcPr>
            <w:tcW w:w="0" w:type="auto"/>
          </w:tcPr>
          <w:p w:rsidR="002A771D" w:rsidRDefault="002A771D"/>
        </w:tc>
        <w:tc>
          <w:tcPr>
            <w:tcW w:w="0" w:type="auto"/>
          </w:tcPr>
          <w:p w:rsidR="002A771D" w:rsidRDefault="002A771D"/>
        </w:tc>
      </w:tr>
    </w:tbl>
    <w:p w:rsidR="002A771D" w:rsidRDefault="005B111A">
      <w:pPr>
        <w:pStyle w:val="Heading3"/>
      </w:pPr>
      <w:bookmarkStart w:id="50" w:name="unique_21"/>
      <w:bookmarkStart w:id="51" w:name="_Toc52216495"/>
      <w:r>
        <w:t>Einlagerung von Produkten vom Üb</w:t>
      </w:r>
      <w:r>
        <w:t>ergabepunkt in den Palettenpuffer für das Hochregal</w:t>
      </w:r>
      <w:bookmarkEnd w:id="50"/>
      <w:bookmarkEnd w:id="51"/>
    </w:p>
    <w:p w:rsidR="002A771D" w:rsidRDefault="005B111A">
      <w:pPr>
        <w:pStyle w:val="SAPKeyblockTitle"/>
      </w:pPr>
      <w:r>
        <w:t>Testverwaltung</w:t>
      </w:r>
    </w:p>
    <w:p w:rsidR="002A771D" w:rsidRDefault="005B111A">
      <w:r>
        <w:t>Kundenprojekt: Füllen Sie die projektbezogenen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t>Verwendungszweck</w:t>
      </w:r>
    </w:p>
    <w:p w:rsidR="002A771D" w:rsidRDefault="005B111A">
      <w:r>
        <w:t xml:space="preserve">Die HUs befinden sich an den Übergabepunkten der verschiedenen Gänge. Ein Lagermitarbeiter (mit einem </w:t>
      </w:r>
      <w:r>
        <w:t>Hochregalstapler) kommissioniert die HUs am Übergabepunkt und transportiert sie an ihre Nachlagerplätze in der oberen Ebene des Palettenregals.</w:t>
      </w:r>
    </w:p>
    <w:p w:rsidR="002A771D" w:rsidRDefault="005B111A">
      <w:pPr>
        <w:pStyle w:val="SAPKeyblockTitle"/>
      </w:pPr>
      <w:r>
        <w:lastRenderedPageBreak/>
        <w:t>Vorgehensweise</w:t>
      </w:r>
    </w:p>
    <w:tbl>
      <w:tblPr>
        <w:tblStyle w:val="SAPStandardTable"/>
        <w:tblW w:w="0" w:type="auto"/>
        <w:tblLook w:val="0620" w:firstRow="1" w:lastRow="0" w:firstColumn="0" w:lastColumn="0" w:noHBand="1" w:noVBand="1"/>
      </w:tblPr>
      <w:tblGrid>
        <w:gridCol w:w="1380"/>
        <w:gridCol w:w="1755"/>
        <w:gridCol w:w="7298"/>
        <w:gridCol w:w="1603"/>
        <w:gridCol w:w="2135"/>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Bestanden/Nicht be</w:t>
            </w:r>
            <w:r>
              <w:t>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w:t>
            </w:r>
          </w:p>
          <w:p w:rsidR="002A771D" w:rsidRDefault="005B111A">
            <w:r>
              <w:t>Lagerarbeiter (EWM)</w:t>
            </w:r>
          </w:p>
          <w:p w:rsidR="002A771D" w:rsidRDefault="005B111A">
            <w:r>
              <w:t>Rolle.</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In RF-Umgebung anmelden</w:t>
            </w:r>
          </w:p>
        </w:tc>
        <w:tc>
          <w:tcPr>
            <w:tcW w:w="0" w:type="auto"/>
          </w:tcPr>
          <w:p w:rsidR="002A771D" w:rsidRDefault="005B111A">
            <w:r>
              <w:t xml:space="preserve">Öffnen Sie </w:t>
            </w:r>
            <w:r>
              <w:rPr>
                <w:rStyle w:val="SAPScreenElement"/>
              </w:rPr>
              <w:t>RF-Umgebung testen</w:t>
            </w:r>
            <w:r>
              <w:rPr>
                <w:rStyle w:val="SAPMonospace"/>
              </w:rPr>
              <w:t>(/SCWM/RFUI)</w:t>
            </w:r>
            <w:r>
              <w:t>.</w:t>
            </w:r>
          </w:p>
        </w:tc>
        <w:tc>
          <w:tcPr>
            <w:tcW w:w="0" w:type="auto"/>
          </w:tcPr>
          <w:p w:rsidR="002A771D" w:rsidRDefault="005B111A">
            <w:r>
              <w:t xml:space="preserve">Das Bild </w:t>
            </w:r>
            <w:r>
              <w:rPr>
                <w:rStyle w:val="SAPScreenElement"/>
              </w:rPr>
              <w:t>RFUI</w:t>
            </w:r>
            <w:r>
              <w:t xml:space="preserve"> wird angezeigt.</w:t>
            </w:r>
          </w:p>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Daten für RFUI eingeben</w:t>
            </w:r>
          </w:p>
        </w:tc>
        <w:tc>
          <w:tcPr>
            <w:tcW w:w="0" w:type="auto"/>
          </w:tcPr>
          <w:p w:rsidR="002A771D" w:rsidRDefault="005B111A">
            <w:r>
              <w:rPr>
                <w:rStyle w:val="SAPScreenElement"/>
              </w:rPr>
              <w:t>Lagernummer</w:t>
            </w:r>
            <w:r>
              <w:t xml:space="preserve">: </w:t>
            </w:r>
            <w:r>
              <w:rPr>
                <w:rStyle w:val="SAPUserEntry"/>
              </w:rPr>
              <w:t>1010</w:t>
            </w:r>
          </w:p>
          <w:p w:rsidR="002A771D" w:rsidRDefault="005B111A">
            <w:r>
              <w:rPr>
                <w:rStyle w:val="SAPScreenElement"/>
              </w:rPr>
              <w:t>Ressource</w:t>
            </w:r>
            <w:r>
              <w:t>:</w:t>
            </w:r>
          </w:p>
          <w:p w:rsidR="002A771D" w:rsidRDefault="005B111A">
            <w:r>
              <w:rPr>
                <w:rStyle w:val="SAPUserEntry"/>
              </w:rPr>
              <w:t>YHLTR01-1</w:t>
            </w:r>
          </w:p>
          <w:p w:rsidR="002A771D" w:rsidRDefault="005B111A">
            <w:r>
              <w:t>Für Einlager</w:t>
            </w:r>
            <w:r>
              <w:t>ung in Gang 01</w:t>
            </w:r>
          </w:p>
          <w:p w:rsidR="002A771D" w:rsidRDefault="005B111A">
            <w:r>
              <w:rPr>
                <w:rStyle w:val="SAPUserEntry"/>
              </w:rPr>
              <w:t>YHLTR02-1</w:t>
            </w:r>
          </w:p>
          <w:p w:rsidR="002A771D" w:rsidRDefault="005B111A">
            <w:r>
              <w:t>Für Einlagerung in Gang 02</w:t>
            </w:r>
          </w:p>
          <w:p w:rsidR="002A771D" w:rsidRDefault="005B111A">
            <w:r>
              <w:rPr>
                <w:rStyle w:val="SAPScreenElement"/>
              </w:rPr>
              <w:t>StEndgerät</w:t>
            </w:r>
            <w:r>
              <w:t xml:space="preserve">: </w:t>
            </w:r>
            <w:r>
              <w:rPr>
                <w:rStyle w:val="SAPUserEntry"/>
              </w:rPr>
              <w:t>YE00</w:t>
            </w:r>
          </w:p>
          <w:p w:rsidR="002A771D" w:rsidRDefault="005B111A">
            <w:r>
              <w:t xml:space="preserve">Wählen Sie </w:t>
            </w:r>
            <w:r>
              <w:rPr>
                <w:rStyle w:val="SAPScreenElement"/>
              </w:rPr>
              <w:t>Enter</w:t>
            </w:r>
            <w:r>
              <w:t>.</w:t>
            </w:r>
          </w:p>
          <w:p w:rsidR="002A771D" w:rsidRDefault="005B111A">
            <w:r>
              <w:rPr>
                <w:rStyle w:val="SAPEmphasis"/>
              </w:rPr>
              <w:t xml:space="preserve">Hinweis </w:t>
            </w:r>
            <w:r>
              <w:t xml:space="preserve">Verwenden Sie zur Einlagerung von Paletten vom Übergabepunkt in den ersten Gang des Hochregalpuffers die Ressource Hochregalstapler </w:t>
            </w:r>
            <w:r>
              <w:rPr>
                <w:rStyle w:val="SAPUserEntry"/>
              </w:rPr>
              <w:t>YHLTR01-1</w:t>
            </w:r>
            <w:r>
              <w:t>.</w:t>
            </w:r>
          </w:p>
          <w:p w:rsidR="002A771D" w:rsidRDefault="005B111A">
            <w:r>
              <w:t xml:space="preserve">Verwenden Sie </w:t>
            </w:r>
            <w:r>
              <w:rPr>
                <w:rStyle w:val="SAPUserEntry"/>
              </w:rPr>
              <w:t>YHLTR02-1</w:t>
            </w:r>
            <w:r>
              <w:t xml:space="preserve"> für Einlagerung von Paletten in den zweiten Gang.</w:t>
            </w:r>
          </w:p>
          <w:p w:rsidR="002A771D" w:rsidRDefault="005B111A">
            <w:r>
              <w:t>Schauen Sie auf Ihrem Datenblatt nach, in welchen Gang Ihre Paletten gehören.</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Menü wählen</w:t>
            </w:r>
          </w:p>
        </w:tc>
        <w:tc>
          <w:tcPr>
            <w:tcW w:w="0" w:type="auto"/>
          </w:tcPr>
          <w:p w:rsidR="002A771D" w:rsidRDefault="005B111A">
            <w:r>
              <w:t xml:space="preserve">Wählen Sie </w:t>
            </w:r>
            <w:r>
              <w:rPr>
                <w:rStyle w:val="SAPScreenElement"/>
              </w:rPr>
              <w:t>01 Systemgeführt &gt; 02 Systemgeführt nach Queue</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5</w:t>
            </w:r>
          </w:p>
        </w:tc>
        <w:tc>
          <w:tcPr>
            <w:tcW w:w="0" w:type="auto"/>
          </w:tcPr>
          <w:p w:rsidR="002A771D" w:rsidRDefault="005B111A">
            <w:r>
              <w:rPr>
                <w:rStyle w:val="SAPEmphasis"/>
              </w:rPr>
              <w:t>Queue-Namen eingeben</w:t>
            </w:r>
          </w:p>
        </w:tc>
        <w:tc>
          <w:tcPr>
            <w:tcW w:w="0" w:type="auto"/>
          </w:tcPr>
          <w:p w:rsidR="002A771D" w:rsidRDefault="005B111A">
            <w:r>
              <w:t>Geben Sie im Fel</w:t>
            </w:r>
            <w:r>
              <w:t xml:space="preserve">d </w:t>
            </w:r>
            <w:r>
              <w:rPr>
                <w:rStyle w:val="SAPScreenElement"/>
              </w:rPr>
              <w:t>Queue</w:t>
            </w:r>
            <w:r>
              <w:t xml:space="preserve"> den Wert</w:t>
            </w:r>
          </w:p>
          <w:p w:rsidR="002A771D" w:rsidRDefault="005B111A">
            <w:pPr>
              <w:pStyle w:val="listpara1"/>
              <w:numPr>
                <w:ilvl w:val="0"/>
                <w:numId w:val="8"/>
              </w:numPr>
            </w:pPr>
            <w:r>
              <w:rPr>
                <w:rStyle w:val="SAPUserEntry"/>
              </w:rPr>
              <w:t>YI-001-N01</w:t>
            </w:r>
          </w:p>
          <w:p w:rsidR="002A771D" w:rsidRDefault="005B111A">
            <w:r>
              <w:t>ein, falls die Einlagerung an einem Lagerplatz von Gang 01 mit der Ressource YHLTR01-1 erfolgen soll, oder</w:t>
            </w:r>
          </w:p>
          <w:p w:rsidR="002A771D" w:rsidRDefault="005B111A">
            <w:pPr>
              <w:pStyle w:val="listpara1"/>
              <w:numPr>
                <w:ilvl w:val="0"/>
                <w:numId w:val="9"/>
              </w:numPr>
            </w:pPr>
            <w:r>
              <w:rPr>
                <w:rStyle w:val="SAPUserEntry"/>
              </w:rPr>
              <w:t>YI-001-N02</w:t>
            </w:r>
          </w:p>
          <w:p w:rsidR="002A771D" w:rsidRDefault="005B111A">
            <w:r>
              <w:t>falls die Einlagerung an einem Lagerplatz von Gang 02 mit der Ressource YHLTR02-1 erfolgen soll.</w:t>
            </w:r>
          </w:p>
          <w:p w:rsidR="002A771D" w:rsidRDefault="005B111A">
            <w:r>
              <w:t xml:space="preserve">Wählen Sie </w:t>
            </w:r>
            <w:r>
              <w:rPr>
                <w:rStyle w:val="SAPScreenElement"/>
              </w:rPr>
              <w:t>Enter</w:t>
            </w:r>
            <w:r>
              <w:t>.</w:t>
            </w:r>
          </w:p>
          <w:p w:rsidR="002A771D" w:rsidRDefault="005B111A">
            <w:r>
              <w:rPr>
                <w:rStyle w:val="SAPEmphasis"/>
              </w:rPr>
              <w:lastRenderedPageBreak/>
              <w:t xml:space="preserve">Hinweis </w:t>
            </w:r>
            <w:r>
              <w:t>Welche Queue verwendet werden muss, hängt davon ab, in welchen Gang die Paletten eingelagert werden sollen. Schauen Sie auf Ihrem Datenblatt nach. Es ist anzunehmen, dass bei der systemgeführten Selektion anstelle der erwarteten Aufgabe einige nich</w:t>
            </w:r>
            <w:r>
              <w:t xml:space="preserve">t abgeschlossene Lageraktivitäten angezeigt werden. Wählen Sie in diesem Fall </w:t>
            </w:r>
            <w:r>
              <w:rPr>
                <w:rStyle w:val="SAPScreenElement"/>
              </w:rPr>
              <w:t>03 Eingangsprozess &gt; 03 Einlagerung &gt; 01 Einlagerung nach HU</w:t>
            </w:r>
            <w:r>
              <w:t>, und geben Sie die entsprechende HU-Nummer in das HU-Feld ein, um die Aufgabe zu verarbeiten.</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6</w:t>
            </w:r>
          </w:p>
        </w:tc>
        <w:tc>
          <w:tcPr>
            <w:tcW w:w="0" w:type="auto"/>
          </w:tcPr>
          <w:p w:rsidR="002A771D" w:rsidRDefault="005B111A">
            <w:r>
              <w:rPr>
                <w:rStyle w:val="SAPEmphasis"/>
              </w:rPr>
              <w:t>Von-HU verifiziere</w:t>
            </w:r>
            <w:r>
              <w:rPr>
                <w:rStyle w:val="SAPEmphasis"/>
              </w:rPr>
              <w:t>n</w:t>
            </w:r>
          </w:p>
        </w:tc>
        <w:tc>
          <w:tcPr>
            <w:tcW w:w="0" w:type="auto"/>
          </w:tcPr>
          <w:p w:rsidR="002A771D" w:rsidRDefault="005B111A">
            <w:r>
              <w:t xml:space="preserve">Verifizieren Sie das Feld </w:t>
            </w:r>
            <w:r>
              <w:rPr>
                <w:rStyle w:val="SAPScreenElement"/>
              </w:rPr>
              <w:t>Von-HU</w:t>
            </w:r>
            <w:r>
              <w:t>, indem Sie die HU-Nummer der Palette eingeben, die im ersten Gang des Hochregallagers eingelagert werden soll.</w:t>
            </w:r>
          </w:p>
          <w:p w:rsidR="002A771D" w:rsidRDefault="005B111A">
            <w:r>
              <w:t xml:space="preserve">Wählen Sie </w:t>
            </w:r>
            <w:r>
              <w:rPr>
                <w:rStyle w:val="SAPScreenElement"/>
              </w:rPr>
              <w:t>Enter.</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7</w:t>
            </w:r>
          </w:p>
        </w:tc>
        <w:tc>
          <w:tcPr>
            <w:tcW w:w="0" w:type="auto"/>
          </w:tcPr>
          <w:p w:rsidR="002A771D" w:rsidRDefault="005B111A">
            <w:r>
              <w:rPr>
                <w:rStyle w:val="SAPEmphasis"/>
              </w:rPr>
              <w:t>Nachlagerplatz verifizieren</w:t>
            </w:r>
          </w:p>
        </w:tc>
        <w:tc>
          <w:tcPr>
            <w:tcW w:w="0" w:type="auto"/>
          </w:tcPr>
          <w:p w:rsidR="002A771D" w:rsidRDefault="005B111A">
            <w:r>
              <w:t xml:space="preserve">Verifizieren Sie den </w:t>
            </w:r>
            <w:r>
              <w:rPr>
                <w:rStyle w:val="SAPScreenElement"/>
              </w:rPr>
              <w:t>Nachplatz</w:t>
            </w:r>
            <w:r>
              <w:t xml:space="preserve"> (Nachlagerplatz). </w:t>
            </w:r>
            <w:r>
              <w:rPr>
                <w:rStyle w:val="SAPUserEntry"/>
              </w:rPr>
              <w:t>011.##.##.</w:t>
            </w:r>
            <w:r>
              <w:rPr>
                <w:rStyle w:val="SAPUserEntry"/>
              </w:rPr>
              <w:t>##</w:t>
            </w:r>
          </w:p>
          <w:p w:rsidR="002A771D" w:rsidRDefault="005B111A">
            <w:r>
              <w:t xml:space="preserve">Wählen Sie </w:t>
            </w:r>
            <w:r>
              <w:rPr>
                <w:rStyle w:val="SAPScreenElement"/>
              </w:rPr>
              <w:t>Enter.</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8</w:t>
            </w:r>
          </w:p>
        </w:tc>
        <w:tc>
          <w:tcPr>
            <w:tcW w:w="0" w:type="auto"/>
          </w:tcPr>
          <w:p w:rsidR="002A771D" w:rsidRDefault="005B111A">
            <w:r>
              <w:rPr>
                <w:rStyle w:val="SAPEmphasis"/>
              </w:rPr>
              <w:t>Schritte wiederholen</w:t>
            </w:r>
          </w:p>
        </w:tc>
        <w:tc>
          <w:tcPr>
            <w:tcW w:w="0" w:type="auto"/>
          </w:tcPr>
          <w:p w:rsidR="002A771D" w:rsidRDefault="005B111A">
            <w:r>
              <w:t>Wiederholen Sie die Schritte 6-7 für die verbleibenden Lageraufgaben, um Paletten im ersten Gang des Hochregallagers einzulagern.</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9</w:t>
            </w:r>
          </w:p>
        </w:tc>
        <w:tc>
          <w:tcPr>
            <w:tcW w:w="0" w:type="auto"/>
          </w:tcPr>
          <w:p w:rsidR="002A771D" w:rsidRDefault="005B111A">
            <w:r>
              <w:rPr>
                <w:rStyle w:val="SAPEmphasis"/>
              </w:rPr>
              <w:t>Von RFUI abmelden</w:t>
            </w:r>
          </w:p>
        </w:tc>
        <w:tc>
          <w:tcPr>
            <w:tcW w:w="0" w:type="auto"/>
          </w:tcPr>
          <w:p w:rsidR="002A771D" w:rsidRDefault="005B111A">
            <w:r>
              <w:t xml:space="preserve">Sie können die Funktionstaste </w:t>
            </w:r>
            <w:r>
              <w:rPr>
                <w:rStyle w:val="SAPMonospace"/>
              </w:rPr>
              <w:t>F7</w:t>
            </w:r>
            <w:r>
              <w:t xml:space="preserve"> verwenden, um zu den vorherigen Bildern zurückzukehren.</w:t>
            </w:r>
          </w:p>
          <w:p w:rsidR="002A771D" w:rsidRDefault="005B111A">
            <w:r>
              <w:t xml:space="preserve">Wählen Sie </w:t>
            </w:r>
            <w:r>
              <w:rPr>
                <w:rStyle w:val="SAPMonospace"/>
              </w:rPr>
              <w:t>F1</w:t>
            </w:r>
            <w:r>
              <w:rPr>
                <w:rStyle w:val="SAPScreenElement"/>
              </w:rPr>
              <w:t>Abmeldung</w:t>
            </w:r>
            <w:r>
              <w:t>.</w:t>
            </w:r>
          </w:p>
          <w:p w:rsidR="002A771D" w:rsidRDefault="005B111A">
            <w:r>
              <w:t xml:space="preserve">Wählen Sie </w:t>
            </w:r>
            <w:r>
              <w:rPr>
                <w:rStyle w:val="SAPMonospace"/>
              </w:rPr>
              <w:t>F1</w:t>
            </w:r>
            <w:r>
              <w:rPr>
                <w:rStyle w:val="SAPScreenElement"/>
              </w:rPr>
              <w:t>Sichern</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10</w:t>
            </w:r>
          </w:p>
        </w:tc>
        <w:tc>
          <w:tcPr>
            <w:tcW w:w="0" w:type="auto"/>
          </w:tcPr>
          <w:p w:rsidR="002A771D" w:rsidRDefault="005B111A">
            <w:r>
              <w:rPr>
                <w:rStyle w:val="SAPEmphasis"/>
              </w:rPr>
              <w:t>Schritte wiederholen</w:t>
            </w:r>
          </w:p>
        </w:tc>
        <w:tc>
          <w:tcPr>
            <w:tcW w:w="0" w:type="auto"/>
          </w:tcPr>
          <w:p w:rsidR="002A771D" w:rsidRDefault="005B111A">
            <w:r>
              <w:t xml:space="preserve">Melden Sie sich in </w:t>
            </w:r>
            <w:r>
              <w:rPr>
                <w:rStyle w:val="SAPScreenElement"/>
              </w:rPr>
              <w:t>RF-Umgebung testen</w:t>
            </w:r>
            <w:r>
              <w:t xml:space="preserve"> mit der Ressource </w:t>
            </w:r>
            <w:r>
              <w:rPr>
                <w:rStyle w:val="SAPUserEntry"/>
              </w:rPr>
              <w:t>YHLTR02-1</w:t>
            </w:r>
            <w:r>
              <w:t xml:space="preserve"> an, und führen Sie die Queue </w:t>
            </w:r>
            <w:r>
              <w:rPr>
                <w:rStyle w:val="SAPUserEntry"/>
              </w:rPr>
              <w:t>YI-001-N02</w:t>
            </w:r>
            <w:r>
              <w:t xml:space="preserve"> aus wie in den Schri</w:t>
            </w:r>
            <w:r>
              <w:t>tten 3-8 beschrieben, um die Lageraufgaben für den zweiten Gang durchzuführen.</w:t>
            </w:r>
          </w:p>
          <w:p w:rsidR="002A771D" w:rsidRDefault="005B111A">
            <w:r>
              <w:rPr>
                <w:rStyle w:val="SAPEmphasis"/>
              </w:rPr>
              <w:t xml:space="preserve">Hinweis </w:t>
            </w:r>
            <w:r>
              <w:t xml:space="preserve">Im Idealfall arbeiten beide Lagermitarbeiter in den beiden Gängen in der RF-Umgebung und systemgeführt. So kann das System sicherstellen, dass der Lagermitarbeiter nach </w:t>
            </w:r>
            <w:r>
              <w:t>der Einlagerungsaufgabe eine Nachschub-/Kommissionieraufgabe durchführt, anstatt (ohne eine HU) für die nächste Einlagerung zum Übergabepunkt zurückzukehren.</w:t>
            </w:r>
          </w:p>
          <w:p w:rsidR="002A771D" w:rsidRDefault="005B111A">
            <w:r>
              <w:t>-&gt; Aufgabendoppelspiel ist für diese Queues aktiviert.</w:t>
            </w:r>
          </w:p>
          <w:p w:rsidR="002A771D" w:rsidRDefault="005B111A">
            <w:r>
              <w:t xml:space="preserve">Die Einlagerungslageraufgaben für Ihre </w:t>
            </w:r>
            <w:r>
              <w:t>Anlieferung enden in beiden Gängen. Die Lageraufgaben für den Transport der Waren in Paletten vom Übergabepunkt zum Hochregallager beider Gänge wird rückgemeldet.</w:t>
            </w:r>
          </w:p>
          <w:p w:rsidR="002A771D" w:rsidRDefault="005B111A">
            <w:r>
              <w:lastRenderedPageBreak/>
              <w:t xml:space="preserve">Die HU-Informationen für die Paletten werden im System gespeichert. Der Bestand ist nun „für </w:t>
            </w:r>
            <w:r>
              <w:t>den Verkauf verfügbar“ (vgl. Bestandsart F2).</w:t>
            </w:r>
          </w:p>
        </w:tc>
        <w:tc>
          <w:tcPr>
            <w:tcW w:w="0" w:type="auto"/>
          </w:tcPr>
          <w:p w:rsidR="002A771D" w:rsidRDefault="002A771D"/>
        </w:tc>
        <w:tc>
          <w:tcPr>
            <w:tcW w:w="0" w:type="auto"/>
          </w:tcPr>
          <w:p w:rsidR="002A771D" w:rsidRDefault="002A771D"/>
        </w:tc>
      </w:tr>
    </w:tbl>
    <w:p w:rsidR="002A771D" w:rsidRDefault="005B111A">
      <w:pPr>
        <w:pStyle w:val="Heading2"/>
      </w:pPr>
      <w:bookmarkStart w:id="52" w:name="unique_31"/>
      <w:bookmarkStart w:id="53" w:name="_Toc52216496"/>
      <w:r>
        <w:t>Einlagerung im Blocklager</w:t>
      </w:r>
      <w:bookmarkEnd w:id="52"/>
      <w:bookmarkEnd w:id="53"/>
    </w:p>
    <w:p w:rsidR="002A771D" w:rsidRDefault="005B111A">
      <w:pPr>
        <w:pStyle w:val="Heading3"/>
      </w:pPr>
      <w:bookmarkStart w:id="54" w:name="unique_32"/>
      <w:bookmarkStart w:id="55" w:name="_Toc52216497"/>
      <w:r>
        <w:t>Wareneingang verarbeiten</w:t>
      </w:r>
      <w:bookmarkEnd w:id="54"/>
      <w:bookmarkEnd w:id="55"/>
    </w:p>
    <w:p w:rsidR="002A771D" w:rsidRDefault="005B111A">
      <w:pPr>
        <w:pStyle w:val="SAPKeyblockTitle"/>
      </w:pPr>
      <w:r>
        <w:t>Testverwaltung</w:t>
      </w:r>
    </w:p>
    <w:p w:rsidR="002A771D" w:rsidRDefault="005B111A">
      <w:r>
        <w:t>Kundenprojekt: Füllen Sie die projektbezogenen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t>Kontext</w:t>
      </w:r>
    </w:p>
    <w:p w:rsidR="002A771D" w:rsidRDefault="005B111A">
      <w:r>
        <w:t xml:space="preserve">Die Lagermitarbeiter in der Eingangsbereitstellungszone verfügen über </w:t>
      </w:r>
      <w:r>
        <w:t>folgende Ausrüstung:</w:t>
      </w:r>
    </w:p>
    <w:p w:rsidR="002A771D" w:rsidRDefault="005B111A">
      <w:pPr>
        <w:pStyle w:val="listpara1"/>
        <w:numPr>
          <w:ilvl w:val="0"/>
          <w:numId w:val="10"/>
        </w:numPr>
      </w:pPr>
      <w:r>
        <w:t>Ein RF-Gerät</w:t>
      </w:r>
    </w:p>
    <w:p w:rsidR="002A771D" w:rsidRDefault="005B111A">
      <w:pPr>
        <w:pStyle w:val="listpara1"/>
        <w:numPr>
          <w:ilvl w:val="0"/>
          <w:numId w:val="3"/>
        </w:numPr>
      </w:pPr>
      <w:r>
        <w:t>Eine Rolle vorgedruckter HU-Etiketten mit Barcode</w:t>
      </w:r>
    </w:p>
    <w:p w:rsidR="002A771D" w:rsidRDefault="005B111A">
      <w:r>
        <w:t>Sie sind für die Etikettierung und, sofern erforderlich, das Umpacken der Positionen verantwortlich (tatsächliche Arbeitsschritte, nicht durch Systemfunktionen unterstützt)</w:t>
      </w:r>
      <w:r>
        <w:t>. Weiterhin buchen sie den Wareneingang und legen anschließend Einlagerungsaufgaben im System an.</w:t>
      </w:r>
    </w:p>
    <w:p w:rsidR="002A771D" w:rsidRDefault="005B111A">
      <w:pPr>
        <w:pStyle w:val="listpara1"/>
        <w:numPr>
          <w:ilvl w:val="0"/>
          <w:numId w:val="11"/>
        </w:numPr>
      </w:pPr>
      <w:r>
        <w:lastRenderedPageBreak/>
        <w:t xml:space="preserve">Für das Material </w:t>
      </w:r>
      <w:r>
        <w:rPr>
          <w:rStyle w:val="SAPUserEntry"/>
        </w:rPr>
        <w:t>EWMS4-40</w:t>
      </w:r>
      <w:r>
        <w:t xml:space="preserve"> werden zwei Handling Units mit 36 KAR (= 1 PAL) für jede HU/Palette in der kurzen Reihe des Lagertyps </w:t>
      </w:r>
      <w:r>
        <w:rPr>
          <w:rStyle w:val="SAPUserEntry"/>
        </w:rPr>
        <w:t>Y041</w:t>
      </w:r>
      <w:r>
        <w:t>, Blocklager A eingelagert</w:t>
      </w:r>
      <w:r>
        <w:t>.</w:t>
      </w:r>
    </w:p>
    <w:p w:rsidR="002A771D" w:rsidRDefault="005B111A">
      <w:pPr>
        <w:pStyle w:val="listpara1"/>
        <w:numPr>
          <w:ilvl w:val="0"/>
          <w:numId w:val="3"/>
        </w:numPr>
      </w:pPr>
      <w:r>
        <w:t xml:space="preserve">Für das Material </w:t>
      </w:r>
      <w:r>
        <w:rPr>
          <w:rStyle w:val="SAPUserEntry"/>
        </w:rPr>
        <w:t>EWMS4-41</w:t>
      </w:r>
      <w:r>
        <w:t xml:space="preserve"> wird eine Handling Unit/Palette mit 48 KAR (= 1 PAL) in der langen Reihe des Lagertyps </w:t>
      </w:r>
      <w:r>
        <w:rPr>
          <w:rStyle w:val="SAPUserEntry"/>
        </w:rPr>
        <w:t>Y041</w:t>
      </w:r>
      <w:r>
        <w:t>, Blocklager A eingelagert.</w:t>
      </w:r>
    </w:p>
    <w:p w:rsidR="002A771D" w:rsidRDefault="005B111A">
      <w:pPr>
        <w:pStyle w:val="listpara1"/>
        <w:numPr>
          <w:ilvl w:val="0"/>
          <w:numId w:val="3"/>
        </w:numPr>
      </w:pPr>
      <w:r>
        <w:t xml:space="preserve">Für das Material </w:t>
      </w:r>
      <w:r>
        <w:rPr>
          <w:rStyle w:val="SAPUserEntry"/>
        </w:rPr>
        <w:t>EWMS4-42</w:t>
      </w:r>
      <w:r>
        <w:t xml:space="preserve"> werden zwei Handling Units mit einer Menge von 6 ST (= 1 PAL) für jede HU/Palette i</w:t>
      </w:r>
      <w:r>
        <w:t xml:space="preserve">m Lagertyp </w:t>
      </w:r>
      <w:r>
        <w:rPr>
          <w:rStyle w:val="SAPUserEntry"/>
        </w:rPr>
        <w:t>Y042</w:t>
      </w:r>
      <w:r>
        <w:t>, Blocklager B eingelagert.</w:t>
      </w:r>
    </w:p>
    <w:p w:rsidR="002A771D" w:rsidRDefault="005B111A">
      <w:pPr>
        <w:pStyle w:val="SAPKeyblockTitle"/>
      </w:pPr>
      <w:r>
        <w:t>Vorgehensweise</w:t>
      </w:r>
    </w:p>
    <w:tbl>
      <w:tblPr>
        <w:tblStyle w:val="SAPStandardTable"/>
        <w:tblW w:w="0" w:type="auto"/>
        <w:tblLook w:val="0620" w:firstRow="1" w:lastRow="0" w:firstColumn="0" w:lastColumn="0" w:noHBand="1" w:noVBand="1"/>
      </w:tblPr>
      <w:tblGrid>
        <w:gridCol w:w="1315"/>
        <w:gridCol w:w="1841"/>
        <w:gridCol w:w="3900"/>
        <w:gridCol w:w="5184"/>
        <w:gridCol w:w="1931"/>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 Rolle Lagerarbeiter (EWM).</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In RF-Umgebung anmelden</w:t>
            </w:r>
          </w:p>
        </w:tc>
        <w:tc>
          <w:tcPr>
            <w:tcW w:w="0" w:type="auto"/>
          </w:tcPr>
          <w:p w:rsidR="002A771D" w:rsidRDefault="005B111A">
            <w:r>
              <w:t xml:space="preserve">Öffnen Sie </w:t>
            </w:r>
            <w:r>
              <w:rPr>
                <w:rStyle w:val="SAPScreenElement"/>
              </w:rPr>
              <w:t>RF-Umgebung testen</w:t>
            </w:r>
            <w:r>
              <w:rPr>
                <w:rStyle w:val="SAPMonospace"/>
              </w:rPr>
              <w:t>(/SCWM/RFUI)</w:t>
            </w:r>
            <w:r>
              <w:t>.</w:t>
            </w:r>
          </w:p>
        </w:tc>
        <w:tc>
          <w:tcPr>
            <w:tcW w:w="0" w:type="auto"/>
          </w:tcPr>
          <w:p w:rsidR="002A771D" w:rsidRDefault="005B111A">
            <w:r>
              <w:t xml:space="preserve">Das Bild </w:t>
            </w:r>
            <w:r>
              <w:rPr>
                <w:rStyle w:val="SAPScreenElement"/>
              </w:rPr>
              <w:t>RFUI</w:t>
            </w:r>
            <w:r>
              <w:t xml:space="preserve"> wird angezeigt.</w:t>
            </w:r>
          </w:p>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Daten für RFUI eingeben</w:t>
            </w:r>
          </w:p>
        </w:tc>
        <w:tc>
          <w:tcPr>
            <w:tcW w:w="0" w:type="auto"/>
          </w:tcPr>
          <w:p w:rsidR="002A771D" w:rsidRDefault="005B111A">
            <w:r>
              <w:rPr>
                <w:rStyle w:val="SAPScreenElement"/>
              </w:rPr>
              <w:t>Lagernummer</w:t>
            </w:r>
            <w:r>
              <w:t xml:space="preserve">: </w:t>
            </w:r>
            <w:r>
              <w:rPr>
                <w:rStyle w:val="SAPUserEntry"/>
              </w:rPr>
              <w:t>1010</w:t>
            </w:r>
          </w:p>
          <w:p w:rsidR="002A771D" w:rsidRDefault="005B111A">
            <w:r>
              <w:rPr>
                <w:rStyle w:val="SAPScreenElement"/>
              </w:rPr>
              <w:t>Ressource</w:t>
            </w:r>
            <w:r>
              <w:t xml:space="preserve">: </w:t>
            </w:r>
            <w:r>
              <w:rPr>
                <w:rStyle w:val="SAPUserEntry"/>
              </w:rPr>
              <w:t>YREC-1</w:t>
            </w:r>
          </w:p>
          <w:p w:rsidR="002A771D" w:rsidRDefault="005B111A">
            <w:r>
              <w:rPr>
                <w:rStyle w:val="SAPScreenElement"/>
              </w:rPr>
              <w:t>StEndgerät</w:t>
            </w:r>
            <w:r>
              <w:t xml:space="preserve">: </w:t>
            </w:r>
            <w:r>
              <w:rPr>
                <w:rStyle w:val="SAPUserEntry"/>
              </w:rPr>
              <w:t>YE00</w:t>
            </w:r>
          </w:p>
          <w:p w:rsidR="002A771D" w:rsidRDefault="005B111A">
            <w:r>
              <w:t xml:space="preserve">Wählen Sie </w:t>
            </w:r>
            <w:r>
              <w:rPr>
                <w:rStyle w:val="SAPScreenElement"/>
              </w:rPr>
              <w:t>Enter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Menü für Wareneingang auswählen</w:t>
            </w:r>
          </w:p>
        </w:tc>
        <w:tc>
          <w:tcPr>
            <w:tcW w:w="0" w:type="auto"/>
          </w:tcPr>
          <w:p w:rsidR="002A771D" w:rsidRDefault="005B111A">
            <w:r>
              <w:t xml:space="preserve">Wählen Sie </w:t>
            </w:r>
            <w:r>
              <w:rPr>
                <w:rStyle w:val="SAPScreenElement"/>
              </w:rPr>
              <w:t>03 Eingangsprozesse &gt; 04 Empfang der Handling Units &gt; 04 Handling HU über ASN</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5</w:t>
            </w:r>
          </w:p>
        </w:tc>
        <w:tc>
          <w:tcPr>
            <w:tcW w:w="0" w:type="auto"/>
          </w:tcPr>
          <w:p w:rsidR="002A771D" w:rsidRDefault="005B111A">
            <w:r>
              <w:rPr>
                <w:rStyle w:val="SAPEmphasis"/>
              </w:rPr>
              <w:t>Lieferavisnummer eingeben</w:t>
            </w:r>
          </w:p>
        </w:tc>
        <w:tc>
          <w:tcPr>
            <w:tcW w:w="0" w:type="auto"/>
          </w:tcPr>
          <w:p w:rsidR="002A771D" w:rsidRDefault="005B111A">
            <w:r>
              <w:t xml:space="preserve">Geben Sie die </w:t>
            </w:r>
            <w:r>
              <w:rPr>
                <w:rStyle w:val="SAPScreenElement"/>
              </w:rPr>
              <w:t>Lieferavisnummer</w:t>
            </w:r>
            <w:r>
              <w:t xml:space="preserve"> aus Schritt 4.2 ein</w:t>
            </w:r>
          </w:p>
          <w:p w:rsidR="002A771D" w:rsidRDefault="005B111A">
            <w:r>
              <w:t xml:space="preserve">Wählen Sie zweimal </w:t>
            </w:r>
            <w:r>
              <w:rPr>
                <w:rStyle w:val="SAPScreenElement"/>
              </w:rPr>
              <w:t>Enter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6</w:t>
            </w:r>
          </w:p>
        </w:tc>
        <w:tc>
          <w:tcPr>
            <w:tcW w:w="0" w:type="auto"/>
          </w:tcPr>
          <w:p w:rsidR="002A771D" w:rsidRDefault="005B111A">
            <w:r>
              <w:rPr>
                <w:rStyle w:val="SAPEmphasis"/>
              </w:rPr>
              <w:t>Wareneingangsdaten für 36 KAR von EWMS4-40 eingeben</w:t>
            </w:r>
          </w:p>
        </w:tc>
        <w:tc>
          <w:tcPr>
            <w:tcW w:w="0" w:type="auto"/>
          </w:tcPr>
          <w:p w:rsidR="002A771D" w:rsidRDefault="005B111A">
            <w:r>
              <w:t xml:space="preserve">Wählen Sie </w:t>
            </w:r>
            <w:r>
              <w:rPr>
                <w:rStyle w:val="SAPMonospace"/>
              </w:rPr>
              <w:t>F2</w:t>
            </w:r>
            <w:r>
              <w:rPr>
                <w:rStyle w:val="SAPScreenElement"/>
              </w:rPr>
              <w:t>NeuHU</w:t>
            </w:r>
            <w:r>
              <w:t>.</w:t>
            </w:r>
          </w:p>
          <w:p w:rsidR="002A771D" w:rsidRDefault="005B111A">
            <w:r>
              <w:t>Geben Sie folgende Werte für die Position ein:</w:t>
            </w:r>
          </w:p>
          <w:p w:rsidR="002A771D" w:rsidRDefault="005B111A">
            <w:r>
              <w:rPr>
                <w:rStyle w:val="SAPScreenElement"/>
              </w:rPr>
              <w:t>Prod.</w:t>
            </w:r>
            <w:r>
              <w:t xml:space="preserve">: </w:t>
            </w:r>
            <w:r>
              <w:rPr>
                <w:rStyle w:val="SAPUserEntry"/>
              </w:rPr>
              <w:t>9781592294121</w:t>
            </w:r>
          </w:p>
          <w:p w:rsidR="002A771D" w:rsidRDefault="005B111A">
            <w:r>
              <w:t xml:space="preserve">Nachdem Sie die EAN oder Produkt-ID eingegeben haben, drücken Sie </w:t>
            </w:r>
            <w:r>
              <w:rPr>
                <w:rStyle w:val="SAPScreenElement"/>
              </w:rPr>
              <w:t>Enter</w:t>
            </w:r>
            <w:r>
              <w:t xml:space="preserve">, bevor Sie Daten in den anderen </w:t>
            </w:r>
            <w:r>
              <w:t xml:space="preserve">Feldern erfassen </w:t>
            </w:r>
            <w:r>
              <w:lastRenderedPageBreak/>
              <w:t>(bei einem echten mobilen Gerät würde dies automatisch erfolgen):</w:t>
            </w:r>
          </w:p>
          <w:p w:rsidR="002A771D" w:rsidRDefault="005B111A">
            <w:r>
              <w:rPr>
                <w:rStyle w:val="SAPScreenElement"/>
              </w:rPr>
              <w:t>AkzMenge</w:t>
            </w:r>
            <w:r>
              <w:t xml:space="preserve">: </w:t>
            </w:r>
            <w:r>
              <w:rPr>
                <w:rStyle w:val="SAPUserEntry"/>
              </w:rPr>
              <w:t>36</w:t>
            </w:r>
          </w:p>
          <w:p w:rsidR="002A771D" w:rsidRDefault="005B111A">
            <w:r>
              <w:rPr>
                <w:rStyle w:val="SAPScreenElement"/>
              </w:rPr>
              <w:t>ME</w:t>
            </w:r>
            <w:r>
              <w:t xml:space="preserve">: </w:t>
            </w:r>
            <w:r>
              <w:rPr>
                <w:rStyle w:val="SAPUserEntry"/>
              </w:rPr>
              <w:t>KAR</w:t>
            </w:r>
          </w:p>
          <w:p w:rsidR="002A771D" w:rsidRDefault="005B111A">
            <w:r>
              <w:t xml:space="preserve">Wählen </w:t>
            </w:r>
            <w:r>
              <w:rPr>
                <w:rStyle w:val="SAPMonospace"/>
              </w:rPr>
              <w:t>F1</w:t>
            </w:r>
            <w:r>
              <w:rPr>
                <w:rStyle w:val="SAPScreenElement"/>
              </w:rPr>
              <w:t>Weiter</w:t>
            </w:r>
            <w:r>
              <w:t>.</w:t>
            </w:r>
          </w:p>
          <w:p w:rsidR="002A771D" w:rsidRDefault="005B111A">
            <w:r>
              <w:rPr>
                <w:rStyle w:val="SAPEmphasis"/>
              </w:rPr>
              <w:t xml:space="preserve">Hinweis </w:t>
            </w:r>
            <w:r>
              <w:t xml:space="preserve">Alternativ können Sie die Produkt-ID </w:t>
            </w:r>
            <w:r>
              <w:rPr>
                <w:rStyle w:val="SAPUserEntry"/>
              </w:rPr>
              <w:t>EWMS4-40</w:t>
            </w:r>
            <w:r>
              <w:t xml:space="preserve"> eingeben.</w:t>
            </w:r>
          </w:p>
          <w:p w:rsidR="002A771D" w:rsidRDefault="005B111A">
            <w:r>
              <w:t>Geben Sie unbedingt 36 KAR ein (die 72 KAR aus der Bestellposition werd</w:t>
            </w:r>
            <w:r>
              <w:t>en physisch auf zwei Vollpaletten/HUs aufgeteilt).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7</w:t>
            </w:r>
          </w:p>
        </w:tc>
        <w:tc>
          <w:tcPr>
            <w:tcW w:w="0" w:type="auto"/>
          </w:tcPr>
          <w:p w:rsidR="002A771D" w:rsidRDefault="005B111A">
            <w:r>
              <w:rPr>
                <w:rStyle w:val="SAPEmphasis"/>
              </w:rPr>
              <w:t>Packmittel eingeben</w:t>
            </w:r>
          </w:p>
        </w:tc>
        <w:tc>
          <w:tcPr>
            <w:tcW w:w="0" w:type="auto"/>
          </w:tcPr>
          <w:p w:rsidR="002A771D" w:rsidRDefault="005B111A">
            <w:r>
              <w:t>Geben Sie das Packmittel ein:</w:t>
            </w:r>
          </w:p>
          <w:p w:rsidR="002A771D" w:rsidRDefault="005B111A">
            <w:r>
              <w:rPr>
                <w:rStyle w:val="SAPScreenElement"/>
              </w:rPr>
              <w:t>Neue PM</w:t>
            </w:r>
            <w:r>
              <w:t xml:space="preserve">: </w:t>
            </w:r>
            <w:r>
              <w:rPr>
                <w:rStyle w:val="SAPUserEntry"/>
              </w:rPr>
              <w:t>EWMS4-PAL00</w:t>
            </w:r>
          </w:p>
          <w:p w:rsidR="002A771D" w:rsidRDefault="005B111A">
            <w:r>
              <w:t xml:space="preserve">Wählen Sie </w:t>
            </w:r>
            <w:r>
              <w:rPr>
                <w:rStyle w:val="SAPScreenElement"/>
              </w:rPr>
              <w:t>Enter</w:t>
            </w:r>
            <w:r>
              <w:t>.</w:t>
            </w:r>
          </w:p>
          <w:p w:rsidR="002A771D" w:rsidRDefault="005B111A">
            <w:r>
              <w:t>Notieren Sie die HU-ID (SSCC-Nummerierung), die vom System auf Ihrem ID-Blatt angelegt wurde.</w:t>
            </w:r>
          </w:p>
          <w:p w:rsidR="002A771D" w:rsidRDefault="005B111A">
            <w:r>
              <w:rPr>
                <w:rStyle w:val="SAPEmphasis"/>
              </w:rPr>
              <w:t xml:space="preserve">Hinweis </w:t>
            </w:r>
            <w:r>
              <w:t>Der HU-Ty</w:t>
            </w:r>
            <w:r>
              <w:t>p des Packmittels ist ein Faktor, der festlegt, durch wie viele Paletten eine Blocklagerreihe auf "voll" gesetzt wird.</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8</w:t>
            </w:r>
          </w:p>
        </w:tc>
        <w:tc>
          <w:tcPr>
            <w:tcW w:w="0" w:type="auto"/>
          </w:tcPr>
          <w:p w:rsidR="002A771D" w:rsidRDefault="005B111A">
            <w:r>
              <w:rPr>
                <w:rStyle w:val="SAPEmphasis"/>
              </w:rPr>
              <w:t>Wareneingang buchen</w:t>
            </w:r>
          </w:p>
        </w:tc>
        <w:tc>
          <w:tcPr>
            <w:tcW w:w="0" w:type="auto"/>
          </w:tcPr>
          <w:p w:rsidR="002A771D" w:rsidRDefault="005B111A">
            <w:r>
              <w:t xml:space="preserve">Wählen Sie </w:t>
            </w:r>
            <w:r>
              <w:rPr>
                <w:rStyle w:val="SAPScreenElement"/>
              </w:rPr>
              <w:t>Enter</w:t>
            </w:r>
            <w:r>
              <w:t>.</w:t>
            </w:r>
          </w:p>
          <w:p w:rsidR="002A771D" w:rsidRDefault="005B111A">
            <w:r>
              <w:t xml:space="preserve">Wählen Sie </w:t>
            </w:r>
            <w:r>
              <w:rPr>
                <w:rStyle w:val="SAPMonospace"/>
              </w:rPr>
              <w:t>F2</w:t>
            </w:r>
            <w:r>
              <w:rPr>
                <w:rStyle w:val="SAPScreenElement"/>
              </w:rPr>
              <w:t>EKG</w:t>
            </w:r>
            <w:r>
              <w:t>.</w:t>
            </w:r>
          </w:p>
        </w:tc>
        <w:tc>
          <w:tcPr>
            <w:tcW w:w="0" w:type="auto"/>
          </w:tcPr>
          <w:p w:rsidR="002A771D" w:rsidRDefault="005B111A">
            <w:r>
              <w:t>Der Wareneingang wird jetzt erfasst.</w:t>
            </w:r>
          </w:p>
        </w:tc>
        <w:tc>
          <w:tcPr>
            <w:tcW w:w="0" w:type="auto"/>
          </w:tcPr>
          <w:p w:rsidR="002A771D" w:rsidRDefault="002A771D"/>
        </w:tc>
      </w:tr>
      <w:tr w:rsidR="002A771D" w:rsidTr="005B111A">
        <w:tc>
          <w:tcPr>
            <w:tcW w:w="0" w:type="auto"/>
          </w:tcPr>
          <w:p w:rsidR="002A771D" w:rsidRDefault="005B111A">
            <w:r>
              <w:t>9</w:t>
            </w:r>
          </w:p>
        </w:tc>
        <w:tc>
          <w:tcPr>
            <w:tcW w:w="0" w:type="auto"/>
          </w:tcPr>
          <w:p w:rsidR="002A771D" w:rsidRDefault="005B111A">
            <w:r>
              <w:rPr>
                <w:rStyle w:val="SAPEmphasis"/>
              </w:rPr>
              <w:t>Lageraufgabe anlegen</w:t>
            </w:r>
          </w:p>
        </w:tc>
        <w:tc>
          <w:tcPr>
            <w:tcW w:w="0" w:type="auto"/>
          </w:tcPr>
          <w:p w:rsidR="002A771D" w:rsidRDefault="005B111A">
            <w:r>
              <w:t xml:space="preserve">Wählen Sie </w:t>
            </w:r>
            <w:r>
              <w:rPr>
                <w:rStyle w:val="SAPMonospace"/>
              </w:rPr>
              <w:t>F3</w:t>
            </w:r>
            <w:r>
              <w:rPr>
                <w:rStyle w:val="SAPScreenElement"/>
              </w:rPr>
              <w:t>LBan</w:t>
            </w:r>
            <w:r>
              <w:t>.</w:t>
            </w:r>
          </w:p>
          <w:p w:rsidR="002A771D" w:rsidRDefault="005B111A">
            <w:r>
              <w:t xml:space="preserve">Drücken Sie </w:t>
            </w:r>
            <w:r>
              <w:rPr>
                <w:rStyle w:val="SAPMonospace"/>
              </w:rPr>
              <w:t>F7</w:t>
            </w:r>
            <w:r>
              <w:t>, um zurückzukehren.</w:t>
            </w:r>
          </w:p>
          <w:p w:rsidR="002A771D" w:rsidRDefault="005B111A">
            <w:r>
              <w:rPr>
                <w:rStyle w:val="SAPEmphasis"/>
              </w:rPr>
              <w:t xml:space="preserve">Hinweis </w:t>
            </w:r>
            <w:r>
              <w:t xml:space="preserve">Sie könnten direkt mit dem Dialogfenster zur Rückmeldung der Lageraufgabe fortfahren, indem Sie </w:t>
            </w:r>
            <w:r>
              <w:rPr>
                <w:rStyle w:val="SAPMonospace"/>
              </w:rPr>
              <w:t>F4</w:t>
            </w:r>
            <w:r>
              <w:rPr>
                <w:rStyle w:val="SAPScreenElement"/>
              </w:rPr>
              <w:t>Best.</w:t>
            </w:r>
            <w:r>
              <w:t xml:space="preserve"> wählen, in diesem Beispielprozess wird jedoch davon ausgegangen, dass dies separat im nächsten Prozesss</w:t>
            </w:r>
            <w:r>
              <w:t>chritt durch einen anderen Lagermitarbeiter/eine andere Ressource erfolgt.</w:t>
            </w:r>
          </w:p>
        </w:tc>
        <w:tc>
          <w:tcPr>
            <w:tcW w:w="0" w:type="auto"/>
          </w:tcPr>
          <w:p w:rsidR="002A771D" w:rsidRDefault="005B111A">
            <w:r>
              <w:t>Die Lageraufgabe "Einlagerung" wird angelegt.</w:t>
            </w:r>
          </w:p>
          <w:p w:rsidR="002A771D" w:rsidRDefault="005B111A">
            <w:r>
              <w:t>Einlagerungsstrategie für die HU, die die großen Teile von EWMS4-10 enthält:</w:t>
            </w:r>
          </w:p>
          <w:p w:rsidR="002A771D" w:rsidRDefault="005B111A">
            <w:r>
              <w:t>Die HU mit den großen Teilen von EWMS4-10 wird immer in de</w:t>
            </w:r>
            <w:r>
              <w:t>n Palettenpuffer für das Schmalganghochregal (über den Übergabepunkt) umgelagert.</w:t>
            </w:r>
          </w:p>
        </w:tc>
        <w:tc>
          <w:tcPr>
            <w:tcW w:w="0" w:type="auto"/>
          </w:tcPr>
          <w:p w:rsidR="002A771D" w:rsidRDefault="002A771D"/>
        </w:tc>
      </w:tr>
      <w:tr w:rsidR="002A771D" w:rsidTr="005B111A">
        <w:tc>
          <w:tcPr>
            <w:tcW w:w="0" w:type="auto"/>
          </w:tcPr>
          <w:p w:rsidR="002A771D" w:rsidRDefault="005B111A">
            <w:r>
              <w:lastRenderedPageBreak/>
              <w:t>10</w:t>
            </w:r>
          </w:p>
        </w:tc>
        <w:tc>
          <w:tcPr>
            <w:tcW w:w="0" w:type="auto"/>
          </w:tcPr>
          <w:p w:rsidR="002A771D" w:rsidRDefault="005B111A">
            <w:r>
              <w:rPr>
                <w:rStyle w:val="SAPEmphasis"/>
              </w:rPr>
              <w:t>Schritte für den Wareneingang von weiteren 36 KAR von EWMS4-40 wiederholen</w:t>
            </w:r>
          </w:p>
        </w:tc>
        <w:tc>
          <w:tcPr>
            <w:tcW w:w="0" w:type="auto"/>
          </w:tcPr>
          <w:p w:rsidR="002A771D" w:rsidRDefault="005B111A">
            <w:r>
              <w:t>Wiederholen Sie die Schritte 6-9, und legen Sie die zweite HU mit folgenden Werten an:</w:t>
            </w:r>
          </w:p>
          <w:p w:rsidR="002A771D" w:rsidRDefault="005B111A">
            <w:r>
              <w:rPr>
                <w:rStyle w:val="SAPScreenElement"/>
              </w:rPr>
              <w:t>Produkt</w:t>
            </w:r>
            <w:r>
              <w:t xml:space="preserve">: </w:t>
            </w:r>
            <w:r>
              <w:rPr>
                <w:rStyle w:val="SAPUserEntry"/>
              </w:rPr>
              <w:t>EWMS4-40</w:t>
            </w:r>
          </w:p>
          <w:p w:rsidR="002A771D" w:rsidRDefault="005B111A">
            <w:r>
              <w:rPr>
                <w:rStyle w:val="SAPScreenElement"/>
              </w:rPr>
              <w:t>Menge</w:t>
            </w:r>
            <w:r>
              <w:t xml:space="preserve">: (wieder mit) </w:t>
            </w:r>
            <w:r>
              <w:rPr>
                <w:rStyle w:val="SAPUserEntry"/>
              </w:rPr>
              <w:t>36 KAR</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11</w:t>
            </w:r>
          </w:p>
        </w:tc>
        <w:tc>
          <w:tcPr>
            <w:tcW w:w="0" w:type="auto"/>
          </w:tcPr>
          <w:p w:rsidR="002A771D" w:rsidRDefault="005B111A">
            <w:r>
              <w:rPr>
                <w:rStyle w:val="SAPEmphasis"/>
              </w:rPr>
              <w:t>Wareneingangsdaten für 48 KAR von EWMS4-41 eingeben</w:t>
            </w:r>
          </w:p>
        </w:tc>
        <w:tc>
          <w:tcPr>
            <w:tcW w:w="0" w:type="auto"/>
          </w:tcPr>
          <w:p w:rsidR="002A771D" w:rsidRDefault="005B111A">
            <w:r>
              <w:t xml:space="preserve">Wählen Sie </w:t>
            </w:r>
            <w:r>
              <w:rPr>
                <w:rStyle w:val="SAPMonospace"/>
              </w:rPr>
              <w:t>F2</w:t>
            </w:r>
            <w:r>
              <w:rPr>
                <w:rStyle w:val="SAPScreenElement"/>
              </w:rPr>
              <w:t>NeuHU</w:t>
            </w:r>
            <w:r>
              <w:t>.</w:t>
            </w:r>
          </w:p>
          <w:p w:rsidR="002A771D" w:rsidRDefault="005B111A">
            <w:r>
              <w:t>Geben Sie folgende Werte für die Position ein:</w:t>
            </w:r>
          </w:p>
          <w:p w:rsidR="002A771D" w:rsidRDefault="005B111A">
            <w:r>
              <w:rPr>
                <w:rStyle w:val="SAPScreenElement"/>
              </w:rPr>
              <w:t>Prod.</w:t>
            </w:r>
            <w:r>
              <w:t xml:space="preserve">: </w:t>
            </w:r>
            <w:r>
              <w:rPr>
                <w:rStyle w:val="SAPUserEntry"/>
              </w:rPr>
              <w:t>9781592294497</w:t>
            </w:r>
          </w:p>
          <w:p w:rsidR="002A771D" w:rsidRDefault="005B111A">
            <w:r>
              <w:t xml:space="preserve">Nachdem Sie die EAN oder Produkt-ID eingegeben haben, drücken Sie </w:t>
            </w:r>
            <w:r>
              <w:rPr>
                <w:rStyle w:val="SAPScreenElement"/>
              </w:rPr>
              <w:t>Enter</w:t>
            </w:r>
            <w:r>
              <w:t>,</w:t>
            </w:r>
            <w:r>
              <w:t xml:space="preserve"> bevor Sie Daten in den anderen Feldern erfassen (bei einem echten mobilen Gerät würde dies automatisch erfolgen).</w:t>
            </w:r>
          </w:p>
          <w:p w:rsidR="002A771D" w:rsidRDefault="005B111A">
            <w:r>
              <w:rPr>
                <w:rStyle w:val="SAPEmphasis"/>
              </w:rPr>
              <w:t xml:space="preserve">Hinweis </w:t>
            </w:r>
            <w:r>
              <w:t>Alternativ können Sie die Produkt-ID &lt;EWMS4-41&gt; eingeben.</w:t>
            </w:r>
          </w:p>
          <w:p w:rsidR="002A771D" w:rsidRDefault="005B111A">
            <w:r>
              <w:rPr>
                <w:rStyle w:val="SAPScreenElement"/>
              </w:rPr>
              <w:t>AkzMenge</w:t>
            </w:r>
            <w:r>
              <w:t xml:space="preserve">: </w:t>
            </w:r>
            <w:r>
              <w:rPr>
                <w:rStyle w:val="SAPUserEntry"/>
              </w:rPr>
              <w:t>48</w:t>
            </w:r>
          </w:p>
          <w:p w:rsidR="002A771D" w:rsidRDefault="005B111A">
            <w:r>
              <w:rPr>
                <w:rStyle w:val="SAPScreenElement"/>
              </w:rPr>
              <w:t>ME</w:t>
            </w:r>
            <w:r>
              <w:t xml:space="preserve">: </w:t>
            </w:r>
            <w:r>
              <w:rPr>
                <w:rStyle w:val="SAPUserEntry"/>
              </w:rPr>
              <w:t>KAR</w:t>
            </w:r>
          </w:p>
          <w:p w:rsidR="002A771D" w:rsidRDefault="005B111A">
            <w:r>
              <w:t xml:space="preserve">Wählen </w:t>
            </w:r>
            <w:r>
              <w:rPr>
                <w:rStyle w:val="SAPMonospace"/>
              </w:rPr>
              <w:t>F1</w:t>
            </w:r>
            <w:r>
              <w:rPr>
                <w:rStyle w:val="SAPScreenElement"/>
              </w:rPr>
              <w:t>Weiter</w:t>
            </w:r>
            <w:r>
              <w:t>.</w:t>
            </w:r>
          </w:p>
          <w:p w:rsidR="002A771D" w:rsidRDefault="005B111A">
            <w:r>
              <w:rPr>
                <w:rStyle w:val="SAPEmphasis"/>
              </w:rPr>
              <w:t xml:space="preserve">Hinweis </w:t>
            </w:r>
            <w:r>
              <w:t>Die Standardmengeneinheit, di</w:t>
            </w:r>
            <w:r>
              <w:t>e automatisch für die EAN-Nummer eingetragen wird, wenn EAN verwendet wird.</w:t>
            </w:r>
          </w:p>
        </w:tc>
        <w:tc>
          <w:tcPr>
            <w:tcW w:w="0" w:type="auto"/>
          </w:tcPr>
          <w:p w:rsidR="00000000" w:rsidRDefault="005B111A"/>
        </w:tc>
        <w:tc>
          <w:tcPr>
            <w:tcW w:w="0" w:type="auto"/>
          </w:tcPr>
          <w:p w:rsidR="00000000" w:rsidRDefault="005B111A"/>
        </w:tc>
      </w:tr>
      <w:tr w:rsidR="002A771D" w:rsidTr="005B111A">
        <w:tc>
          <w:tcPr>
            <w:tcW w:w="0" w:type="auto"/>
          </w:tcPr>
          <w:p w:rsidR="002A771D" w:rsidRDefault="005B111A">
            <w:r>
              <w:t>12</w:t>
            </w:r>
          </w:p>
        </w:tc>
        <w:tc>
          <w:tcPr>
            <w:tcW w:w="0" w:type="auto"/>
          </w:tcPr>
          <w:p w:rsidR="002A771D" w:rsidRDefault="005B111A">
            <w:r>
              <w:rPr>
                <w:rStyle w:val="SAPEmphasis"/>
              </w:rPr>
              <w:t>Packmittel eingeben</w:t>
            </w:r>
          </w:p>
        </w:tc>
        <w:tc>
          <w:tcPr>
            <w:tcW w:w="0" w:type="auto"/>
          </w:tcPr>
          <w:p w:rsidR="002A771D" w:rsidRDefault="005B111A">
            <w:r>
              <w:t>Geben Sie das Packmittel ein:</w:t>
            </w:r>
          </w:p>
          <w:p w:rsidR="002A771D" w:rsidRDefault="005B111A">
            <w:r>
              <w:rPr>
                <w:rStyle w:val="SAPScreenElement"/>
              </w:rPr>
              <w:t>Neue PM</w:t>
            </w:r>
            <w:r>
              <w:t>:</w:t>
            </w:r>
            <w:r>
              <w:rPr>
                <w:rStyle w:val="SAPUserEntry"/>
              </w:rPr>
              <w:t xml:space="preserve"> EWMS4-PAL01</w:t>
            </w:r>
          </w:p>
          <w:p w:rsidR="002A771D" w:rsidRDefault="005B111A">
            <w:r>
              <w:t xml:space="preserve">Wählen Sie </w:t>
            </w:r>
            <w:r>
              <w:rPr>
                <w:rStyle w:val="SAPScreenElement"/>
              </w:rPr>
              <w:t>Enter</w:t>
            </w:r>
            <w:r>
              <w:t>.</w:t>
            </w:r>
          </w:p>
          <w:p w:rsidR="002A771D" w:rsidRDefault="005B111A">
            <w:r>
              <w:t>Notieren Sie die HU-ID (SSCC-Nummerierung), die vom System auf Ihrem ID-Blatt angelegt wurde.</w:t>
            </w:r>
          </w:p>
        </w:tc>
        <w:tc>
          <w:tcPr>
            <w:tcW w:w="0" w:type="auto"/>
          </w:tcPr>
          <w:p w:rsidR="00000000" w:rsidRDefault="005B111A"/>
        </w:tc>
        <w:tc>
          <w:tcPr>
            <w:tcW w:w="0" w:type="auto"/>
          </w:tcPr>
          <w:p w:rsidR="00000000" w:rsidRDefault="005B111A"/>
        </w:tc>
      </w:tr>
      <w:tr w:rsidR="002A771D" w:rsidTr="005B111A">
        <w:tc>
          <w:tcPr>
            <w:tcW w:w="0" w:type="auto"/>
          </w:tcPr>
          <w:p w:rsidR="002A771D" w:rsidRDefault="005B111A">
            <w:r>
              <w:t>13</w:t>
            </w:r>
          </w:p>
        </w:tc>
        <w:tc>
          <w:tcPr>
            <w:tcW w:w="0" w:type="auto"/>
          </w:tcPr>
          <w:p w:rsidR="002A771D" w:rsidRDefault="005B111A">
            <w:r>
              <w:rPr>
                <w:rStyle w:val="SAPEmphasis"/>
              </w:rPr>
              <w:t>Wareneingang buchen</w:t>
            </w:r>
          </w:p>
        </w:tc>
        <w:tc>
          <w:tcPr>
            <w:tcW w:w="0" w:type="auto"/>
          </w:tcPr>
          <w:p w:rsidR="002A771D" w:rsidRDefault="005B111A">
            <w:r>
              <w:t xml:space="preserve">Wählen Sie </w:t>
            </w:r>
            <w:r>
              <w:rPr>
                <w:rStyle w:val="SAPScreenElement"/>
              </w:rPr>
              <w:t>Enter</w:t>
            </w:r>
            <w:r>
              <w:t>.</w:t>
            </w:r>
          </w:p>
          <w:p w:rsidR="002A771D" w:rsidRDefault="005B111A">
            <w:r>
              <w:t xml:space="preserve">Wählen Sie </w:t>
            </w:r>
            <w:r>
              <w:rPr>
                <w:rStyle w:val="SAPMonospace"/>
              </w:rPr>
              <w:t>F2</w:t>
            </w:r>
            <w:r>
              <w:rPr>
                <w:rStyle w:val="SAPScreenElement"/>
              </w:rPr>
              <w:t>EKG</w:t>
            </w:r>
            <w:r>
              <w:t>.</w:t>
            </w:r>
          </w:p>
        </w:tc>
        <w:tc>
          <w:tcPr>
            <w:tcW w:w="0" w:type="auto"/>
          </w:tcPr>
          <w:p w:rsidR="002A771D" w:rsidRDefault="005B111A">
            <w:r>
              <w:t>Der Wareneingang wird jetzt erfasst.</w:t>
            </w:r>
          </w:p>
        </w:tc>
        <w:tc>
          <w:tcPr>
            <w:tcW w:w="0" w:type="auto"/>
          </w:tcPr>
          <w:p w:rsidR="002A771D" w:rsidRDefault="002A771D"/>
        </w:tc>
      </w:tr>
      <w:tr w:rsidR="002A771D" w:rsidTr="005B111A">
        <w:tc>
          <w:tcPr>
            <w:tcW w:w="0" w:type="auto"/>
          </w:tcPr>
          <w:p w:rsidR="002A771D" w:rsidRDefault="005B111A">
            <w:r>
              <w:lastRenderedPageBreak/>
              <w:t>14</w:t>
            </w:r>
          </w:p>
        </w:tc>
        <w:tc>
          <w:tcPr>
            <w:tcW w:w="0" w:type="auto"/>
          </w:tcPr>
          <w:p w:rsidR="002A771D" w:rsidRDefault="005B111A">
            <w:r>
              <w:rPr>
                <w:rStyle w:val="SAPEmphasis"/>
              </w:rPr>
              <w:t>Lageraufgabe anlegen</w:t>
            </w:r>
          </w:p>
        </w:tc>
        <w:tc>
          <w:tcPr>
            <w:tcW w:w="0" w:type="auto"/>
          </w:tcPr>
          <w:p w:rsidR="002A771D" w:rsidRDefault="005B111A">
            <w:r>
              <w:t>Wählen</w:t>
            </w:r>
            <w:r>
              <w:t xml:space="preserve"> Sie </w:t>
            </w:r>
            <w:r>
              <w:rPr>
                <w:rStyle w:val="SAPMonospace"/>
              </w:rPr>
              <w:t>F3</w:t>
            </w:r>
            <w:r>
              <w:rPr>
                <w:rStyle w:val="SAPScreenElement"/>
              </w:rPr>
              <w:t>LBan</w:t>
            </w:r>
            <w:r>
              <w:t>.</w:t>
            </w:r>
          </w:p>
          <w:p w:rsidR="002A771D" w:rsidRDefault="005B111A">
            <w:r>
              <w:t xml:space="preserve">Drücken Sie </w:t>
            </w:r>
            <w:r>
              <w:rPr>
                <w:rStyle w:val="SAPMonospace"/>
              </w:rPr>
              <w:t>F7</w:t>
            </w:r>
            <w:r>
              <w:t>, um zurückzukehren.</w:t>
            </w:r>
          </w:p>
        </w:tc>
        <w:tc>
          <w:tcPr>
            <w:tcW w:w="0" w:type="auto"/>
          </w:tcPr>
          <w:p w:rsidR="002A771D" w:rsidRDefault="005B111A">
            <w:r>
              <w:t>Die Lageraufgabe "Einlagerung" wird angelegt.</w:t>
            </w:r>
          </w:p>
        </w:tc>
        <w:tc>
          <w:tcPr>
            <w:tcW w:w="0" w:type="auto"/>
          </w:tcPr>
          <w:p w:rsidR="002A771D" w:rsidRDefault="002A771D"/>
        </w:tc>
      </w:tr>
      <w:tr w:rsidR="002A771D" w:rsidTr="005B111A">
        <w:tc>
          <w:tcPr>
            <w:tcW w:w="0" w:type="auto"/>
          </w:tcPr>
          <w:p w:rsidR="002A771D" w:rsidRDefault="005B111A">
            <w:r>
              <w:t>15</w:t>
            </w:r>
          </w:p>
        </w:tc>
        <w:tc>
          <w:tcPr>
            <w:tcW w:w="0" w:type="auto"/>
          </w:tcPr>
          <w:p w:rsidR="002A771D" w:rsidRDefault="005B111A">
            <w:r>
              <w:rPr>
                <w:rStyle w:val="SAPEmphasis"/>
              </w:rPr>
              <w:t>Wareneingangsdaten für 6 Stück von EWMS4-42 eingeben</w:t>
            </w:r>
          </w:p>
        </w:tc>
        <w:tc>
          <w:tcPr>
            <w:tcW w:w="0" w:type="auto"/>
          </w:tcPr>
          <w:p w:rsidR="002A771D" w:rsidRDefault="005B111A">
            <w:r>
              <w:t xml:space="preserve">Wählen Sie </w:t>
            </w:r>
            <w:r>
              <w:rPr>
                <w:rStyle w:val="SAPMonospace"/>
              </w:rPr>
              <w:t>F2</w:t>
            </w:r>
            <w:r>
              <w:rPr>
                <w:rStyle w:val="SAPScreenElement"/>
              </w:rPr>
              <w:t>NeuHU</w:t>
            </w:r>
            <w:r>
              <w:t>.</w:t>
            </w:r>
          </w:p>
          <w:p w:rsidR="002A771D" w:rsidRDefault="005B111A">
            <w:r>
              <w:t>Geben Sie folgende Werte für die Position ein:</w:t>
            </w:r>
          </w:p>
          <w:p w:rsidR="002A771D" w:rsidRDefault="005B111A">
            <w:r>
              <w:rPr>
                <w:rStyle w:val="SAPScreenElement"/>
              </w:rPr>
              <w:t>Prod.</w:t>
            </w:r>
            <w:r>
              <w:t>:</w:t>
            </w:r>
            <w:r>
              <w:rPr>
                <w:rStyle w:val="SAPUserEntry"/>
              </w:rPr>
              <w:t xml:space="preserve"> 9781592293858</w:t>
            </w:r>
          </w:p>
          <w:p w:rsidR="002A771D" w:rsidRDefault="005B111A">
            <w:r>
              <w:t xml:space="preserve">Nachdem Sie die EAN oder Produkt-ID eingegeben haben, drücken Sie </w:t>
            </w:r>
            <w:r>
              <w:rPr>
                <w:rStyle w:val="SAPScreenElement"/>
              </w:rPr>
              <w:t>Enter</w:t>
            </w:r>
            <w:r>
              <w:t>, bevor Sie Daten in den anderen Feldern erfassen (bei einem echten mobilen Gerät würde dies automatisch erfolgen).</w:t>
            </w:r>
          </w:p>
          <w:p w:rsidR="002A771D" w:rsidRDefault="005B111A">
            <w:r>
              <w:rPr>
                <w:rStyle w:val="SAPEmphasis"/>
              </w:rPr>
              <w:t xml:space="preserve">Hinweis </w:t>
            </w:r>
            <w:r>
              <w:t>Alternativ können Sie die Produkt-ID &lt;EWMS4-42</w:t>
            </w:r>
            <w:r>
              <w:t>&gt; eingeben.</w:t>
            </w:r>
          </w:p>
          <w:p w:rsidR="002A771D" w:rsidRDefault="005B111A">
            <w:r>
              <w:rPr>
                <w:rStyle w:val="SAPScreenElement"/>
              </w:rPr>
              <w:t>AkzMenge:</w:t>
            </w:r>
            <w:r>
              <w:rPr>
                <w:rStyle w:val="SAPUserEntry"/>
              </w:rPr>
              <w:t>6</w:t>
            </w:r>
          </w:p>
          <w:p w:rsidR="002A771D" w:rsidRDefault="005B111A">
            <w:r>
              <w:rPr>
                <w:rStyle w:val="SAPScreenElement"/>
              </w:rPr>
              <w:t>ME</w:t>
            </w:r>
            <w:r>
              <w:t>:</w:t>
            </w:r>
            <w:r>
              <w:rPr>
                <w:rStyle w:val="SAPUserEntry"/>
              </w:rPr>
              <w:t>Stück</w:t>
            </w:r>
          </w:p>
          <w:p w:rsidR="002A771D" w:rsidRDefault="005B111A">
            <w:r>
              <w:t xml:space="preserve">Wählen </w:t>
            </w:r>
            <w:r>
              <w:rPr>
                <w:rStyle w:val="SAPMonospace"/>
              </w:rPr>
              <w:t>F1</w:t>
            </w:r>
            <w:r>
              <w:rPr>
                <w:rStyle w:val="SAPScreenElement"/>
              </w:rPr>
              <w:t>Weiter</w:t>
            </w:r>
            <w:r>
              <w:t>.</w:t>
            </w:r>
          </w:p>
          <w:p w:rsidR="002A771D" w:rsidRDefault="005B111A">
            <w:r>
              <w:rPr>
                <w:rStyle w:val="SAPEmphasis"/>
              </w:rPr>
              <w:t xml:space="preserve">Hinweis </w:t>
            </w:r>
            <w:r>
              <w:t>Die Standardmengeneinheit, die automatisch für die EAN-Nummer eingetragen wird, wenn EAN verwendet wird.</w:t>
            </w:r>
          </w:p>
          <w:p w:rsidR="002A771D" w:rsidRDefault="005B111A">
            <w:r>
              <w:t>Geben Sie unbedingt 6 Stück ein (die 12 Stück aus der Bestellposition werden physisch auf zwei</w:t>
            </w:r>
            <w:r>
              <w:t xml:space="preserve"> Vollpaletten/HUs aufgeteilt).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16</w:t>
            </w:r>
          </w:p>
        </w:tc>
        <w:tc>
          <w:tcPr>
            <w:tcW w:w="0" w:type="auto"/>
          </w:tcPr>
          <w:p w:rsidR="002A771D" w:rsidRDefault="005B111A">
            <w:r>
              <w:rPr>
                <w:rStyle w:val="SAPEmphasis"/>
              </w:rPr>
              <w:t>Packmittel eingeben</w:t>
            </w:r>
          </w:p>
        </w:tc>
        <w:tc>
          <w:tcPr>
            <w:tcW w:w="0" w:type="auto"/>
          </w:tcPr>
          <w:p w:rsidR="002A771D" w:rsidRDefault="005B111A">
            <w:r>
              <w:t>Geben Sie das Packmittel ein:</w:t>
            </w:r>
          </w:p>
          <w:p w:rsidR="002A771D" w:rsidRDefault="005B111A">
            <w:r>
              <w:rPr>
                <w:rStyle w:val="SAPScreenElement"/>
              </w:rPr>
              <w:t>Neue PM</w:t>
            </w:r>
            <w:r>
              <w:t xml:space="preserve">: </w:t>
            </w:r>
            <w:r>
              <w:rPr>
                <w:rStyle w:val="SAPUserEntry"/>
              </w:rPr>
              <w:t>EWMS4-PAL00</w:t>
            </w:r>
          </w:p>
          <w:p w:rsidR="002A771D" w:rsidRDefault="005B111A">
            <w:r>
              <w:t xml:space="preserve">Wählen Sie </w:t>
            </w:r>
            <w:r>
              <w:rPr>
                <w:rStyle w:val="SAPScreenElement"/>
              </w:rPr>
              <w:t>Enter</w:t>
            </w:r>
            <w:r>
              <w:t>.</w:t>
            </w:r>
          </w:p>
          <w:p w:rsidR="002A771D" w:rsidRDefault="005B111A">
            <w:r>
              <w:t>Notieren Sie die HU-ID (SSCC-Nummerierung), die vom System auf Ihrem ID-Blatt angelegt wurde.</w:t>
            </w:r>
          </w:p>
          <w:p w:rsidR="002A771D" w:rsidRDefault="005B111A">
            <w:r>
              <w:rPr>
                <w:rStyle w:val="SAPEmphasis"/>
              </w:rPr>
              <w:lastRenderedPageBreak/>
              <w:t xml:space="preserve">Hinweis </w:t>
            </w:r>
            <w:r>
              <w:t xml:space="preserve">Der HU-Typ des Packmittels </w:t>
            </w:r>
            <w:r>
              <w:t>ist ein Faktor, der festlegt, durch wie viele Paletten eine Blocklagerreihe auf "voll" gesetzt wird.</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17</w:t>
            </w:r>
          </w:p>
        </w:tc>
        <w:tc>
          <w:tcPr>
            <w:tcW w:w="0" w:type="auto"/>
          </w:tcPr>
          <w:p w:rsidR="002A771D" w:rsidRDefault="005B111A">
            <w:r>
              <w:rPr>
                <w:rStyle w:val="SAPEmphasis"/>
              </w:rPr>
              <w:t>Wareneingang buchen</w:t>
            </w:r>
          </w:p>
        </w:tc>
        <w:tc>
          <w:tcPr>
            <w:tcW w:w="0" w:type="auto"/>
          </w:tcPr>
          <w:p w:rsidR="002A771D" w:rsidRDefault="005B111A">
            <w:r>
              <w:t xml:space="preserve">Wählen Sie </w:t>
            </w:r>
            <w:r>
              <w:rPr>
                <w:rStyle w:val="SAPScreenElement"/>
              </w:rPr>
              <w:t>Enter</w:t>
            </w:r>
            <w:r>
              <w:t>.</w:t>
            </w:r>
          </w:p>
          <w:p w:rsidR="002A771D" w:rsidRDefault="005B111A">
            <w:r>
              <w:t xml:space="preserve">Wählen Sie </w:t>
            </w:r>
            <w:r>
              <w:rPr>
                <w:rStyle w:val="SAPMonospace"/>
              </w:rPr>
              <w:t>F2</w:t>
            </w:r>
            <w:r>
              <w:rPr>
                <w:rStyle w:val="SAPScreenElement"/>
              </w:rPr>
              <w:t>EKG</w:t>
            </w:r>
            <w:r>
              <w:t>.</w:t>
            </w:r>
          </w:p>
        </w:tc>
        <w:tc>
          <w:tcPr>
            <w:tcW w:w="0" w:type="auto"/>
          </w:tcPr>
          <w:p w:rsidR="002A771D" w:rsidRDefault="005B111A">
            <w:r>
              <w:t>Der Wareneingang wird jetzt erfasst.</w:t>
            </w:r>
          </w:p>
        </w:tc>
        <w:tc>
          <w:tcPr>
            <w:tcW w:w="0" w:type="auto"/>
          </w:tcPr>
          <w:p w:rsidR="002A771D" w:rsidRDefault="002A771D"/>
        </w:tc>
      </w:tr>
      <w:tr w:rsidR="002A771D" w:rsidTr="005B111A">
        <w:tc>
          <w:tcPr>
            <w:tcW w:w="0" w:type="auto"/>
          </w:tcPr>
          <w:p w:rsidR="002A771D" w:rsidRDefault="005B111A">
            <w:r>
              <w:t>18</w:t>
            </w:r>
          </w:p>
        </w:tc>
        <w:tc>
          <w:tcPr>
            <w:tcW w:w="0" w:type="auto"/>
          </w:tcPr>
          <w:p w:rsidR="002A771D" w:rsidRDefault="005B111A">
            <w:r>
              <w:rPr>
                <w:rStyle w:val="SAPEmphasis"/>
              </w:rPr>
              <w:t>Lageraufgabe anlegen</w:t>
            </w:r>
          </w:p>
        </w:tc>
        <w:tc>
          <w:tcPr>
            <w:tcW w:w="0" w:type="auto"/>
          </w:tcPr>
          <w:p w:rsidR="002A771D" w:rsidRDefault="005B111A">
            <w:r>
              <w:t xml:space="preserve">Wählen Sie </w:t>
            </w:r>
            <w:r>
              <w:rPr>
                <w:rStyle w:val="SAPMonospace"/>
              </w:rPr>
              <w:t>F3</w:t>
            </w:r>
            <w:r>
              <w:rPr>
                <w:rStyle w:val="SAPScreenElement"/>
              </w:rPr>
              <w:t>LBan</w:t>
            </w:r>
            <w:r>
              <w:t>.</w:t>
            </w:r>
          </w:p>
          <w:p w:rsidR="002A771D" w:rsidRDefault="005B111A">
            <w:r>
              <w:t>Drücken Sie</w:t>
            </w:r>
            <w:r>
              <w:t xml:space="preserve"> </w:t>
            </w:r>
            <w:r>
              <w:rPr>
                <w:rStyle w:val="SAPScreenElement"/>
              </w:rPr>
              <w:t>F7</w:t>
            </w:r>
            <w:r>
              <w:t>, um zurückzukehren.</w:t>
            </w:r>
          </w:p>
        </w:tc>
        <w:tc>
          <w:tcPr>
            <w:tcW w:w="0" w:type="auto"/>
          </w:tcPr>
          <w:p w:rsidR="002A771D" w:rsidRDefault="005B111A">
            <w:r>
              <w:t>Die Lageraufgabe "Einlagerung" wird angelegt.</w:t>
            </w:r>
          </w:p>
        </w:tc>
        <w:tc>
          <w:tcPr>
            <w:tcW w:w="0" w:type="auto"/>
          </w:tcPr>
          <w:p w:rsidR="002A771D" w:rsidRDefault="002A771D"/>
        </w:tc>
      </w:tr>
      <w:tr w:rsidR="002A771D" w:rsidTr="005B111A">
        <w:tc>
          <w:tcPr>
            <w:tcW w:w="0" w:type="auto"/>
          </w:tcPr>
          <w:p w:rsidR="002A771D" w:rsidRDefault="005B111A">
            <w:r>
              <w:t>19</w:t>
            </w:r>
          </w:p>
        </w:tc>
        <w:tc>
          <w:tcPr>
            <w:tcW w:w="0" w:type="auto"/>
          </w:tcPr>
          <w:p w:rsidR="002A771D" w:rsidRDefault="005B111A">
            <w:r>
              <w:rPr>
                <w:rStyle w:val="SAPEmphasis"/>
              </w:rPr>
              <w:t>Schritte für den Wareneingang von weiteren 6 Stück von EWMS4-42 wiederholen</w:t>
            </w:r>
          </w:p>
        </w:tc>
        <w:tc>
          <w:tcPr>
            <w:tcW w:w="0" w:type="auto"/>
          </w:tcPr>
          <w:p w:rsidR="002A771D" w:rsidRDefault="005B111A">
            <w:r>
              <w:t>Wiederholen Sie die Schritte 15-18, und legen Sie die zweite HU mit folgenden Werten an:</w:t>
            </w:r>
          </w:p>
          <w:p w:rsidR="002A771D" w:rsidRDefault="005B111A">
            <w:r>
              <w:rPr>
                <w:rStyle w:val="SAPScreenElement"/>
              </w:rPr>
              <w:t>Produkt</w:t>
            </w:r>
            <w:r>
              <w:t>:</w:t>
            </w:r>
            <w:r>
              <w:rPr>
                <w:rStyle w:val="SAPUserEntry"/>
              </w:rPr>
              <w:t xml:space="preserve"> EWMS4-42</w:t>
            </w:r>
          </w:p>
          <w:p w:rsidR="002A771D" w:rsidRDefault="005B111A">
            <w:r>
              <w:rPr>
                <w:rStyle w:val="SAPScreenElement"/>
              </w:rPr>
              <w:t>Menge:</w:t>
            </w:r>
            <w:r>
              <w:t xml:space="preserve"> (wieder mit) </w:t>
            </w:r>
            <w:r>
              <w:rPr>
                <w:rStyle w:val="SAPUserEntry"/>
              </w:rPr>
              <w:t>6 Stück</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20</w:t>
            </w:r>
          </w:p>
        </w:tc>
        <w:tc>
          <w:tcPr>
            <w:tcW w:w="0" w:type="auto"/>
          </w:tcPr>
          <w:p w:rsidR="002A771D" w:rsidRDefault="005B111A">
            <w:r>
              <w:rPr>
                <w:rStyle w:val="SAPEmphasis"/>
              </w:rPr>
              <w:t>Von RFUI abmelden</w:t>
            </w:r>
          </w:p>
        </w:tc>
        <w:tc>
          <w:tcPr>
            <w:tcW w:w="0" w:type="auto"/>
          </w:tcPr>
          <w:p w:rsidR="002A771D" w:rsidRDefault="005B111A">
            <w:r>
              <w:t xml:space="preserve">Wählen Sie viermal </w:t>
            </w:r>
            <w:r>
              <w:rPr>
                <w:rStyle w:val="SAPMonospace"/>
              </w:rPr>
              <w:t>F7</w:t>
            </w:r>
            <w:r>
              <w:t>, um zurückzukehren.</w:t>
            </w:r>
          </w:p>
          <w:p w:rsidR="002A771D" w:rsidRDefault="005B111A">
            <w:r>
              <w:t xml:space="preserve">Wählen Sie </w:t>
            </w:r>
            <w:r>
              <w:rPr>
                <w:rStyle w:val="SAPMonospace"/>
              </w:rPr>
              <w:t>F1</w:t>
            </w:r>
            <w:r>
              <w:rPr>
                <w:rStyle w:val="SAPScreenElement"/>
              </w:rPr>
              <w:t>Abmeldung</w:t>
            </w:r>
            <w:r>
              <w:t>.</w:t>
            </w:r>
          </w:p>
          <w:p w:rsidR="002A771D" w:rsidRDefault="005B111A">
            <w:r>
              <w:t xml:space="preserve">Wählen Sie </w:t>
            </w:r>
            <w:r>
              <w:rPr>
                <w:rStyle w:val="SAPMonospace"/>
              </w:rPr>
              <w:t>F1</w:t>
            </w:r>
            <w:r>
              <w:rPr>
                <w:rStyle w:val="SAPScreenElement"/>
              </w:rPr>
              <w:t>Sichern</w:t>
            </w:r>
            <w:r>
              <w:t>.</w:t>
            </w:r>
          </w:p>
        </w:tc>
        <w:tc>
          <w:tcPr>
            <w:tcW w:w="0" w:type="auto"/>
          </w:tcPr>
          <w:p w:rsidR="002A771D" w:rsidRDefault="005B111A">
            <w:r>
              <w:t xml:space="preserve">Alle Waren wurden gepackt (HUs angelegt), entladen und der WE wurde gebucht. Wenn Sie den Beispielprozess </w:t>
            </w:r>
            <w:r>
              <w:t>genau nachgestellt haben, haben Sie insgesamt 5 HUs angelegt.</w:t>
            </w:r>
          </w:p>
          <w:p w:rsidR="002A771D" w:rsidRDefault="005B111A">
            <w:r>
              <w:t>Die HUs wurden während der Bearbeitung angelegt. Alle HUs befinden sich zu diesem Zeitpunkt in der WE-Zone.</w:t>
            </w:r>
          </w:p>
          <w:p w:rsidR="002A771D" w:rsidRDefault="005B111A">
            <w:r>
              <w:t xml:space="preserve">Sie können die Fiori-Kachel </w:t>
            </w:r>
            <w:r>
              <w:rPr>
                <w:rStyle w:val="SAPScreenElement"/>
              </w:rPr>
              <w:t>Handling Units packen</w:t>
            </w:r>
            <w:r>
              <w:t xml:space="preserve"> verwenden, um den Lagertyp "Y910" (g</w:t>
            </w:r>
            <w:r>
              <w:t>leichzeitig ein Arbeitsplatz) anzuzeigen, um einen Überblick über die HUs in der Wareneingangszone/Eingangsbereitstellungszone zu erhalten. In dieser Sicht wird auch das Einlagerungslager angezeigt, das in den vorangehenden Schritten angelegt wurde.</w:t>
            </w:r>
          </w:p>
          <w:p w:rsidR="002A771D" w:rsidRDefault="005B111A">
            <w:r>
              <w:t>Im Sys</w:t>
            </w:r>
            <w:r>
              <w:t>tem wurden Einlagerungsaufgaben angelegt, die jetzt durch andere Lagermitarbeiter/Ressourcen bearbeitet werden können.</w:t>
            </w:r>
          </w:p>
          <w:p w:rsidR="002A771D" w:rsidRDefault="005B111A">
            <w:r>
              <w:t>Die Einlagerungsstrategien für die entsprechenden Lagerprodukte lauten wie folgt:</w:t>
            </w:r>
          </w:p>
          <w:p w:rsidR="002A771D" w:rsidRDefault="005B111A">
            <w:pPr>
              <w:pStyle w:val="listpara1"/>
              <w:numPr>
                <w:ilvl w:val="0"/>
                <w:numId w:val="12"/>
              </w:numPr>
            </w:pPr>
            <w:r>
              <w:t xml:space="preserve">Zwei Vollpaletten/HUs mit dem Produkt </w:t>
            </w:r>
            <w:r>
              <w:rPr>
                <w:rStyle w:val="SAPUserEntry"/>
              </w:rPr>
              <w:t>EWMS4-40</w:t>
            </w:r>
            <w:r>
              <w:t xml:space="preserve"> (360 Stü</w:t>
            </w:r>
            <w:r>
              <w:t xml:space="preserve">ck = 36 KAR = 1 PAL) werden zu </w:t>
            </w:r>
            <w:r>
              <w:lastRenderedPageBreak/>
              <w:t>einem Lagerplatz in einer "kurzen Reihe" von Blocklager A transportiert.</w:t>
            </w:r>
          </w:p>
          <w:p w:rsidR="002A771D" w:rsidRDefault="005B111A">
            <w:pPr>
              <w:pStyle w:val="listpara1"/>
              <w:numPr>
                <w:ilvl w:val="0"/>
                <w:numId w:val="3"/>
              </w:numPr>
            </w:pPr>
            <w:r>
              <w:t xml:space="preserve">Eine Vollpalette/HU mit Produkt </w:t>
            </w:r>
            <w:r>
              <w:rPr>
                <w:rStyle w:val="SAPUserEntry"/>
              </w:rPr>
              <w:t>EWMS4-41</w:t>
            </w:r>
            <w:r>
              <w:t xml:space="preserve"> (480 Stück = 48 KAR = 1 PAL) wird zu einem Lagerplatz in einer "langen Reihe" von Blocklager A transportiert.</w:t>
            </w:r>
          </w:p>
          <w:p w:rsidR="002A771D" w:rsidRDefault="005B111A">
            <w:pPr>
              <w:pStyle w:val="listpara1"/>
              <w:numPr>
                <w:ilvl w:val="0"/>
                <w:numId w:val="3"/>
              </w:numPr>
            </w:pPr>
            <w:r>
              <w:t xml:space="preserve">Zwei Vollpaletten/HUs mit dem Produkt </w:t>
            </w:r>
            <w:r>
              <w:rPr>
                <w:rStyle w:val="SAPUserEntry"/>
              </w:rPr>
              <w:t>EWMS4-42</w:t>
            </w:r>
            <w:r>
              <w:t xml:space="preserve"> (6 Stück = 1 PAL) werden zu einem Lagerplatz in einer "kurzen Reihe" von Blocklager B transportier</w:t>
            </w:r>
            <w:r>
              <w:t>t (Blocklager B hat nur kurze Reihen).</w:t>
            </w:r>
          </w:p>
        </w:tc>
        <w:tc>
          <w:tcPr>
            <w:tcW w:w="0" w:type="auto"/>
          </w:tcPr>
          <w:p w:rsidR="002A771D" w:rsidRDefault="002A771D"/>
        </w:tc>
      </w:tr>
    </w:tbl>
    <w:p w:rsidR="002A771D" w:rsidRDefault="005B111A">
      <w:pPr>
        <w:pStyle w:val="Heading3"/>
      </w:pPr>
      <w:bookmarkStart w:id="56" w:name="unique_33"/>
      <w:bookmarkStart w:id="57" w:name="_Toc52216498"/>
      <w:r>
        <w:t>Lageraufträge prüfen (optional)</w:t>
      </w:r>
      <w:bookmarkEnd w:id="56"/>
      <w:bookmarkEnd w:id="57"/>
    </w:p>
    <w:p w:rsidR="002A771D" w:rsidRDefault="005B111A">
      <w:pPr>
        <w:pStyle w:val="SAPKeyblockTitle"/>
      </w:pPr>
      <w:r>
        <w:t>Testverwaltung</w:t>
      </w:r>
    </w:p>
    <w:p w:rsidR="002A771D" w:rsidRDefault="005B111A">
      <w:r>
        <w:t>Kundenprojekt: Füllen Sie die projektbezogenen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lastRenderedPageBreak/>
        <w:t>Verwendungszweck</w:t>
      </w:r>
    </w:p>
    <w:p w:rsidR="002A771D" w:rsidRDefault="005B111A">
      <w:r>
        <w:t xml:space="preserve">In dieser Phase des Prozesses wurde der Wareneingang gebucht und entsprechend </w:t>
      </w:r>
      <w:r>
        <w:t>wurden die Lageraufgaben angelegt, um Handling Units zum nächsten Stopp zu weiterzuleiten. Zu diesen Lageraufgaben gehören das Fachbodenregal, die Übergabepunkte für den Hochregalpuffer, das Blocklager, die Klärungszone usw. Ein Lagerleiter kann die Nachla</w:t>
      </w:r>
      <w:r>
        <w:t>gerorte der HUs überprüfen, um eine Übersicht der offenen Arbeitslast zu erhalten.</w:t>
      </w:r>
    </w:p>
    <w:p w:rsidR="002A771D" w:rsidRDefault="005B111A">
      <w:pPr>
        <w:pStyle w:val="SAPKeyblockTitle"/>
      </w:pPr>
      <w:r>
        <w:t>Vorgehensweise</w:t>
      </w:r>
    </w:p>
    <w:p w:rsidR="002A771D" w:rsidRDefault="005B111A">
      <w:r>
        <w:t xml:space="preserve">Detailinformationen finden Sie im Kapitel </w:t>
      </w:r>
      <w:hyperlink r:id="rId37" w:history="1">
        <w:r>
          <w:t>Handhabung des Lagerverwaltungsmonitors</w:t>
        </w:r>
      </w:hyperlink>
      <w:r>
        <w:t xml:space="preserve">  [Seite ] </w:t>
      </w:r>
      <w:r>
        <w:fldChar w:fldCharType="begin"/>
      </w:r>
      <w:r>
        <w:instrText xml:space="preserve"> PAGEREF unique_27 </w:instrText>
      </w:r>
      <w:r>
        <w:fldChar w:fldCharType="separate"/>
      </w:r>
      <w:r>
        <w:rPr>
          <w:noProof/>
        </w:rPr>
        <w:t>64</w:t>
      </w:r>
      <w:r>
        <w:fldChar w:fldCharType="end"/>
      </w:r>
      <w:r>
        <w:t xml:space="preserve"> im Anhang.</w:t>
      </w:r>
    </w:p>
    <w:p w:rsidR="002A771D" w:rsidRDefault="005B111A">
      <w:pPr>
        <w:pStyle w:val="Heading3"/>
      </w:pPr>
      <w:bookmarkStart w:id="58" w:name="unique_34"/>
      <w:bookmarkStart w:id="59" w:name="_Toc52216499"/>
      <w:r>
        <w:t>Einl</w:t>
      </w:r>
      <w:r>
        <w:t>agerung von Produkten im Blocklager</w:t>
      </w:r>
      <w:bookmarkEnd w:id="58"/>
      <w:bookmarkEnd w:id="59"/>
    </w:p>
    <w:p w:rsidR="002A771D" w:rsidRDefault="005B111A">
      <w:pPr>
        <w:pStyle w:val="SAPKeyblockTitle"/>
      </w:pPr>
      <w:r>
        <w:t>Testverwaltung</w:t>
      </w:r>
    </w:p>
    <w:p w:rsidR="002A771D" w:rsidRDefault="005B111A">
      <w:r>
        <w:t>Kundenprojekt: Füllen Sie die projektbezogenen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t>Verwendungszweck</w:t>
      </w:r>
    </w:p>
    <w:p w:rsidR="005B111A" w:rsidRDefault="005B111A">
      <w:r>
        <w:t xml:space="preserve">Ein Lagerarbeiter (mit einem Niederhubkommissionierer) kommissioniert die HUs in der Eingangsbereitstellungszone und transportiert sie </w:t>
      </w:r>
      <w:r>
        <w:t>an ihre Nachlagerplätze im Blocklager.</w:t>
      </w:r>
    </w:p>
    <w:p w:rsidR="002A771D" w:rsidRDefault="005B111A">
      <w:r>
        <w:t>Der Lagerarbeiter meldet die Einlagerungslageraufgaben über die Radio-Frequency-Umgebung zurück. Sie verwenden entweder die Queue- oder die Handling-Unit-Nummer, um nach der Einlagerungslageraufgabe zu suchen.</w:t>
      </w:r>
    </w:p>
    <w:p w:rsidR="002A771D" w:rsidRDefault="005B111A">
      <w:pPr>
        <w:pStyle w:val="SAPKeyblockTitle"/>
      </w:pPr>
      <w:r>
        <w:lastRenderedPageBreak/>
        <w:t>Vorgeh</w:t>
      </w:r>
      <w:r>
        <w:t>ensweise</w:t>
      </w:r>
    </w:p>
    <w:tbl>
      <w:tblPr>
        <w:tblStyle w:val="SAPStandardTable"/>
        <w:tblW w:w="0" w:type="auto"/>
        <w:tblLook w:val="0620" w:firstRow="1" w:lastRow="0" w:firstColumn="0" w:lastColumn="0" w:noHBand="1" w:noVBand="1"/>
      </w:tblPr>
      <w:tblGrid>
        <w:gridCol w:w="1352"/>
        <w:gridCol w:w="2069"/>
        <w:gridCol w:w="5765"/>
        <w:gridCol w:w="2942"/>
        <w:gridCol w:w="2043"/>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 Rolle Lagerarbeiter (EWM).</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In RF-Umgebung anmelden</w:t>
            </w:r>
          </w:p>
        </w:tc>
        <w:tc>
          <w:tcPr>
            <w:tcW w:w="0" w:type="auto"/>
          </w:tcPr>
          <w:p w:rsidR="002A771D" w:rsidRDefault="005B111A">
            <w:r>
              <w:t xml:space="preserve">Öffnen Sie die App </w:t>
            </w:r>
            <w:r>
              <w:rPr>
                <w:rStyle w:val="SAPScreenElement"/>
              </w:rPr>
              <w:t>RF-Umgebung testen</w:t>
            </w:r>
            <w:r>
              <w:rPr>
                <w:rStyle w:val="SAPMonospace"/>
              </w:rPr>
              <w:t>(/SCWM/RFUI)</w:t>
            </w:r>
            <w:r>
              <w:t>.</w:t>
            </w:r>
          </w:p>
        </w:tc>
        <w:tc>
          <w:tcPr>
            <w:tcW w:w="0" w:type="auto"/>
          </w:tcPr>
          <w:p w:rsidR="002A771D" w:rsidRDefault="005B111A">
            <w:r>
              <w:t xml:space="preserve">Das Bild </w:t>
            </w:r>
            <w:r>
              <w:rPr>
                <w:rStyle w:val="SAPScreenElement"/>
              </w:rPr>
              <w:t>RFUI</w:t>
            </w:r>
            <w:r>
              <w:t xml:space="preserve"> wird angezeigt.</w:t>
            </w:r>
          </w:p>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Daten für RFUI eingeben</w:t>
            </w:r>
          </w:p>
        </w:tc>
        <w:tc>
          <w:tcPr>
            <w:tcW w:w="0" w:type="auto"/>
          </w:tcPr>
          <w:p w:rsidR="002A771D" w:rsidRDefault="005B111A">
            <w:r>
              <w:rPr>
                <w:rStyle w:val="SAPScreenElement"/>
              </w:rPr>
              <w:t>Lagernummer</w:t>
            </w:r>
            <w:r>
              <w:t xml:space="preserve">: </w:t>
            </w:r>
            <w:r>
              <w:rPr>
                <w:rStyle w:val="SAPUserEntry"/>
              </w:rPr>
              <w:t>1010</w:t>
            </w:r>
          </w:p>
          <w:p w:rsidR="002A771D" w:rsidRDefault="005B111A">
            <w:r>
              <w:rPr>
                <w:rStyle w:val="SAPScreenElement"/>
              </w:rPr>
              <w:t>Ressource</w:t>
            </w:r>
            <w:r>
              <w:t xml:space="preserve">: </w:t>
            </w:r>
            <w:r>
              <w:rPr>
                <w:rStyle w:val="SAPUserEntry"/>
              </w:rPr>
              <w:t>YLLTR-1</w:t>
            </w:r>
          </w:p>
          <w:p w:rsidR="002A771D" w:rsidRDefault="005B111A">
            <w:r>
              <w:rPr>
                <w:rStyle w:val="SAPScreenElement"/>
              </w:rPr>
              <w:t>StEndgerät</w:t>
            </w:r>
            <w:r>
              <w:t xml:space="preserve">: </w:t>
            </w:r>
            <w:r>
              <w:rPr>
                <w:rStyle w:val="SAPUserEntry"/>
              </w:rPr>
              <w:t>YE00</w:t>
            </w:r>
          </w:p>
          <w:p w:rsidR="002A771D" w:rsidRDefault="005B111A">
            <w:r>
              <w:t xml:space="preserve">Wählen Sie </w:t>
            </w:r>
            <w:r>
              <w:rPr>
                <w:rStyle w:val="SAPScreenElement"/>
              </w:rPr>
              <w:t>Enter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Menü wählen</w:t>
            </w:r>
          </w:p>
        </w:tc>
        <w:tc>
          <w:tcPr>
            <w:tcW w:w="0" w:type="auto"/>
          </w:tcPr>
          <w:p w:rsidR="002A771D" w:rsidRDefault="005B111A">
            <w:r>
              <w:t xml:space="preserve">Wählen Sie </w:t>
            </w:r>
            <w:r>
              <w:rPr>
                <w:rStyle w:val="SAPScreenElement"/>
              </w:rPr>
              <w:t>01 Systemgeführt &gt;</w:t>
            </w:r>
            <w:r>
              <w:rPr>
                <w:rStyle w:val="SAPScreenElement"/>
              </w:rPr>
              <w:t xml:space="preserve"> 02 Systemgeführt nach Queue</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5</w:t>
            </w:r>
          </w:p>
        </w:tc>
        <w:tc>
          <w:tcPr>
            <w:tcW w:w="0" w:type="auto"/>
          </w:tcPr>
          <w:p w:rsidR="002A771D" w:rsidRDefault="005B111A">
            <w:r>
              <w:rPr>
                <w:rStyle w:val="SAPEmphasis"/>
              </w:rPr>
              <w:t>Queue-Namen eingeben</w:t>
            </w:r>
          </w:p>
        </w:tc>
        <w:tc>
          <w:tcPr>
            <w:tcW w:w="0" w:type="auto"/>
          </w:tcPr>
          <w:p w:rsidR="002A771D" w:rsidRDefault="005B111A">
            <w:r>
              <w:t xml:space="preserve">Geben Sie im Feld </w:t>
            </w:r>
            <w:r>
              <w:rPr>
                <w:rStyle w:val="SAPScreenElement"/>
              </w:rPr>
              <w:t>Queue</w:t>
            </w:r>
            <w:r>
              <w:t xml:space="preserve"> den Wert </w:t>
            </w:r>
            <w:r>
              <w:rPr>
                <w:rStyle w:val="SAPUserEntry"/>
              </w:rPr>
              <w:t>YO-910-041</w:t>
            </w:r>
            <w:r>
              <w:t xml:space="preserve"> ein.</w:t>
            </w:r>
          </w:p>
          <w:p w:rsidR="002A771D" w:rsidRDefault="005B111A">
            <w:r>
              <w:t xml:space="preserve">Wählen Sie </w:t>
            </w:r>
            <w:r>
              <w:rPr>
                <w:rStyle w:val="SAPScreenElement"/>
              </w:rPr>
              <w:t>Enter</w:t>
            </w:r>
            <w:r>
              <w:t>.</w:t>
            </w:r>
          </w:p>
          <w:p w:rsidR="002A771D" w:rsidRDefault="005B111A">
            <w:r>
              <w:rPr>
                <w:rStyle w:val="SAPEmphasis"/>
              </w:rPr>
              <w:t xml:space="preserve">Hinweis </w:t>
            </w:r>
            <w:r>
              <w:t>Es ist anzunehmen, dass bei der systemgeführten Selektion anstelle der erwarteten Aufgabe einige nicht abgeschlossene Lagerak</w:t>
            </w:r>
            <w:r>
              <w:t xml:space="preserve">tivitäten angezeigt werden. Wählen Sie in diesem Fall </w:t>
            </w:r>
            <w:r>
              <w:rPr>
                <w:rStyle w:val="SAPScreenElement"/>
              </w:rPr>
              <w:t>03 Eingangsprozess &gt; 03 Einlagerung &gt; 01 Einlagerung nach HU</w:t>
            </w:r>
            <w:r>
              <w:t>, und geben Sie die entsprechende HU-Nummer in das HU-Feld ein, um die Aufgabe zu verarbeiten.</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6</w:t>
            </w:r>
          </w:p>
        </w:tc>
        <w:tc>
          <w:tcPr>
            <w:tcW w:w="0" w:type="auto"/>
          </w:tcPr>
          <w:p w:rsidR="002A771D" w:rsidRDefault="005B111A">
            <w:r>
              <w:rPr>
                <w:rStyle w:val="SAPEmphasis"/>
              </w:rPr>
              <w:t>HU eingeben</w:t>
            </w:r>
          </w:p>
        </w:tc>
        <w:tc>
          <w:tcPr>
            <w:tcW w:w="0" w:type="auto"/>
          </w:tcPr>
          <w:p w:rsidR="002A771D" w:rsidRDefault="005B111A">
            <w:r>
              <w:t>Geben Sie die HU-ID aus dem vo</w:t>
            </w:r>
            <w:r>
              <w:t>rherigen Schritt ein.</w:t>
            </w:r>
          </w:p>
          <w:p w:rsidR="002A771D" w:rsidRDefault="005B111A">
            <w:r>
              <w:rPr>
                <w:rStyle w:val="SAPScreenElement"/>
              </w:rPr>
              <w:t>HU</w:t>
            </w:r>
            <w:r>
              <w:t xml:space="preserve">: </w:t>
            </w:r>
            <w:r>
              <w:rPr>
                <w:rStyle w:val="SAPUserEntry"/>
              </w:rPr>
              <w:t>112345678#########</w:t>
            </w:r>
          </w:p>
          <w:p w:rsidR="002A771D" w:rsidRDefault="005B111A">
            <w:r>
              <w:t xml:space="preserve">Wählen Sie </w:t>
            </w:r>
            <w:r>
              <w:rPr>
                <w:rStyle w:val="SAPScreenElement"/>
              </w:rPr>
              <w:t>Enter</w:t>
            </w:r>
            <w:r>
              <w:t>.</w:t>
            </w:r>
          </w:p>
          <w:p w:rsidR="002A771D" w:rsidRDefault="005B111A">
            <w:r>
              <w:rPr>
                <w:rStyle w:val="SAPEmphasis"/>
              </w:rPr>
              <w:t xml:space="preserve">Hinweis </w:t>
            </w:r>
            <w:r>
              <w:t>Die erste HU-ID aus dem vorherigen Schritt, die 36 KAR (= 1 PAL) von Produkt EWMS4-40 enthält.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7</w:t>
            </w:r>
          </w:p>
        </w:tc>
        <w:tc>
          <w:tcPr>
            <w:tcW w:w="0" w:type="auto"/>
          </w:tcPr>
          <w:p w:rsidR="002A771D" w:rsidRDefault="005B111A">
            <w:r>
              <w:rPr>
                <w:rStyle w:val="SAPEmphasis"/>
              </w:rPr>
              <w:t>Nachlagerplatz verifizieren</w:t>
            </w:r>
          </w:p>
        </w:tc>
        <w:tc>
          <w:tcPr>
            <w:tcW w:w="0" w:type="auto"/>
          </w:tcPr>
          <w:p w:rsidR="002A771D" w:rsidRDefault="005B111A">
            <w:r>
              <w:t xml:space="preserve">Verifizieren Sie den </w:t>
            </w:r>
            <w:r>
              <w:rPr>
                <w:rStyle w:val="SAPScreenElement"/>
              </w:rPr>
              <w:t>Nachplatz</w:t>
            </w:r>
            <w:r>
              <w:t xml:space="preserve"> (Nachlagerplatz): </w:t>
            </w:r>
            <w:r>
              <w:rPr>
                <w:rStyle w:val="SAPUserEntry"/>
              </w:rPr>
              <w:t>041.##</w:t>
            </w:r>
          </w:p>
          <w:p w:rsidR="002A771D" w:rsidRDefault="005B111A">
            <w:r>
              <w:t>Notieren Sie sich den Lagerplatz.</w:t>
            </w:r>
          </w:p>
          <w:p w:rsidR="002A771D" w:rsidRDefault="005B111A">
            <w:r>
              <w:t xml:space="preserve">Wählen Sie </w:t>
            </w:r>
            <w:r>
              <w:rPr>
                <w:rStyle w:val="SAPScreenElement"/>
              </w:rPr>
              <w:t>Enter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lastRenderedPageBreak/>
              <w:t>8</w:t>
            </w:r>
          </w:p>
        </w:tc>
        <w:tc>
          <w:tcPr>
            <w:tcW w:w="0" w:type="auto"/>
          </w:tcPr>
          <w:p w:rsidR="002A771D" w:rsidRDefault="005B111A">
            <w:r>
              <w:rPr>
                <w:rStyle w:val="SAPEmphasis"/>
              </w:rPr>
              <w:t>Schritte für die zweite HU von Produkt EWMS4-40 wiederholen</w:t>
            </w:r>
          </w:p>
        </w:tc>
        <w:tc>
          <w:tcPr>
            <w:tcW w:w="0" w:type="auto"/>
          </w:tcPr>
          <w:p w:rsidR="002A771D" w:rsidRDefault="005B111A">
            <w:r>
              <w:t xml:space="preserve">Wiederholen Sie die Schritte 3-7 für die </w:t>
            </w:r>
            <w:r>
              <w:rPr>
                <w:rStyle w:val="SAPScreenElement"/>
              </w:rPr>
              <w:t>2. HU</w:t>
            </w:r>
            <w:r>
              <w:t xml:space="preserve"> von Produkt </w:t>
            </w:r>
            <w:r>
              <w:rPr>
                <w:rStyle w:val="SAPUserEntry"/>
              </w:rPr>
              <w:t>EWMS4-40</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9</w:t>
            </w:r>
          </w:p>
        </w:tc>
        <w:tc>
          <w:tcPr>
            <w:tcW w:w="0" w:type="auto"/>
          </w:tcPr>
          <w:p w:rsidR="002A771D" w:rsidRDefault="005B111A">
            <w:r>
              <w:rPr>
                <w:rStyle w:val="SAPEmphasis"/>
              </w:rPr>
              <w:t xml:space="preserve">Schritte für die HU von Produkt </w:t>
            </w:r>
            <w:r>
              <w:rPr>
                <w:rStyle w:val="SAPEmphasis"/>
              </w:rPr>
              <w:t>EWMS4-41 wiederholen</w:t>
            </w:r>
          </w:p>
        </w:tc>
        <w:tc>
          <w:tcPr>
            <w:tcW w:w="0" w:type="auto"/>
          </w:tcPr>
          <w:p w:rsidR="002A771D" w:rsidRDefault="005B111A">
            <w:r>
              <w:t xml:space="preserve">Wiederholen Sie die Schritte 3-7 für die HU von Produkt </w:t>
            </w:r>
            <w:r>
              <w:rPr>
                <w:rStyle w:val="SAPUserEntry"/>
              </w:rPr>
              <w:t>EWMS4-41</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10</w:t>
            </w:r>
          </w:p>
        </w:tc>
        <w:tc>
          <w:tcPr>
            <w:tcW w:w="0" w:type="auto"/>
          </w:tcPr>
          <w:p w:rsidR="002A771D" w:rsidRDefault="005B111A">
            <w:r>
              <w:rPr>
                <w:rStyle w:val="SAPEmphasis"/>
              </w:rPr>
              <w:t>"Zurück" wählen</w:t>
            </w:r>
          </w:p>
        </w:tc>
        <w:tc>
          <w:tcPr>
            <w:tcW w:w="0" w:type="auto"/>
          </w:tcPr>
          <w:p w:rsidR="002A771D" w:rsidRDefault="005B111A">
            <w:r>
              <w:t xml:space="preserve">Nachdem Sie alle HUs in der spezifischen Queue bearbeitet haben, gibt das System folgende Meldung aus: </w:t>
            </w:r>
            <w:r>
              <w:rPr>
                <w:rStyle w:val="SAPScreenElement"/>
              </w:rPr>
              <w:t>E: Keine geeigneten Lageraufträge gefunden</w:t>
            </w:r>
            <w:r>
              <w:t xml:space="preserve">. </w:t>
            </w:r>
            <w:r>
              <w:t xml:space="preserve">Wählen Sie </w:t>
            </w:r>
            <w:r>
              <w:rPr>
                <w:rStyle w:val="SAPMonospace"/>
              </w:rPr>
              <w:t>F7</w:t>
            </w:r>
            <w:r>
              <w:t>, um zu den vorherigen Bildern zurückzukehren.</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11</w:t>
            </w:r>
          </w:p>
        </w:tc>
        <w:tc>
          <w:tcPr>
            <w:tcW w:w="0" w:type="auto"/>
          </w:tcPr>
          <w:p w:rsidR="002A771D" w:rsidRDefault="005B111A">
            <w:r>
              <w:rPr>
                <w:rStyle w:val="SAPEmphasis"/>
              </w:rPr>
              <w:t>Menü wählen</w:t>
            </w:r>
          </w:p>
        </w:tc>
        <w:tc>
          <w:tcPr>
            <w:tcW w:w="0" w:type="auto"/>
          </w:tcPr>
          <w:p w:rsidR="002A771D" w:rsidRDefault="005B111A">
            <w:r>
              <w:t xml:space="preserve">Wählen Sie </w:t>
            </w:r>
            <w:r>
              <w:rPr>
                <w:rStyle w:val="SAPScreenElement"/>
              </w:rPr>
              <w:t>01 Systemgeführt &gt; 02 Systemgeführt nach Queue</w:t>
            </w:r>
            <w:r>
              <w:t>.</w:t>
            </w:r>
          </w:p>
        </w:tc>
        <w:tc>
          <w:tcPr>
            <w:tcW w:w="0" w:type="auto"/>
          </w:tcPr>
          <w:p w:rsidR="00000000" w:rsidRDefault="005B111A"/>
        </w:tc>
        <w:tc>
          <w:tcPr>
            <w:tcW w:w="0" w:type="auto"/>
          </w:tcPr>
          <w:p w:rsidR="00000000" w:rsidRDefault="005B111A"/>
        </w:tc>
      </w:tr>
      <w:tr w:rsidR="002A771D" w:rsidTr="005B111A">
        <w:tc>
          <w:tcPr>
            <w:tcW w:w="0" w:type="auto"/>
          </w:tcPr>
          <w:p w:rsidR="002A771D" w:rsidRDefault="005B111A">
            <w:r>
              <w:t>12</w:t>
            </w:r>
          </w:p>
        </w:tc>
        <w:tc>
          <w:tcPr>
            <w:tcW w:w="0" w:type="auto"/>
          </w:tcPr>
          <w:p w:rsidR="002A771D" w:rsidRDefault="005B111A">
            <w:r>
              <w:rPr>
                <w:rStyle w:val="SAPEmphasis"/>
              </w:rPr>
              <w:t>Queue-Namen eingeben</w:t>
            </w:r>
          </w:p>
        </w:tc>
        <w:tc>
          <w:tcPr>
            <w:tcW w:w="0" w:type="auto"/>
          </w:tcPr>
          <w:p w:rsidR="002A771D" w:rsidRDefault="005B111A">
            <w:r>
              <w:t xml:space="preserve">Geben Sie im Feld "Queue" den Wert </w:t>
            </w:r>
            <w:r>
              <w:rPr>
                <w:rStyle w:val="SAPUserEntry"/>
              </w:rPr>
              <w:t>Y1-910-042</w:t>
            </w:r>
            <w:r>
              <w:t xml:space="preserve"> ein.</w:t>
            </w:r>
          </w:p>
          <w:p w:rsidR="002A771D" w:rsidRDefault="005B111A">
            <w:r>
              <w:t xml:space="preserve">Wählen Sie </w:t>
            </w:r>
            <w:r>
              <w:rPr>
                <w:rStyle w:val="SAPScreenElement"/>
              </w:rPr>
              <w:t>Enter</w:t>
            </w:r>
            <w:r>
              <w:t>.</w:t>
            </w:r>
          </w:p>
          <w:p w:rsidR="002A771D" w:rsidRDefault="005B111A">
            <w:r>
              <w:rPr>
                <w:rStyle w:val="SAPEmphasis"/>
              </w:rPr>
              <w:t xml:space="preserve">Hinweis </w:t>
            </w:r>
            <w:r>
              <w:t>Es ist anzunehm</w:t>
            </w:r>
            <w:r>
              <w:t xml:space="preserve">en, dass bei der systemgeführten Selektion anstelle der erwarteten Aufgabe einige nicht abgeschlossene Lageraktivitäten angezeigt werden. Wählen Sie in diesem Fall </w:t>
            </w:r>
            <w:r>
              <w:rPr>
                <w:rStyle w:val="SAPScreenElement"/>
              </w:rPr>
              <w:t>03 Eingangsprozess &gt; 03 Einlagerung &gt; 01 Einlagerung nach HU</w:t>
            </w:r>
            <w:r>
              <w:t>, und geben Sie die entsprechend</w:t>
            </w:r>
            <w:r>
              <w:t>e HU-Nummer in das HU-Feld ein, um die Aufgabe zu verarbeiten.</w:t>
            </w:r>
          </w:p>
        </w:tc>
        <w:tc>
          <w:tcPr>
            <w:tcW w:w="0" w:type="auto"/>
          </w:tcPr>
          <w:p w:rsidR="00000000" w:rsidRDefault="005B111A"/>
        </w:tc>
        <w:tc>
          <w:tcPr>
            <w:tcW w:w="0" w:type="auto"/>
          </w:tcPr>
          <w:p w:rsidR="00000000" w:rsidRDefault="005B111A"/>
        </w:tc>
      </w:tr>
      <w:tr w:rsidR="002A771D" w:rsidTr="005B111A">
        <w:tc>
          <w:tcPr>
            <w:tcW w:w="0" w:type="auto"/>
          </w:tcPr>
          <w:p w:rsidR="002A771D" w:rsidRDefault="005B111A">
            <w:r>
              <w:t>13</w:t>
            </w:r>
          </w:p>
        </w:tc>
        <w:tc>
          <w:tcPr>
            <w:tcW w:w="0" w:type="auto"/>
          </w:tcPr>
          <w:p w:rsidR="002A771D" w:rsidRDefault="005B111A">
            <w:r>
              <w:rPr>
                <w:rStyle w:val="SAPEmphasis"/>
              </w:rPr>
              <w:t>HU eingeben</w:t>
            </w:r>
          </w:p>
        </w:tc>
        <w:tc>
          <w:tcPr>
            <w:tcW w:w="0" w:type="auto"/>
          </w:tcPr>
          <w:p w:rsidR="002A771D" w:rsidRDefault="005B111A">
            <w:r>
              <w:t>Geben Sie die HU-ID aus dem vorherigen Schritt ein.</w:t>
            </w:r>
          </w:p>
          <w:p w:rsidR="002A771D" w:rsidRDefault="005B111A">
            <w:r>
              <w:rPr>
                <w:rStyle w:val="SAPScreenElement"/>
              </w:rPr>
              <w:t>HU</w:t>
            </w:r>
            <w:r>
              <w:t xml:space="preserve">: </w:t>
            </w:r>
            <w:r>
              <w:rPr>
                <w:rStyle w:val="SAPUserEntry"/>
              </w:rPr>
              <w:t>112345678#########</w:t>
            </w:r>
          </w:p>
          <w:p w:rsidR="002A771D" w:rsidRDefault="005B111A">
            <w:r>
              <w:t xml:space="preserve">Wählen Sie </w:t>
            </w:r>
            <w:r>
              <w:rPr>
                <w:rStyle w:val="SAPScreenElement"/>
              </w:rPr>
              <w:t>Enter</w:t>
            </w:r>
            <w:r>
              <w:t>.</w:t>
            </w:r>
          </w:p>
          <w:p w:rsidR="002A771D" w:rsidRDefault="005B111A">
            <w:r>
              <w:rPr>
                <w:rStyle w:val="SAPEmphasis"/>
              </w:rPr>
              <w:t xml:space="preserve">Hinweis </w:t>
            </w:r>
            <w:r>
              <w:t>Die erste HU-ID aus dem vorherigen Schritt, die 6 Stück (= 1 PAL) EWMS4-42</w:t>
            </w:r>
            <w:r>
              <w:t xml:space="preserve"> enthält.</w:t>
            </w:r>
          </w:p>
        </w:tc>
        <w:tc>
          <w:tcPr>
            <w:tcW w:w="0" w:type="auto"/>
          </w:tcPr>
          <w:p w:rsidR="002A771D" w:rsidRDefault="005B111A">
            <w:r>
              <w:t>Der Wareneingang wird jetzt erfasst.</w:t>
            </w:r>
          </w:p>
        </w:tc>
        <w:tc>
          <w:tcPr>
            <w:tcW w:w="0" w:type="auto"/>
          </w:tcPr>
          <w:p w:rsidR="002A771D" w:rsidRDefault="002A771D"/>
        </w:tc>
      </w:tr>
      <w:tr w:rsidR="002A771D" w:rsidTr="005B111A">
        <w:tc>
          <w:tcPr>
            <w:tcW w:w="0" w:type="auto"/>
          </w:tcPr>
          <w:p w:rsidR="002A771D" w:rsidRDefault="005B111A">
            <w:r>
              <w:t>14</w:t>
            </w:r>
          </w:p>
        </w:tc>
        <w:tc>
          <w:tcPr>
            <w:tcW w:w="0" w:type="auto"/>
          </w:tcPr>
          <w:p w:rsidR="002A771D" w:rsidRDefault="005B111A">
            <w:r>
              <w:rPr>
                <w:rStyle w:val="SAPEmphasis"/>
              </w:rPr>
              <w:t>Nachlagerplatz verifizieren</w:t>
            </w:r>
          </w:p>
        </w:tc>
        <w:tc>
          <w:tcPr>
            <w:tcW w:w="0" w:type="auto"/>
          </w:tcPr>
          <w:p w:rsidR="002A771D" w:rsidRDefault="005B111A">
            <w:r>
              <w:t xml:space="preserve">Verifizieren Sie den </w:t>
            </w:r>
            <w:r>
              <w:rPr>
                <w:rStyle w:val="SAPScreenElement"/>
              </w:rPr>
              <w:t>Nachplatz</w:t>
            </w:r>
            <w:r>
              <w:t xml:space="preserve"> (Nachlagerplatz): </w:t>
            </w:r>
            <w:r>
              <w:rPr>
                <w:rStyle w:val="SAPUserEntry"/>
              </w:rPr>
              <w:t>042.##</w:t>
            </w:r>
          </w:p>
          <w:p w:rsidR="002A771D" w:rsidRDefault="005B111A">
            <w:r>
              <w:t>Notieren Sie sich den Lagerplatz.</w:t>
            </w:r>
          </w:p>
          <w:p w:rsidR="002A771D" w:rsidRDefault="005B111A">
            <w:r>
              <w:t xml:space="preserve">Wählen Sie </w:t>
            </w:r>
            <w:r>
              <w:rPr>
                <w:rStyle w:val="SAPScreenElement"/>
              </w:rPr>
              <w:t>Enter</w:t>
            </w:r>
            <w:r>
              <w:t>.</w:t>
            </w:r>
          </w:p>
        </w:tc>
        <w:tc>
          <w:tcPr>
            <w:tcW w:w="0" w:type="auto"/>
          </w:tcPr>
          <w:p w:rsidR="002A771D" w:rsidRDefault="005B111A">
            <w:r>
              <w:t>Die Lageraufgabe "Einlagerung" wird angelegt.</w:t>
            </w:r>
          </w:p>
        </w:tc>
        <w:tc>
          <w:tcPr>
            <w:tcW w:w="0" w:type="auto"/>
          </w:tcPr>
          <w:p w:rsidR="002A771D" w:rsidRDefault="002A771D"/>
        </w:tc>
      </w:tr>
      <w:tr w:rsidR="002A771D" w:rsidTr="005B111A">
        <w:tc>
          <w:tcPr>
            <w:tcW w:w="0" w:type="auto"/>
          </w:tcPr>
          <w:p w:rsidR="002A771D" w:rsidRDefault="005B111A">
            <w:r>
              <w:lastRenderedPageBreak/>
              <w:t>15</w:t>
            </w:r>
          </w:p>
        </w:tc>
        <w:tc>
          <w:tcPr>
            <w:tcW w:w="0" w:type="auto"/>
          </w:tcPr>
          <w:p w:rsidR="002A771D" w:rsidRDefault="005B111A">
            <w:r>
              <w:rPr>
                <w:rStyle w:val="SAPEmphasis"/>
              </w:rPr>
              <w:t xml:space="preserve">Schritte für die </w:t>
            </w:r>
            <w:r>
              <w:rPr>
                <w:rStyle w:val="SAPEmphasis"/>
              </w:rPr>
              <w:t>zweite HU von Produkt EWMS4-42 wiederholen</w:t>
            </w:r>
          </w:p>
        </w:tc>
        <w:tc>
          <w:tcPr>
            <w:tcW w:w="0" w:type="auto"/>
          </w:tcPr>
          <w:p w:rsidR="002A771D" w:rsidRDefault="005B111A">
            <w:r>
              <w:t xml:space="preserve">Wiederholen Sie die Schritte 12-14 für die </w:t>
            </w:r>
            <w:r>
              <w:rPr>
                <w:rStyle w:val="SAPScreenElement"/>
              </w:rPr>
              <w:t>2. HU</w:t>
            </w:r>
            <w:r>
              <w:t xml:space="preserve"> von Produkt </w:t>
            </w:r>
            <w:r>
              <w:rPr>
                <w:rStyle w:val="SAPUserEntry"/>
              </w:rPr>
              <w:t>EWMS4-42</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16</w:t>
            </w:r>
          </w:p>
        </w:tc>
        <w:tc>
          <w:tcPr>
            <w:tcW w:w="0" w:type="auto"/>
          </w:tcPr>
          <w:p w:rsidR="002A771D" w:rsidRDefault="005B111A">
            <w:r>
              <w:rPr>
                <w:rStyle w:val="SAPEmphasis"/>
              </w:rPr>
              <w:t>"Zurück" wählen</w:t>
            </w:r>
          </w:p>
        </w:tc>
        <w:tc>
          <w:tcPr>
            <w:tcW w:w="0" w:type="auto"/>
          </w:tcPr>
          <w:p w:rsidR="002A771D" w:rsidRDefault="005B111A">
            <w:r>
              <w:t xml:space="preserve">Nachdem Sie alle HUs in der spezifischen Queue bearbeitet haben, gibt das System folgende Meldung aus: </w:t>
            </w:r>
            <w:r>
              <w:rPr>
                <w:rStyle w:val="SAPScreenElement"/>
              </w:rPr>
              <w:t xml:space="preserve">E: Keine </w:t>
            </w:r>
            <w:r>
              <w:rPr>
                <w:rStyle w:val="SAPScreenElement"/>
              </w:rPr>
              <w:t>geeigneten Lageraufträge gefunden</w:t>
            </w:r>
            <w:r>
              <w:t>. Wählen Sie F7, um zu den vorherigen Bildern zurückzukehren.</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17</w:t>
            </w:r>
          </w:p>
        </w:tc>
        <w:tc>
          <w:tcPr>
            <w:tcW w:w="0" w:type="auto"/>
          </w:tcPr>
          <w:p w:rsidR="002A771D" w:rsidRDefault="005B111A">
            <w:r>
              <w:rPr>
                <w:rStyle w:val="SAPEmphasis"/>
              </w:rPr>
              <w:t>Von RFUI abmelden</w:t>
            </w:r>
          </w:p>
        </w:tc>
        <w:tc>
          <w:tcPr>
            <w:tcW w:w="0" w:type="auto"/>
          </w:tcPr>
          <w:p w:rsidR="002A771D" w:rsidRDefault="005B111A">
            <w:r>
              <w:t xml:space="preserve">Sie können die Funktionstaste </w:t>
            </w:r>
            <w:r>
              <w:rPr>
                <w:rStyle w:val="SAPMonospace"/>
              </w:rPr>
              <w:t>F7</w:t>
            </w:r>
            <w:r>
              <w:t xml:space="preserve"> verwenden, um zu den vorherigen Bildern zurückzukehren.</w:t>
            </w:r>
          </w:p>
          <w:p w:rsidR="002A771D" w:rsidRDefault="005B111A">
            <w:r>
              <w:t xml:space="preserve">Wählen Sie </w:t>
            </w:r>
            <w:r>
              <w:rPr>
                <w:rStyle w:val="SAPMonospace"/>
              </w:rPr>
              <w:t>F1</w:t>
            </w:r>
            <w:r>
              <w:rPr>
                <w:rStyle w:val="SAPScreenElement"/>
              </w:rPr>
              <w:t>Abmeldung</w:t>
            </w:r>
            <w:r>
              <w:t>.</w:t>
            </w:r>
          </w:p>
          <w:p w:rsidR="002A771D" w:rsidRDefault="005B111A">
            <w:r>
              <w:t xml:space="preserve">Wählen Sie </w:t>
            </w:r>
            <w:r>
              <w:rPr>
                <w:rStyle w:val="SAPMonospace"/>
              </w:rPr>
              <w:t>F1</w:t>
            </w:r>
            <w:r>
              <w:rPr>
                <w:rStyle w:val="SAPScreenElement"/>
              </w:rPr>
              <w:t>Sichern</w:t>
            </w:r>
            <w:r>
              <w:t>.</w:t>
            </w:r>
          </w:p>
        </w:tc>
        <w:tc>
          <w:tcPr>
            <w:tcW w:w="0" w:type="auto"/>
          </w:tcPr>
          <w:p w:rsidR="002A771D" w:rsidRDefault="005B111A">
            <w:r>
              <w:t>Di</w:t>
            </w:r>
            <w:r>
              <w:t>e Lageraufgaben für die Umlagerung der Waren auf Paletten von der Bereitstellungszone zum Blocklager werden rückgemeldet, und die Einlagerung wurde abgeschlossen.</w:t>
            </w:r>
          </w:p>
          <w:p w:rsidR="002A771D" w:rsidRDefault="005B111A">
            <w:r>
              <w:t xml:space="preserve">Das System ändert die Bestandsart für diesen Bestand automatisch von </w:t>
            </w:r>
            <w:r>
              <w:rPr>
                <w:rStyle w:val="SAPScreenElement"/>
              </w:rPr>
              <w:t>"In Einlagerung" (F1) in</w:t>
            </w:r>
            <w:r>
              <w:rPr>
                <w:rStyle w:val="SAPScreenElement"/>
              </w:rPr>
              <w:t xml:space="preserve"> "für Verkauf verfügbar"</w:t>
            </w:r>
            <w:r>
              <w:t xml:space="preserve"> </w:t>
            </w:r>
            <w:r>
              <w:rPr>
                <w:rStyle w:val="SAPMonospace"/>
              </w:rPr>
              <w:t>(F2)</w:t>
            </w:r>
            <w:r>
              <w:t>.</w:t>
            </w:r>
          </w:p>
        </w:tc>
        <w:tc>
          <w:tcPr>
            <w:tcW w:w="0" w:type="auto"/>
          </w:tcPr>
          <w:p w:rsidR="002A771D" w:rsidRDefault="002A771D"/>
        </w:tc>
      </w:tr>
    </w:tbl>
    <w:p w:rsidR="002A771D" w:rsidRDefault="005B111A">
      <w:pPr>
        <w:pStyle w:val="Heading2"/>
      </w:pPr>
      <w:bookmarkStart w:id="60" w:name="unique_35"/>
      <w:bookmarkStart w:id="61" w:name="_Toc52216500"/>
      <w:r>
        <w:t>Einlagerung aus der Klärungszone</w:t>
      </w:r>
      <w:bookmarkEnd w:id="60"/>
      <w:bookmarkEnd w:id="61"/>
    </w:p>
    <w:p w:rsidR="002A771D" w:rsidRDefault="005B111A">
      <w:pPr>
        <w:pStyle w:val="Heading3"/>
      </w:pPr>
      <w:bookmarkStart w:id="62" w:name="unique_36"/>
      <w:bookmarkStart w:id="63" w:name="_Toc52216501"/>
      <w:r>
        <w:t>Wareneingang verarbeiten</w:t>
      </w:r>
      <w:bookmarkEnd w:id="62"/>
      <w:bookmarkEnd w:id="63"/>
    </w:p>
    <w:p w:rsidR="002A771D" w:rsidRDefault="005B111A">
      <w:pPr>
        <w:pStyle w:val="SAPKeyblockTitle"/>
      </w:pPr>
      <w:r>
        <w:t>Testverwaltung</w:t>
      </w:r>
    </w:p>
    <w:p w:rsidR="002A771D" w:rsidRDefault="005B111A">
      <w:r>
        <w:t>Kundenprojekt: Füllen Sie die projektbezogenen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lastRenderedPageBreak/>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t>Verwendungszweck</w:t>
      </w:r>
    </w:p>
    <w:p w:rsidR="002A771D" w:rsidRDefault="005B111A">
      <w:r>
        <w:t xml:space="preserve">Die Lagermitarbeiter in der Eingangsbereitstellungszone verfügen über folgende </w:t>
      </w:r>
      <w:r>
        <w:t>Ausrüstung:</w:t>
      </w:r>
    </w:p>
    <w:p w:rsidR="002A771D" w:rsidRDefault="005B111A">
      <w:pPr>
        <w:pStyle w:val="listpara1"/>
        <w:numPr>
          <w:ilvl w:val="0"/>
          <w:numId w:val="13"/>
        </w:numPr>
      </w:pPr>
      <w:r>
        <w:t>Ein RF-Gerät</w:t>
      </w:r>
    </w:p>
    <w:p w:rsidR="002A771D" w:rsidRDefault="005B111A">
      <w:pPr>
        <w:pStyle w:val="listpara1"/>
        <w:numPr>
          <w:ilvl w:val="0"/>
          <w:numId w:val="3"/>
        </w:numPr>
      </w:pPr>
      <w:r>
        <w:t>Eine Rolle vorgedruckter HU-Etiketten mit Barcode</w:t>
      </w:r>
    </w:p>
    <w:p w:rsidR="002A771D" w:rsidRDefault="005B111A">
      <w:r>
        <w:t>Sie sind für die Etikettierung und, sofern erforderlich, das Umpacken der Positionen verantwortlich (tatsächliche Arbeitsschritte, nicht durch Systemfunktionen unterstützt). Weiterh</w:t>
      </w:r>
      <w:r>
        <w:t>in buchen sie den Wareneingang und legen anschließend Einlagerungsaufgaben im System an.</w:t>
      </w:r>
    </w:p>
    <w:p w:rsidR="002A771D" w:rsidRDefault="005B111A">
      <w:r>
        <w:t>Die Einlagerungsstrategie des Systems berücksichtigt die "Mengenklassifizierung" (das System prüft also über die nachfolgenden Konvertierungsfaktoren des Produktstamms</w:t>
      </w:r>
      <w:r>
        <w:t>, ob die Istmenge einer HU eine Paletten- oder Kartonmenge ist):</w:t>
      </w:r>
    </w:p>
    <w:p w:rsidR="002A771D" w:rsidRDefault="005B111A">
      <w:pPr>
        <w:pStyle w:val="SAPKeyblockTitle"/>
      </w:pPr>
      <w:r>
        <w:t>Vorgehensweise</w:t>
      </w:r>
    </w:p>
    <w:tbl>
      <w:tblPr>
        <w:tblStyle w:val="SAPStandardTable"/>
        <w:tblW w:w="0" w:type="auto"/>
        <w:tblLook w:val="0620" w:firstRow="1" w:lastRow="0" w:firstColumn="0" w:lastColumn="0" w:noHBand="1" w:noVBand="1"/>
      </w:tblPr>
      <w:tblGrid>
        <w:gridCol w:w="1328"/>
        <w:gridCol w:w="1747"/>
        <w:gridCol w:w="3459"/>
        <w:gridCol w:w="5666"/>
        <w:gridCol w:w="1971"/>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w:t>
            </w:r>
          </w:p>
          <w:p w:rsidR="002A771D" w:rsidRDefault="005B111A">
            <w:r>
              <w:t>Lagerarbeiter (EWM)</w:t>
            </w:r>
          </w:p>
          <w:p w:rsidR="002A771D" w:rsidRDefault="005B111A">
            <w:r>
              <w:t>Rolle.</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In RF-Umgebung anmelden</w:t>
            </w:r>
          </w:p>
        </w:tc>
        <w:tc>
          <w:tcPr>
            <w:tcW w:w="0" w:type="auto"/>
          </w:tcPr>
          <w:p w:rsidR="002A771D" w:rsidRDefault="005B111A">
            <w:r>
              <w:t xml:space="preserve">Öffnen Sie </w:t>
            </w:r>
            <w:r>
              <w:rPr>
                <w:rStyle w:val="SAPScreenElement"/>
              </w:rPr>
              <w:t>RF-Umgebung testen</w:t>
            </w:r>
            <w:r>
              <w:rPr>
                <w:rStyle w:val="SAPMonospace"/>
              </w:rPr>
              <w:t>(/SCWM/RFUI)</w:t>
            </w:r>
            <w:r>
              <w:t>.</w:t>
            </w:r>
          </w:p>
        </w:tc>
        <w:tc>
          <w:tcPr>
            <w:tcW w:w="0" w:type="auto"/>
          </w:tcPr>
          <w:p w:rsidR="002A771D" w:rsidRDefault="005B111A">
            <w:r>
              <w:t xml:space="preserve">Das Bild </w:t>
            </w:r>
            <w:r>
              <w:rPr>
                <w:rStyle w:val="SAPScreenElement"/>
              </w:rPr>
              <w:t>RFUI</w:t>
            </w:r>
            <w:r>
              <w:t xml:space="preserve"> wird angezeigt.</w:t>
            </w:r>
          </w:p>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Daten für RFUI eingeben</w:t>
            </w:r>
          </w:p>
        </w:tc>
        <w:tc>
          <w:tcPr>
            <w:tcW w:w="0" w:type="auto"/>
          </w:tcPr>
          <w:p w:rsidR="002A771D" w:rsidRDefault="005B111A">
            <w:r>
              <w:rPr>
                <w:rStyle w:val="SAPScreenElement"/>
              </w:rPr>
              <w:t>Lagernummer</w:t>
            </w:r>
            <w:r>
              <w:t xml:space="preserve">: </w:t>
            </w:r>
            <w:r>
              <w:rPr>
                <w:rStyle w:val="SAPUserEntry"/>
              </w:rPr>
              <w:t>1010</w:t>
            </w:r>
          </w:p>
          <w:p w:rsidR="002A771D" w:rsidRDefault="005B111A">
            <w:r>
              <w:rPr>
                <w:rStyle w:val="SAPScreenElement"/>
              </w:rPr>
              <w:t>Ressource</w:t>
            </w:r>
            <w:r>
              <w:t xml:space="preserve">: </w:t>
            </w:r>
            <w:r>
              <w:rPr>
                <w:rStyle w:val="SAPUserEntry"/>
              </w:rPr>
              <w:t>YREC-1</w:t>
            </w:r>
          </w:p>
          <w:p w:rsidR="002A771D" w:rsidRDefault="005B111A">
            <w:r>
              <w:rPr>
                <w:rStyle w:val="SAPScreenElement"/>
              </w:rPr>
              <w:lastRenderedPageBreak/>
              <w:t>StEndgerät</w:t>
            </w:r>
            <w:r>
              <w:t xml:space="preserve">: </w:t>
            </w:r>
            <w:r>
              <w:rPr>
                <w:rStyle w:val="SAPUserEntry"/>
              </w:rPr>
              <w:t>YE00</w:t>
            </w:r>
          </w:p>
          <w:p w:rsidR="002A771D" w:rsidRDefault="005B111A">
            <w:r>
              <w:t xml:space="preserve">Wählen Sie </w:t>
            </w:r>
            <w:r>
              <w:rPr>
                <w:rStyle w:val="SAPScreenElement"/>
              </w:rPr>
              <w:t>Enter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Menü für Wareneingang auswählen</w:t>
            </w:r>
          </w:p>
        </w:tc>
        <w:tc>
          <w:tcPr>
            <w:tcW w:w="0" w:type="auto"/>
          </w:tcPr>
          <w:p w:rsidR="002A771D" w:rsidRDefault="005B111A">
            <w:r>
              <w:t xml:space="preserve">Wählen Sie </w:t>
            </w:r>
            <w:r>
              <w:rPr>
                <w:rStyle w:val="SAPScreenElement"/>
              </w:rPr>
              <w:t>03 Eingangsprozesse &gt; 04 Empfang der Handling Units &gt; 04 Handling HU über ASN</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5</w:t>
            </w:r>
          </w:p>
        </w:tc>
        <w:tc>
          <w:tcPr>
            <w:tcW w:w="0" w:type="auto"/>
          </w:tcPr>
          <w:p w:rsidR="002A771D" w:rsidRDefault="005B111A">
            <w:r>
              <w:rPr>
                <w:rStyle w:val="SAPEmphasis"/>
              </w:rPr>
              <w:t>Lieferavisnummer eingeben</w:t>
            </w:r>
          </w:p>
        </w:tc>
        <w:tc>
          <w:tcPr>
            <w:tcW w:w="0" w:type="auto"/>
          </w:tcPr>
          <w:p w:rsidR="002A771D" w:rsidRDefault="005B111A">
            <w:r>
              <w:t xml:space="preserve">Geben Sie die </w:t>
            </w:r>
            <w:r>
              <w:rPr>
                <w:rStyle w:val="SAPScreenElement"/>
              </w:rPr>
              <w:t>Lieferavisnummer</w:t>
            </w:r>
            <w:r>
              <w:t xml:space="preserve"> aus Schritt 4.2 ein</w:t>
            </w:r>
          </w:p>
          <w:p w:rsidR="002A771D" w:rsidRDefault="005B111A">
            <w:r>
              <w:t xml:space="preserve">Wählen Sie zweimal </w:t>
            </w:r>
            <w:r>
              <w:rPr>
                <w:rStyle w:val="SAPScreenElement"/>
              </w:rPr>
              <w:t>Enter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6</w:t>
            </w:r>
          </w:p>
        </w:tc>
        <w:tc>
          <w:tcPr>
            <w:tcW w:w="0" w:type="auto"/>
          </w:tcPr>
          <w:p w:rsidR="002A771D" w:rsidRDefault="005B111A">
            <w:r>
              <w:rPr>
                <w:rStyle w:val="SAPEmphasis"/>
              </w:rPr>
              <w:t>Wareneingangsdaten für 5 KAR von EWMS4-02 eingeben</w:t>
            </w:r>
          </w:p>
        </w:tc>
        <w:tc>
          <w:tcPr>
            <w:tcW w:w="0" w:type="auto"/>
          </w:tcPr>
          <w:p w:rsidR="002A771D" w:rsidRDefault="005B111A">
            <w:r>
              <w:t xml:space="preserve">Wählen Sie </w:t>
            </w:r>
            <w:r>
              <w:rPr>
                <w:rStyle w:val="SAPMonospace"/>
              </w:rPr>
              <w:t>F2</w:t>
            </w:r>
            <w:r>
              <w:rPr>
                <w:rStyle w:val="SAPScreenElement"/>
              </w:rPr>
              <w:t>NeuHU</w:t>
            </w:r>
            <w:r>
              <w:t>.</w:t>
            </w:r>
          </w:p>
          <w:p w:rsidR="002A771D" w:rsidRDefault="005B111A">
            <w:r>
              <w:t>Geben Sie folgende Werte für die Position ein:</w:t>
            </w:r>
          </w:p>
          <w:p w:rsidR="002A771D" w:rsidRDefault="005B111A">
            <w:r>
              <w:rPr>
                <w:rStyle w:val="SAPScreenElement"/>
              </w:rPr>
              <w:t>Prod.</w:t>
            </w:r>
            <w:r>
              <w:t xml:space="preserve">: </w:t>
            </w:r>
            <w:r>
              <w:rPr>
                <w:rStyle w:val="SAPUserEntry"/>
              </w:rPr>
              <w:t>9783836218122</w:t>
            </w:r>
          </w:p>
          <w:p w:rsidR="002A771D" w:rsidRDefault="005B111A">
            <w:r>
              <w:t xml:space="preserve">Nachdem Sie die EAN oder Produkt-ID eingegeben haben, wählen Sie </w:t>
            </w:r>
            <w:r>
              <w:rPr>
                <w:rStyle w:val="SAPScreenElement"/>
              </w:rPr>
              <w:t>Enter</w:t>
            </w:r>
            <w:r>
              <w:t>, bevor Sie Daten in den anderen Feldern erfassen (bei einem echten mobilen Gerät würde dies autom</w:t>
            </w:r>
            <w:r>
              <w:t>atisch erfolgen).</w:t>
            </w:r>
          </w:p>
          <w:p w:rsidR="002A771D" w:rsidRDefault="005B111A">
            <w:r>
              <w:rPr>
                <w:rStyle w:val="SAPScreenElement"/>
              </w:rPr>
              <w:t>AkzMenge</w:t>
            </w:r>
            <w:r>
              <w:t xml:space="preserve">: </w:t>
            </w:r>
            <w:r>
              <w:rPr>
                <w:rStyle w:val="SAPUserEntry"/>
              </w:rPr>
              <w:t>5</w:t>
            </w:r>
          </w:p>
          <w:p w:rsidR="002A771D" w:rsidRDefault="005B111A">
            <w:r>
              <w:rPr>
                <w:rStyle w:val="SAPScreenElement"/>
              </w:rPr>
              <w:t>ME</w:t>
            </w:r>
            <w:r>
              <w:t xml:space="preserve">: </w:t>
            </w:r>
            <w:r>
              <w:rPr>
                <w:rStyle w:val="SAPUserEntry"/>
              </w:rPr>
              <w:t>KAR</w:t>
            </w:r>
          </w:p>
          <w:p w:rsidR="002A771D" w:rsidRDefault="005B111A">
            <w:r>
              <w:t xml:space="preserve">Wählen </w:t>
            </w:r>
            <w:r>
              <w:rPr>
                <w:rStyle w:val="SAPMonospace"/>
              </w:rPr>
              <w:t>F1</w:t>
            </w:r>
            <w:r>
              <w:rPr>
                <w:rStyle w:val="SAPScreenElement"/>
              </w:rPr>
              <w:t>Weiter</w:t>
            </w:r>
            <w:r>
              <w:t>.</w:t>
            </w:r>
          </w:p>
          <w:p w:rsidR="002A771D" w:rsidRDefault="005B111A">
            <w:r>
              <w:rPr>
                <w:rStyle w:val="SAPEmphasis"/>
              </w:rPr>
              <w:t xml:space="preserve">Hinweis </w:t>
            </w:r>
            <w:r>
              <w:t xml:space="preserve">Alternativ können Sie die </w:t>
            </w:r>
            <w:r>
              <w:rPr>
                <w:rStyle w:val="SAPUserEntry"/>
              </w:rPr>
              <w:t>EWMS4-02</w:t>
            </w:r>
            <w:r>
              <w:t xml:space="preserve"> eingeben.</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7</w:t>
            </w:r>
          </w:p>
        </w:tc>
        <w:tc>
          <w:tcPr>
            <w:tcW w:w="0" w:type="auto"/>
          </w:tcPr>
          <w:p w:rsidR="002A771D" w:rsidRDefault="005B111A">
            <w:r>
              <w:rPr>
                <w:rStyle w:val="SAPEmphasis"/>
              </w:rPr>
              <w:t>Packmittel eingeben</w:t>
            </w:r>
          </w:p>
        </w:tc>
        <w:tc>
          <w:tcPr>
            <w:tcW w:w="0" w:type="auto"/>
          </w:tcPr>
          <w:p w:rsidR="002A771D" w:rsidRDefault="005B111A">
            <w:r>
              <w:t>Geben Sie das Packmittel ein:</w:t>
            </w:r>
          </w:p>
          <w:p w:rsidR="002A771D" w:rsidRDefault="005B111A">
            <w:r>
              <w:rPr>
                <w:rStyle w:val="SAPScreenElement"/>
              </w:rPr>
              <w:t>Neue PM</w:t>
            </w:r>
            <w:r>
              <w:t xml:space="preserve">: </w:t>
            </w:r>
            <w:r>
              <w:rPr>
                <w:rStyle w:val="SAPUserEntry"/>
              </w:rPr>
              <w:t>EWMS4-WBTRO00</w:t>
            </w:r>
          </w:p>
          <w:p w:rsidR="002A771D" w:rsidRDefault="005B111A">
            <w:r>
              <w:t xml:space="preserve">Wählen Sie </w:t>
            </w:r>
            <w:r>
              <w:rPr>
                <w:rStyle w:val="SAPScreenElement"/>
              </w:rPr>
              <w:t>Enter</w:t>
            </w:r>
            <w:r>
              <w:t>.</w:t>
            </w:r>
          </w:p>
          <w:p w:rsidR="002A771D" w:rsidRDefault="005B111A">
            <w:r>
              <w:t xml:space="preserve">Notieren Sie die HU-ID (interne Nummerierung), die </w:t>
            </w:r>
            <w:r>
              <w:t>vom System auf Ihrem ID-Blatt angelegt wurde.</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lastRenderedPageBreak/>
              <w:t>8</w:t>
            </w:r>
          </w:p>
        </w:tc>
        <w:tc>
          <w:tcPr>
            <w:tcW w:w="0" w:type="auto"/>
          </w:tcPr>
          <w:p w:rsidR="002A771D" w:rsidRDefault="005B111A">
            <w:r>
              <w:rPr>
                <w:rStyle w:val="SAPEmphasis"/>
              </w:rPr>
              <w:t>Wareneingang buchen</w:t>
            </w:r>
          </w:p>
        </w:tc>
        <w:tc>
          <w:tcPr>
            <w:tcW w:w="0" w:type="auto"/>
          </w:tcPr>
          <w:p w:rsidR="002A771D" w:rsidRDefault="005B111A">
            <w:r>
              <w:t xml:space="preserve">Wählen Sie </w:t>
            </w:r>
            <w:r>
              <w:rPr>
                <w:rStyle w:val="SAPScreenElement"/>
              </w:rPr>
              <w:t>Enter</w:t>
            </w:r>
            <w:r>
              <w:t>.</w:t>
            </w:r>
          </w:p>
          <w:p w:rsidR="002A771D" w:rsidRDefault="005B111A">
            <w:r>
              <w:t xml:space="preserve">Wählen Sie </w:t>
            </w:r>
            <w:r>
              <w:rPr>
                <w:rStyle w:val="SAPMonospace"/>
              </w:rPr>
              <w:t>F2</w:t>
            </w:r>
            <w:r>
              <w:rPr>
                <w:rStyle w:val="SAPScreenElement"/>
              </w:rPr>
              <w:t>EKG</w:t>
            </w:r>
            <w:r>
              <w:t>.</w:t>
            </w:r>
          </w:p>
        </w:tc>
        <w:tc>
          <w:tcPr>
            <w:tcW w:w="0" w:type="auto"/>
          </w:tcPr>
          <w:p w:rsidR="002A771D" w:rsidRDefault="005B111A">
            <w:r>
              <w:t>Der Wareneingang wird jetzt erfasst.</w:t>
            </w:r>
          </w:p>
        </w:tc>
        <w:tc>
          <w:tcPr>
            <w:tcW w:w="0" w:type="auto"/>
          </w:tcPr>
          <w:p w:rsidR="002A771D" w:rsidRDefault="002A771D"/>
        </w:tc>
      </w:tr>
      <w:tr w:rsidR="002A771D" w:rsidTr="005B111A">
        <w:tc>
          <w:tcPr>
            <w:tcW w:w="0" w:type="auto"/>
          </w:tcPr>
          <w:p w:rsidR="002A771D" w:rsidRDefault="005B111A">
            <w:r>
              <w:t>9</w:t>
            </w:r>
          </w:p>
        </w:tc>
        <w:tc>
          <w:tcPr>
            <w:tcW w:w="0" w:type="auto"/>
          </w:tcPr>
          <w:p w:rsidR="002A771D" w:rsidRDefault="005B111A">
            <w:r>
              <w:rPr>
                <w:rStyle w:val="SAPEmphasis"/>
              </w:rPr>
              <w:t>Lageraufgabe anlegen</w:t>
            </w:r>
          </w:p>
        </w:tc>
        <w:tc>
          <w:tcPr>
            <w:tcW w:w="0" w:type="auto"/>
          </w:tcPr>
          <w:p w:rsidR="002A771D" w:rsidRDefault="005B111A">
            <w:r>
              <w:t xml:space="preserve">Wählen Sie </w:t>
            </w:r>
            <w:r>
              <w:rPr>
                <w:rStyle w:val="SAPMonospace"/>
              </w:rPr>
              <w:t>F3</w:t>
            </w:r>
            <w:r>
              <w:rPr>
                <w:rStyle w:val="SAPScreenElement"/>
              </w:rPr>
              <w:t>LBan</w:t>
            </w:r>
            <w:r>
              <w:t>.</w:t>
            </w:r>
          </w:p>
        </w:tc>
        <w:tc>
          <w:tcPr>
            <w:tcW w:w="0" w:type="auto"/>
          </w:tcPr>
          <w:p w:rsidR="002A771D" w:rsidRDefault="005B111A">
            <w:r>
              <w:t>Die Lageraufgabe "Einlagerung" wird angelegt.</w:t>
            </w:r>
          </w:p>
          <w:p w:rsidR="002A771D" w:rsidRDefault="005B111A">
            <w:r>
              <w:t xml:space="preserve">Einlagerungsstrategie </w:t>
            </w:r>
            <w:r>
              <w:t>für die HU, die EWMS4-02 enthält</w:t>
            </w:r>
          </w:p>
          <w:p w:rsidR="002A771D" w:rsidRDefault="005B111A">
            <w:r>
              <w:t>Die HU, die den kleinen Teil von EWMS4-02 enthält, wird in die Klärungszone umgelagert, da der Inhalt der Handling Unit das Lagerplatzvolumen im Fachbodenregal überschreitet. Die HU muss zunächst umgepackt und in zwei Einhe</w:t>
            </w:r>
            <w:r>
              <w:t>iten aufgeteilt werden, bevor sie ins Fachbodenregal verschoben werden kann.</w:t>
            </w:r>
          </w:p>
        </w:tc>
        <w:tc>
          <w:tcPr>
            <w:tcW w:w="0" w:type="auto"/>
          </w:tcPr>
          <w:p w:rsidR="002A771D" w:rsidRDefault="002A771D"/>
        </w:tc>
      </w:tr>
      <w:tr w:rsidR="002A771D" w:rsidTr="005B111A">
        <w:tc>
          <w:tcPr>
            <w:tcW w:w="0" w:type="auto"/>
          </w:tcPr>
          <w:p w:rsidR="002A771D" w:rsidRDefault="005B111A">
            <w:r>
              <w:t>10</w:t>
            </w:r>
          </w:p>
        </w:tc>
        <w:tc>
          <w:tcPr>
            <w:tcW w:w="0" w:type="auto"/>
          </w:tcPr>
          <w:p w:rsidR="002A771D" w:rsidRDefault="005B111A">
            <w:r>
              <w:rPr>
                <w:rStyle w:val="SAPEmphasis"/>
              </w:rPr>
              <w:t>Von RFUI abmelden</w:t>
            </w:r>
          </w:p>
        </w:tc>
        <w:tc>
          <w:tcPr>
            <w:tcW w:w="0" w:type="auto"/>
          </w:tcPr>
          <w:p w:rsidR="002A771D" w:rsidRDefault="005B111A">
            <w:r>
              <w:t xml:space="preserve">Wählen Sie viermal </w:t>
            </w:r>
            <w:r>
              <w:rPr>
                <w:rStyle w:val="SAPScreenElement"/>
              </w:rPr>
              <w:t>F7</w:t>
            </w:r>
            <w:r>
              <w:t>, um zurückzukehren.</w:t>
            </w:r>
          </w:p>
          <w:p w:rsidR="002A771D" w:rsidRDefault="005B111A">
            <w:r>
              <w:t xml:space="preserve">Wählen Sie </w:t>
            </w:r>
            <w:r>
              <w:rPr>
                <w:rStyle w:val="SAPScreenElement"/>
              </w:rPr>
              <w:t>Abmeldung</w:t>
            </w:r>
            <w:r>
              <w:t xml:space="preserve"> (F1).</w:t>
            </w:r>
          </w:p>
          <w:p w:rsidR="002A771D" w:rsidRDefault="005B111A">
            <w:r>
              <w:t xml:space="preserve">Wählen Sie </w:t>
            </w:r>
            <w:r>
              <w:rPr>
                <w:rStyle w:val="SAPScreenElement"/>
              </w:rPr>
              <w:t>Sichern</w:t>
            </w:r>
            <w:r>
              <w:t xml:space="preserve"> (F1).</w:t>
            </w:r>
          </w:p>
        </w:tc>
        <w:tc>
          <w:tcPr>
            <w:tcW w:w="0" w:type="auto"/>
          </w:tcPr>
          <w:p w:rsidR="002A771D" w:rsidRDefault="005B111A">
            <w:r>
              <w:t>Alle Waren wurden gepackt (HUs angelegt), entladen und der WE wurde gebucht. Wenn Sie den Beispielprozess genau nachgestellt haben, haben Sie insgesamt 1 HUs angelegt.</w:t>
            </w:r>
          </w:p>
          <w:p w:rsidR="002A771D" w:rsidRDefault="005B111A">
            <w:r>
              <w:t>Die HUs wurden während der Bearbeitung angelegt. Alle HU</w:t>
            </w:r>
            <w:r>
              <w:t>s befinden sich zu diesem Zeitpunkt in der WE-Zone.</w:t>
            </w:r>
          </w:p>
          <w:p w:rsidR="002A771D" w:rsidRDefault="005B111A">
            <w:r>
              <w:t xml:space="preserve">Sie können die Fiori-Kachel </w:t>
            </w:r>
            <w:r>
              <w:rPr>
                <w:rStyle w:val="SAPScreenElement"/>
              </w:rPr>
              <w:t>Handling Units packen</w:t>
            </w:r>
            <w:r>
              <w:t xml:space="preserve"> verwenden, um den Lagertyp "Y910" (gleichzeitig ein Arbeitsplatz) anzuzeigen, um einen Überblick über die HUs in der Wareneingangszone/Eingangsbereitstell</w:t>
            </w:r>
            <w:r>
              <w:t>ungszone zu erhalten. In dieser Sicht wird auch das Einlagerungslager angezeigt, das in den vorangehenden Schritten angelegt wurde.</w:t>
            </w:r>
          </w:p>
          <w:p w:rsidR="002A771D" w:rsidRDefault="005B111A">
            <w:r>
              <w:t>Gleichzeitig können Sie die Anlieferung gemeinsam mit den angelegten Lageraufgaben und Handling Units in der App Lagermonito</w:t>
            </w:r>
            <w:r>
              <w:t>r (</w:t>
            </w:r>
            <w:r>
              <w:rPr>
                <w:rStyle w:val="SAPScreenElement"/>
              </w:rPr>
              <w:t>Eingang &gt; Belege &gt; Anlieferung</w:t>
            </w:r>
            <w:r>
              <w:t>) anzeigen.</w:t>
            </w:r>
          </w:p>
        </w:tc>
        <w:tc>
          <w:tcPr>
            <w:tcW w:w="0" w:type="auto"/>
          </w:tcPr>
          <w:p w:rsidR="002A771D" w:rsidRDefault="002A771D"/>
        </w:tc>
      </w:tr>
    </w:tbl>
    <w:p w:rsidR="002A771D" w:rsidRDefault="005B111A">
      <w:pPr>
        <w:pStyle w:val="Heading3"/>
      </w:pPr>
      <w:bookmarkStart w:id="64" w:name="unique_37"/>
      <w:bookmarkStart w:id="65" w:name="_Toc52216502"/>
      <w:r>
        <w:t>Produkte in die Klärungszone bewegen</w:t>
      </w:r>
      <w:bookmarkEnd w:id="64"/>
      <w:bookmarkEnd w:id="65"/>
    </w:p>
    <w:p w:rsidR="002A771D" w:rsidRDefault="005B111A">
      <w:pPr>
        <w:pStyle w:val="SAPKeyblockTitle"/>
      </w:pPr>
      <w:r>
        <w:t>Testverwaltung</w:t>
      </w:r>
    </w:p>
    <w:p w:rsidR="002A771D" w:rsidRDefault="005B111A">
      <w:r>
        <w:t>Kundenprojekt: Füllen Sie die projektbezogenen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t>Verwendungszweck</w:t>
      </w:r>
    </w:p>
    <w:p w:rsidR="002A771D" w:rsidRDefault="005B111A">
      <w:r>
        <w:t xml:space="preserve">Aufgrund einer Verletzung des maximalen Lagerplatzvolumens konnte das System </w:t>
      </w:r>
      <w:r>
        <w:t>einen zulässigen Lagerplatz nicht ermitteln. Als Folge wird systemseitig eine Lageraufgabe angelegt, um die HU in die Klärungszone umzulagern, bis diese weiter bearbeitet ("geklärt") wird.</w:t>
      </w:r>
    </w:p>
    <w:p w:rsidR="002A771D" w:rsidRDefault="005B111A">
      <w:pPr>
        <w:pStyle w:val="SAPKeyblockTitle"/>
      </w:pPr>
      <w:r>
        <w:t>Vorgehensweise</w:t>
      </w:r>
    </w:p>
    <w:tbl>
      <w:tblPr>
        <w:tblStyle w:val="SAPStandardTable"/>
        <w:tblW w:w="0" w:type="auto"/>
        <w:tblLook w:val="0620" w:firstRow="1" w:lastRow="0" w:firstColumn="0" w:lastColumn="0" w:noHBand="1" w:noVBand="1"/>
      </w:tblPr>
      <w:tblGrid>
        <w:gridCol w:w="1389"/>
        <w:gridCol w:w="1772"/>
        <w:gridCol w:w="7215"/>
        <w:gridCol w:w="1633"/>
        <w:gridCol w:w="2162"/>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w:t>
            </w:r>
            <w:r>
              <w:t>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w:t>
            </w:r>
          </w:p>
          <w:p w:rsidR="002A771D" w:rsidRDefault="005B111A">
            <w:r>
              <w:t>Lagerarbeiter (EWM)</w:t>
            </w:r>
          </w:p>
          <w:p w:rsidR="002A771D" w:rsidRDefault="005B111A">
            <w:r>
              <w:t>Rolle.</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In RF-Umgebung anmelden</w:t>
            </w:r>
          </w:p>
        </w:tc>
        <w:tc>
          <w:tcPr>
            <w:tcW w:w="0" w:type="auto"/>
          </w:tcPr>
          <w:p w:rsidR="002A771D" w:rsidRDefault="005B111A">
            <w:r>
              <w:t xml:space="preserve">Öffnen Sie </w:t>
            </w:r>
            <w:r>
              <w:rPr>
                <w:rStyle w:val="SAPScreenElement"/>
              </w:rPr>
              <w:t>RF-Umgebung testen</w:t>
            </w:r>
            <w:r>
              <w:rPr>
                <w:rStyle w:val="SAPMonospace"/>
              </w:rPr>
              <w:t>(/SCWM/RFUI)</w:t>
            </w:r>
            <w:r>
              <w:t>.</w:t>
            </w:r>
          </w:p>
        </w:tc>
        <w:tc>
          <w:tcPr>
            <w:tcW w:w="0" w:type="auto"/>
          </w:tcPr>
          <w:p w:rsidR="002A771D" w:rsidRDefault="005B111A">
            <w:r>
              <w:t xml:space="preserve">Das Bild </w:t>
            </w:r>
            <w:r>
              <w:rPr>
                <w:rStyle w:val="SAPScreenElement"/>
              </w:rPr>
              <w:t>RFUI</w:t>
            </w:r>
            <w:r>
              <w:t xml:space="preserve"> wird angezeigt.</w:t>
            </w:r>
          </w:p>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Daten für RFUI eingeben</w:t>
            </w:r>
          </w:p>
        </w:tc>
        <w:tc>
          <w:tcPr>
            <w:tcW w:w="0" w:type="auto"/>
          </w:tcPr>
          <w:p w:rsidR="002A771D" w:rsidRDefault="005B111A">
            <w:r>
              <w:rPr>
                <w:rStyle w:val="SAPScreenElement"/>
              </w:rPr>
              <w:t>Lagernummer</w:t>
            </w:r>
            <w:r>
              <w:t xml:space="preserve">: </w:t>
            </w:r>
            <w:r>
              <w:rPr>
                <w:rStyle w:val="SAPUserEntry"/>
              </w:rPr>
              <w:t>1010</w:t>
            </w:r>
          </w:p>
          <w:p w:rsidR="002A771D" w:rsidRDefault="005B111A">
            <w:r>
              <w:rPr>
                <w:rStyle w:val="SAPScreenElement"/>
              </w:rPr>
              <w:t>Ressource</w:t>
            </w:r>
            <w:r>
              <w:t xml:space="preserve">: </w:t>
            </w:r>
            <w:r>
              <w:rPr>
                <w:rStyle w:val="SAPUserEntry"/>
              </w:rPr>
              <w:t>YLLTR-1</w:t>
            </w:r>
          </w:p>
          <w:p w:rsidR="002A771D" w:rsidRDefault="005B111A">
            <w:r>
              <w:rPr>
                <w:rStyle w:val="SAPScreenElement"/>
              </w:rPr>
              <w:t>StEndgerät</w:t>
            </w:r>
            <w:r>
              <w:t xml:space="preserve">: </w:t>
            </w:r>
            <w:r>
              <w:rPr>
                <w:rStyle w:val="SAPUserEntry"/>
              </w:rPr>
              <w:t>YE</w:t>
            </w:r>
            <w:r>
              <w:rPr>
                <w:rStyle w:val="SAPUserEntry"/>
              </w:rPr>
              <w:t>00</w:t>
            </w:r>
          </w:p>
          <w:p w:rsidR="002A771D" w:rsidRDefault="005B111A">
            <w:r>
              <w:t xml:space="preserve">Wählen Sie </w:t>
            </w:r>
            <w:r>
              <w:rPr>
                <w:rStyle w:val="SAPScreenElement"/>
              </w:rPr>
              <w:t>Enter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Menü wählen</w:t>
            </w:r>
          </w:p>
        </w:tc>
        <w:tc>
          <w:tcPr>
            <w:tcW w:w="0" w:type="auto"/>
          </w:tcPr>
          <w:p w:rsidR="002A771D" w:rsidRDefault="005B111A">
            <w:r>
              <w:t xml:space="preserve">Wählen Sie </w:t>
            </w:r>
            <w:r>
              <w:rPr>
                <w:rStyle w:val="SAPScreenElement"/>
              </w:rPr>
              <w:t>01 Systemgeführt &gt;</w:t>
            </w:r>
            <w:r>
              <w:rPr>
                <w:rStyle w:val="SAPScreenElement"/>
              </w:rPr>
              <w:t xml:space="preserve"> 02 Systemgeführt nach Queue</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lastRenderedPageBreak/>
              <w:t>5</w:t>
            </w:r>
          </w:p>
        </w:tc>
        <w:tc>
          <w:tcPr>
            <w:tcW w:w="0" w:type="auto"/>
          </w:tcPr>
          <w:p w:rsidR="002A771D" w:rsidRDefault="005B111A">
            <w:r>
              <w:rPr>
                <w:rStyle w:val="SAPEmphasis"/>
              </w:rPr>
              <w:t>Queue-Namen eingeben</w:t>
            </w:r>
          </w:p>
        </w:tc>
        <w:tc>
          <w:tcPr>
            <w:tcW w:w="0" w:type="auto"/>
          </w:tcPr>
          <w:p w:rsidR="002A771D" w:rsidRDefault="005B111A">
            <w:r>
              <w:t xml:space="preserve">Geben Sie im Feld </w:t>
            </w:r>
            <w:r>
              <w:rPr>
                <w:rStyle w:val="SAPScreenElement"/>
              </w:rPr>
              <w:t>Queue</w:t>
            </w:r>
            <w:r>
              <w:t xml:space="preserve"> den Wert </w:t>
            </w:r>
            <w:r>
              <w:rPr>
                <w:rStyle w:val="SAPUserEntry"/>
              </w:rPr>
              <w:t>YO-910-970</w:t>
            </w:r>
            <w:r>
              <w:t xml:space="preserve"> ein.</w:t>
            </w:r>
          </w:p>
          <w:p w:rsidR="002A771D" w:rsidRDefault="005B111A">
            <w:r>
              <w:rPr>
                <w:rStyle w:val="SAPEmphasis"/>
              </w:rPr>
              <w:t xml:space="preserve">Hinweis </w:t>
            </w:r>
            <w:r>
              <w:t>Es ist anzunehmen, dass bei der systemgeführten Selektion anstelle der erwarteten Aufgabe einige nicht abgeschlossene Lageraktivitäten angezeig</w:t>
            </w:r>
            <w:r>
              <w:t xml:space="preserve">t werden. Wählen Sie in diesem Fall </w:t>
            </w:r>
            <w:r>
              <w:rPr>
                <w:rStyle w:val="SAPScreenElement"/>
              </w:rPr>
              <w:t>03 Eingangsprozess &gt; 03 Einlagerung &gt; 01 Einlagerung nach HU</w:t>
            </w:r>
            <w:r>
              <w:t>, und geben Sie die entsprechende HU-Nummer in das HU-Feld ein, um die Aufgabe zu verarbeiten.</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6</w:t>
            </w:r>
          </w:p>
        </w:tc>
        <w:tc>
          <w:tcPr>
            <w:tcW w:w="0" w:type="auto"/>
          </w:tcPr>
          <w:p w:rsidR="002A771D" w:rsidRDefault="005B111A">
            <w:r>
              <w:rPr>
                <w:rStyle w:val="SAPEmphasis"/>
              </w:rPr>
              <w:t>HU-Nummer eingeben</w:t>
            </w:r>
          </w:p>
        </w:tc>
        <w:tc>
          <w:tcPr>
            <w:tcW w:w="0" w:type="auto"/>
          </w:tcPr>
          <w:p w:rsidR="002A771D" w:rsidRDefault="005B111A">
            <w:r>
              <w:t xml:space="preserve">Geben Sie die HU-ID aus dem Schritt </w:t>
            </w:r>
            <w:r>
              <w:t>"Eingangsverarbeitung von EWMS4-02/5 KAR" ein:</w:t>
            </w:r>
          </w:p>
          <w:p w:rsidR="002A771D" w:rsidRDefault="005B111A">
            <w:r>
              <w:rPr>
                <w:rStyle w:val="SAPScreenElement"/>
              </w:rPr>
              <w:t>HU</w:t>
            </w:r>
            <w:r>
              <w:t xml:space="preserve">: </w:t>
            </w:r>
            <w:r>
              <w:rPr>
                <w:rStyle w:val="SAPUserEntry"/>
              </w:rPr>
              <w:t>z.B. 8#######</w:t>
            </w:r>
          </w:p>
          <w:p w:rsidR="002A771D" w:rsidRDefault="005B111A">
            <w:r>
              <w:t xml:space="preserve">Wählen Sie </w:t>
            </w:r>
            <w:r>
              <w:rPr>
                <w:rStyle w:val="SAPScreenElement"/>
              </w:rPr>
              <w:t>Enter</w:t>
            </w:r>
            <w:r>
              <w:t>.</w:t>
            </w:r>
          </w:p>
          <w:p w:rsidR="002A771D" w:rsidRDefault="005B111A">
            <w:r>
              <w:rPr>
                <w:rStyle w:val="SAPEmphasis"/>
              </w:rPr>
              <w:t xml:space="preserve">Hinweis </w:t>
            </w:r>
            <w:r>
              <w:t>Die ID der HU aus dem Schritt "Eingangsverarbeitung", die 5 KAR EWMS4-02 enthält.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7</w:t>
            </w:r>
          </w:p>
        </w:tc>
        <w:tc>
          <w:tcPr>
            <w:tcW w:w="0" w:type="auto"/>
          </w:tcPr>
          <w:p w:rsidR="002A771D" w:rsidRDefault="005B111A">
            <w:r>
              <w:rPr>
                <w:rStyle w:val="SAPEmphasis"/>
              </w:rPr>
              <w:t>Nachlagerplatz verifizieren</w:t>
            </w:r>
          </w:p>
        </w:tc>
        <w:tc>
          <w:tcPr>
            <w:tcW w:w="0" w:type="auto"/>
          </w:tcPr>
          <w:p w:rsidR="002A771D" w:rsidRDefault="005B111A">
            <w:r>
              <w:t xml:space="preserve">Verifizieren Sie den </w:t>
            </w:r>
            <w:r>
              <w:rPr>
                <w:rStyle w:val="SAPScreenElement"/>
              </w:rPr>
              <w:t>Nachplatz</w:t>
            </w:r>
            <w:r>
              <w:t xml:space="preserve"> (Nachlagerplatz).</w:t>
            </w:r>
          </w:p>
          <w:p w:rsidR="002A771D" w:rsidRDefault="005B111A">
            <w:r>
              <w:rPr>
                <w:rStyle w:val="SAPScreenElement"/>
              </w:rPr>
              <w:t>NPlatz</w:t>
            </w:r>
            <w:r>
              <w:t xml:space="preserve">: </w:t>
            </w:r>
            <w:r>
              <w:rPr>
                <w:rStyle w:val="SAPUserEntry"/>
              </w:rPr>
              <w:t>970.00.00</w:t>
            </w:r>
          </w:p>
          <w:p w:rsidR="002A771D" w:rsidRDefault="005B111A">
            <w:r>
              <w:t xml:space="preserve">Wählen Sie </w:t>
            </w:r>
            <w:r>
              <w:rPr>
                <w:rStyle w:val="SAPScreenElement"/>
              </w:rPr>
              <w:t>Enter</w:t>
            </w:r>
            <w:r>
              <w:t>.</w:t>
            </w:r>
          </w:p>
          <w:p w:rsidR="002A771D" w:rsidRDefault="005B111A">
            <w:r>
              <w:rPr>
                <w:rStyle w:val="SAPEmphasis"/>
              </w:rPr>
              <w:t xml:space="preserve">Hinweis </w:t>
            </w:r>
            <w:r>
              <w:t>Die Lageraufgaben für die Umlagerung von Waren aus der Bereitstellungszone in die Klärungszone sind bestätigt, und das Produkt ist bereit für die weitere Verarbeitung. Der Bestand hat weiterhin</w:t>
            </w:r>
            <w:r>
              <w:t xml:space="preserve"> Bestandsart F1 (“In Einlagerung”).</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8</w:t>
            </w:r>
          </w:p>
        </w:tc>
        <w:tc>
          <w:tcPr>
            <w:tcW w:w="0" w:type="auto"/>
          </w:tcPr>
          <w:p w:rsidR="002A771D" w:rsidRDefault="005B111A">
            <w:r>
              <w:rPr>
                <w:rStyle w:val="SAPEmphasis"/>
              </w:rPr>
              <w:t>Von RFUI abmelden</w:t>
            </w:r>
          </w:p>
        </w:tc>
        <w:tc>
          <w:tcPr>
            <w:tcW w:w="0" w:type="auto"/>
          </w:tcPr>
          <w:p w:rsidR="002A771D" w:rsidRDefault="005B111A">
            <w:r>
              <w:t xml:space="preserve">Sie können die Funktionstaste </w:t>
            </w:r>
            <w:r>
              <w:rPr>
                <w:rStyle w:val="SAPMonospace"/>
              </w:rPr>
              <w:t>F7</w:t>
            </w:r>
            <w:r>
              <w:t xml:space="preserve"> verwenden, um zu den vorherigen Bildern zurückzukehren.</w:t>
            </w:r>
          </w:p>
          <w:p w:rsidR="002A771D" w:rsidRDefault="005B111A">
            <w:r>
              <w:t xml:space="preserve">Wählen Sie </w:t>
            </w:r>
            <w:r>
              <w:rPr>
                <w:rStyle w:val="SAPMonospace"/>
              </w:rPr>
              <w:t>F1</w:t>
            </w:r>
            <w:r>
              <w:rPr>
                <w:rStyle w:val="SAPScreenElement"/>
              </w:rPr>
              <w:t>Abmeldung</w:t>
            </w:r>
            <w:r>
              <w:t>.</w:t>
            </w:r>
          </w:p>
          <w:p w:rsidR="002A771D" w:rsidRDefault="005B111A">
            <w:r>
              <w:t xml:space="preserve">Wählen Sie </w:t>
            </w:r>
            <w:r>
              <w:rPr>
                <w:rStyle w:val="SAPMonospace"/>
              </w:rPr>
              <w:t>F1</w:t>
            </w:r>
            <w:r>
              <w:rPr>
                <w:rStyle w:val="SAPScreenElement"/>
              </w:rPr>
              <w:t>Sichern</w:t>
            </w:r>
            <w:r>
              <w:t>.</w:t>
            </w:r>
          </w:p>
        </w:tc>
        <w:tc>
          <w:tcPr>
            <w:tcW w:w="0" w:type="auto"/>
          </w:tcPr>
          <w:p w:rsidR="002A771D" w:rsidRDefault="002A771D"/>
        </w:tc>
        <w:tc>
          <w:tcPr>
            <w:tcW w:w="0" w:type="auto"/>
          </w:tcPr>
          <w:p w:rsidR="002A771D" w:rsidRDefault="002A771D"/>
        </w:tc>
      </w:tr>
    </w:tbl>
    <w:p w:rsidR="002A771D" w:rsidRDefault="005B111A">
      <w:pPr>
        <w:pStyle w:val="Heading3"/>
      </w:pPr>
      <w:bookmarkStart w:id="66" w:name="unique_23"/>
      <w:bookmarkStart w:id="67" w:name="_Toc52216503"/>
      <w:r>
        <w:t>Umpacken in der Klärungszone</w:t>
      </w:r>
      <w:bookmarkEnd w:id="66"/>
      <w:bookmarkEnd w:id="67"/>
    </w:p>
    <w:p w:rsidR="002A771D" w:rsidRDefault="005B111A">
      <w:pPr>
        <w:pStyle w:val="SAPKeyblockTitle"/>
      </w:pPr>
      <w:r>
        <w:t>Testverwaltung</w:t>
      </w:r>
    </w:p>
    <w:p w:rsidR="002A771D" w:rsidRDefault="005B111A">
      <w:r>
        <w:t xml:space="preserve">Kundenprojekt: </w:t>
      </w:r>
      <w:r>
        <w:t>Füllen Sie die projektbezogenen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t>Verwendungszweck</w:t>
      </w:r>
    </w:p>
    <w:p w:rsidR="002A771D" w:rsidRDefault="005B111A">
      <w:r>
        <w:t>Der Klärungslagerarbeiter überprüft die HU und entscheidet, dass das Produkt mit den korrekten Packmitteln neu verpackt werden muss. Der Klärungslagerarbeiter verpackt das Produkt neu in zwei Lagerbehä</w:t>
      </w:r>
      <w:r>
        <w:t>lter mit der korrekten Menge, sodass die Menge (Anzahl Kartons) und das Volumen die Volumenkapazität die des Lagerplatzes im Fachbodenregal nicht überschreitet.</w:t>
      </w:r>
    </w:p>
    <w:p w:rsidR="002A771D" w:rsidRDefault="005B111A">
      <w:pPr>
        <w:pStyle w:val="SAPKeyblockTitle"/>
      </w:pPr>
      <w:r>
        <w:t>Vorgehensweise</w:t>
      </w:r>
    </w:p>
    <w:tbl>
      <w:tblPr>
        <w:tblStyle w:val="SAPStandardTable"/>
        <w:tblW w:w="0" w:type="auto"/>
        <w:tblLook w:val="0620" w:firstRow="1" w:lastRow="0" w:firstColumn="0" w:lastColumn="0" w:noHBand="1" w:noVBand="1"/>
      </w:tblPr>
      <w:tblGrid>
        <w:gridCol w:w="1370"/>
        <w:gridCol w:w="1618"/>
        <w:gridCol w:w="6104"/>
        <w:gridCol w:w="2977"/>
        <w:gridCol w:w="2102"/>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w:t>
            </w:r>
            <w:r>
              <w:t>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 Rolle Lagerist (EWM).</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App aufrufen</w:t>
            </w:r>
          </w:p>
        </w:tc>
        <w:tc>
          <w:tcPr>
            <w:tcW w:w="0" w:type="auto"/>
          </w:tcPr>
          <w:p w:rsidR="002A771D" w:rsidRDefault="005B111A">
            <w:r>
              <w:t xml:space="preserve">Wählen Sie </w:t>
            </w:r>
            <w:r>
              <w:rPr>
                <w:rStyle w:val="SAPScreenElement"/>
              </w:rPr>
              <w:t>Handling Units packen</w:t>
            </w:r>
            <w:r>
              <w:rPr>
                <w:rStyle w:val="SAPMonospace"/>
              </w:rPr>
              <w:t>(/SCWM/PACK)</w:t>
            </w:r>
            <w:r>
              <w:t>.</w:t>
            </w:r>
          </w:p>
        </w:tc>
        <w:tc>
          <w:tcPr>
            <w:tcW w:w="0" w:type="auto"/>
          </w:tcPr>
          <w:p w:rsidR="002A771D" w:rsidRDefault="005B111A">
            <w:r>
              <w:t xml:space="preserve">Das Bild </w:t>
            </w:r>
            <w:r>
              <w:rPr>
                <w:rStyle w:val="SAPScreenElement"/>
              </w:rPr>
              <w:t>Verpackung</w:t>
            </w:r>
            <w:r>
              <w:t xml:space="preserve"> wird angezeigt.</w:t>
            </w:r>
          </w:p>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Selektionsdaten eingeben</w:t>
            </w:r>
          </w:p>
        </w:tc>
        <w:tc>
          <w:tcPr>
            <w:tcW w:w="0" w:type="auto"/>
          </w:tcPr>
          <w:p w:rsidR="002A771D" w:rsidRDefault="005B111A">
            <w:r>
              <w:t xml:space="preserve">Geben Sie im Bild </w:t>
            </w:r>
            <w:r>
              <w:rPr>
                <w:rStyle w:val="SAPScreenElement"/>
              </w:rPr>
              <w:t>Arbeitsplatz Klärungszone</w:t>
            </w:r>
            <w:r>
              <w:t xml:space="preserve"> folgende Daten ein:</w:t>
            </w:r>
          </w:p>
          <w:p w:rsidR="002A771D" w:rsidRDefault="005B111A">
            <w:r>
              <w:rPr>
                <w:rStyle w:val="SAPScreenElement"/>
              </w:rPr>
              <w:t>Lagernummer</w:t>
            </w:r>
            <w:r>
              <w:t xml:space="preserve">: </w:t>
            </w:r>
            <w:r>
              <w:rPr>
                <w:rStyle w:val="SAPUserEntry"/>
              </w:rPr>
              <w:t>1010</w:t>
            </w:r>
          </w:p>
          <w:p w:rsidR="002A771D" w:rsidRDefault="005B111A">
            <w:r>
              <w:rPr>
                <w:rStyle w:val="SAPScreenElement"/>
              </w:rPr>
              <w:t>Arbeitsplatz</w:t>
            </w:r>
            <w:r>
              <w:t xml:space="preserve">: </w:t>
            </w:r>
            <w:r>
              <w:rPr>
                <w:rStyle w:val="SAPUserEntry"/>
              </w:rPr>
              <w:t>Y970</w:t>
            </w:r>
          </w:p>
          <w:p w:rsidR="002A771D" w:rsidRDefault="005B111A">
            <w:r>
              <w:t xml:space="preserve">Wählen Sie </w:t>
            </w:r>
            <w:r>
              <w:rPr>
                <w:rStyle w:val="SAPScreenElement"/>
              </w:rPr>
              <w:t>Ausführen</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Standardeinstellungen anpassen</w:t>
            </w:r>
          </w:p>
        </w:tc>
        <w:tc>
          <w:tcPr>
            <w:tcW w:w="0" w:type="auto"/>
          </w:tcPr>
          <w:p w:rsidR="002A771D" w:rsidRDefault="005B111A">
            <w:r>
              <w:t xml:space="preserve">Wechseln Sie im Bild </w:t>
            </w:r>
            <w:r>
              <w:rPr>
                <w:rStyle w:val="SAPScreenElement"/>
              </w:rPr>
              <w:t>Arbeitsplatz Klärungszone</w:t>
            </w:r>
            <w:r>
              <w:t xml:space="preserve"> zur Registerkarte </w:t>
            </w:r>
            <w:r>
              <w:rPr>
                <w:rStyle w:val="SAPScreenElement"/>
              </w:rPr>
              <w:t>Steuerung</w:t>
            </w:r>
            <w:r>
              <w:t>.</w:t>
            </w:r>
          </w:p>
          <w:p w:rsidR="002A771D" w:rsidRDefault="005B111A">
            <w:r>
              <w:t xml:space="preserve">Deaktivieren Sie das Ankreuzfeld </w:t>
            </w:r>
            <w:r>
              <w:rPr>
                <w:rStyle w:val="SAPScreenElement"/>
              </w:rPr>
              <w:t>Ziel-HU vorschlagen</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lastRenderedPageBreak/>
              <w:t>5</w:t>
            </w:r>
          </w:p>
        </w:tc>
        <w:tc>
          <w:tcPr>
            <w:tcW w:w="0" w:type="auto"/>
          </w:tcPr>
          <w:p w:rsidR="002A771D" w:rsidRDefault="005B111A">
            <w:r>
              <w:rPr>
                <w:rStyle w:val="SAPEmphasis"/>
              </w:rPr>
              <w:t>Umpac</w:t>
            </w:r>
            <w:r>
              <w:rPr>
                <w:rStyle w:val="SAPEmphasis"/>
              </w:rPr>
              <w:t>ken</w:t>
            </w:r>
          </w:p>
        </w:tc>
        <w:tc>
          <w:tcPr>
            <w:tcW w:w="0" w:type="auto"/>
          </w:tcPr>
          <w:p w:rsidR="002A771D" w:rsidRDefault="005B111A">
            <w:r>
              <w:t xml:space="preserve">Navigieren Sie zur Registerkarte </w:t>
            </w:r>
            <w:r>
              <w:rPr>
                <w:rStyle w:val="SAPScreenElement"/>
              </w:rPr>
              <w:t>Produkt umpacken</w:t>
            </w:r>
            <w:r>
              <w:t>, und nehmen Sie die folgenden Einträge vor:</w:t>
            </w:r>
          </w:p>
          <w:p w:rsidR="002A771D" w:rsidRDefault="005B111A">
            <w:r>
              <w:rPr>
                <w:rStyle w:val="SAPScreenElement"/>
              </w:rPr>
              <w:t>Src HU/Bin</w:t>
            </w:r>
            <w:r>
              <w:t xml:space="preserve">: </w:t>
            </w:r>
            <w:r>
              <w:rPr>
                <w:rStyle w:val="SAPUserEntry"/>
              </w:rPr>
              <w:t>8######</w:t>
            </w:r>
            <w:r>
              <w:t xml:space="preserve"> (die für Produkt EWMS4-02/5 KAR angelegte HU-Nummer)</w:t>
            </w:r>
          </w:p>
          <w:p w:rsidR="002A771D" w:rsidRDefault="005B111A">
            <w:r>
              <w:rPr>
                <w:rStyle w:val="SAPScreenElement"/>
              </w:rPr>
              <w:t>Prod/HU/BI</w:t>
            </w:r>
            <w:r>
              <w:t xml:space="preserve">: </w:t>
            </w:r>
            <w:r>
              <w:rPr>
                <w:rStyle w:val="SAPUserEntry"/>
              </w:rPr>
              <w:t>EWMS4-02 oder9783836218122</w:t>
            </w:r>
          </w:p>
          <w:p w:rsidR="002A771D" w:rsidRDefault="005B111A">
            <w:r>
              <w:rPr>
                <w:rStyle w:val="SAPScreenElement"/>
              </w:rPr>
              <w:t>Menge</w:t>
            </w:r>
            <w:r>
              <w:t xml:space="preserve">: </w:t>
            </w:r>
            <w:r>
              <w:rPr>
                <w:rStyle w:val="SAPUserEntry"/>
              </w:rPr>
              <w:t>4 KAR</w:t>
            </w:r>
          </w:p>
          <w:p w:rsidR="002A771D" w:rsidRDefault="005B111A">
            <w:r>
              <w:rPr>
                <w:rStyle w:val="SAPScreenElement"/>
              </w:rPr>
              <w:t>Pack Material</w:t>
            </w:r>
            <w:r>
              <w:t xml:space="preserve">: </w:t>
            </w:r>
            <w:r>
              <w:rPr>
                <w:rStyle w:val="SAPUserEntry"/>
              </w:rPr>
              <w:t>EWMS4-STOCON00</w:t>
            </w:r>
          </w:p>
          <w:p w:rsidR="002A771D" w:rsidRDefault="005B111A">
            <w:r>
              <w:rPr>
                <w:rStyle w:val="SAPScreenElement"/>
              </w:rPr>
              <w:t>Lagerplatz</w:t>
            </w:r>
            <w:r>
              <w:t xml:space="preserve">: </w:t>
            </w:r>
            <w:r>
              <w:rPr>
                <w:rStyle w:val="SAPUserEntry"/>
              </w:rPr>
              <w:t>970.00.00</w:t>
            </w:r>
          </w:p>
          <w:p w:rsidR="002A771D" w:rsidRDefault="005B111A">
            <w:r>
              <w:t xml:space="preserve">Wählen Sie </w:t>
            </w:r>
            <w:r>
              <w:rPr>
                <w:rStyle w:val="SAPScreenElement"/>
              </w:rPr>
              <w:t>Ausführen</w:t>
            </w:r>
            <w:r>
              <w:t>.</w:t>
            </w:r>
          </w:p>
          <w:p w:rsidR="002A771D" w:rsidRDefault="005B111A">
            <w:r>
              <w:t xml:space="preserve">Notieren Sie die unter </w:t>
            </w:r>
            <w:r>
              <w:rPr>
                <w:rStyle w:val="SAPScreenElement"/>
              </w:rPr>
              <w:t>Klärungszone</w:t>
            </w:r>
            <w:r>
              <w:t xml:space="preserve"> (im Bereich </w:t>
            </w:r>
            <w:r>
              <w:rPr>
                <w:rStyle w:val="SAPScreenElement"/>
              </w:rPr>
              <w:t>Bereich/Platz/HU/Position</w:t>
            </w:r>
            <w:r>
              <w:t xml:space="preserve"> im linken Bildbereich) angelegte HU-Nummer.</w:t>
            </w:r>
          </w:p>
          <w:p w:rsidR="002A771D" w:rsidRDefault="005B111A">
            <w:r>
              <w:rPr>
                <w:rStyle w:val="SAPEmphasis"/>
              </w:rPr>
              <w:t xml:space="preserve">Hinweis </w:t>
            </w:r>
            <w:r>
              <w:t xml:space="preserve">Um vom System vorgeschlagene Daten zu erhalten, können Sie </w:t>
            </w:r>
            <w:r>
              <w:rPr>
                <w:rStyle w:val="SAPScreenElement"/>
              </w:rPr>
              <w:t>Bestand</w:t>
            </w:r>
            <w:r>
              <w:t xml:space="preserve"> auswählen. Ändern Sie die Menge unbedingt in 4 KAR; anderenfalls wird keine Lageraufgabe zum Umlagern ins Fachbodenregal angelegt. Packen Sie am Hauptlagerplatz </w:t>
            </w:r>
            <w:r>
              <w:rPr>
                <w:rStyle w:val="SAPUserEntry"/>
              </w:rPr>
              <w:t>970.00.00</w:t>
            </w:r>
            <w:r>
              <w:t xml:space="preserve"> der Klärungszone um.</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6</w:t>
            </w:r>
          </w:p>
        </w:tc>
        <w:tc>
          <w:tcPr>
            <w:tcW w:w="0" w:type="auto"/>
          </w:tcPr>
          <w:p w:rsidR="002A771D" w:rsidRDefault="005B111A">
            <w:r>
              <w:rPr>
                <w:rStyle w:val="SAPEmphasis"/>
              </w:rPr>
              <w:t>Schritt wiederholen</w:t>
            </w:r>
          </w:p>
        </w:tc>
        <w:tc>
          <w:tcPr>
            <w:tcW w:w="0" w:type="auto"/>
          </w:tcPr>
          <w:p w:rsidR="002A771D" w:rsidRDefault="005B111A">
            <w:r>
              <w:t>Wiederholen Sie Schritt 5 für die verb</w:t>
            </w:r>
            <w:r>
              <w:t>leibende Menge 1 KAR, bis die Ausgangs-Handling-Unit geleert ist.</w:t>
            </w:r>
          </w:p>
          <w:p w:rsidR="002A771D" w:rsidRDefault="005B111A">
            <w:r>
              <w:rPr>
                <w:rStyle w:val="SAPEmphasis"/>
              </w:rPr>
              <w:t xml:space="preserve">Hinweis </w:t>
            </w:r>
            <w:r>
              <w:t>Da dies nicht zum Einlagerungsprozess gehört, legt das System nicht automatisch eine Folgelageraufgabe, also eine Lageraufgabe zum Umlagern der neuen HUs aus der Klärungszone ins Fac</w:t>
            </w:r>
            <w:r>
              <w:t>hbodenregal, an. Der Benutzer muss diesen Schritt manuell ausführen; eine Beschreibung folgt im nächsten Prozessschritt.</w:t>
            </w:r>
          </w:p>
        </w:tc>
        <w:tc>
          <w:tcPr>
            <w:tcW w:w="0" w:type="auto"/>
          </w:tcPr>
          <w:p w:rsidR="002A771D" w:rsidRDefault="005B111A">
            <w:r>
              <w:t xml:space="preserve">Der Inhalt der HU für Produkt </w:t>
            </w:r>
            <w:r>
              <w:rPr>
                <w:rStyle w:val="SAPUserEntry"/>
              </w:rPr>
              <w:t>EWMS4-02</w:t>
            </w:r>
            <w:r>
              <w:t xml:space="preserve"> in der Klärungszone wird in </w:t>
            </w:r>
            <w:r>
              <w:rPr>
                <w:rStyle w:val="SAPUserEntry"/>
              </w:rPr>
              <w:t>EWMS4-STOCON00</w:t>
            </w:r>
            <w:r>
              <w:t xml:space="preserve"> umgepackt und zwei neue HUs werden angelegt.</w:t>
            </w:r>
          </w:p>
          <w:p w:rsidR="002A771D" w:rsidRDefault="005B111A">
            <w:r>
              <w:t>Die ursp</w:t>
            </w:r>
            <w:r>
              <w:t xml:space="preserve">rüngliche HU (für die das Packmittel </w:t>
            </w:r>
            <w:r>
              <w:rPr>
                <w:rStyle w:val="SAPUserEntry"/>
              </w:rPr>
              <w:t>EWMS4-WBTRO00</w:t>
            </w:r>
            <w:r>
              <w:t xml:space="preserve"> verwendet wurde) wird automatisch vom System gelöscht, sobald sie geleert wurde.</w:t>
            </w:r>
          </w:p>
        </w:tc>
        <w:tc>
          <w:tcPr>
            <w:tcW w:w="0" w:type="auto"/>
          </w:tcPr>
          <w:p w:rsidR="002A771D" w:rsidRDefault="002A771D"/>
        </w:tc>
      </w:tr>
    </w:tbl>
    <w:p w:rsidR="002A771D" w:rsidRDefault="005B111A">
      <w:pPr>
        <w:pStyle w:val="Heading3"/>
      </w:pPr>
      <w:bookmarkStart w:id="68" w:name="unique_24"/>
      <w:bookmarkStart w:id="69" w:name="_Toc52216504"/>
      <w:r>
        <w:lastRenderedPageBreak/>
        <w:t>Lageraufgaben anlegen, um Handling Units aus der Klärungszone zu bewegen</w:t>
      </w:r>
      <w:bookmarkEnd w:id="68"/>
      <w:bookmarkEnd w:id="69"/>
    </w:p>
    <w:p w:rsidR="002A771D" w:rsidRDefault="005B111A">
      <w:pPr>
        <w:pStyle w:val="SAPKeyblockTitle"/>
      </w:pPr>
      <w:r>
        <w:t>Testverwaltung</w:t>
      </w:r>
    </w:p>
    <w:p w:rsidR="002A771D" w:rsidRDefault="005B111A">
      <w:r>
        <w:t>Kundenprojekt: Füllen Sie die proj</w:t>
      </w:r>
      <w:r>
        <w:t>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 xml:space="preserve">Geben Sie </w:t>
            </w:r>
            <w:r>
              <w:rPr>
                <w:rStyle w:val="SAPUserEntry"/>
              </w:rPr>
              <w:t>eine Dauer ein.</w:t>
            </w:r>
          </w:p>
        </w:tc>
      </w:tr>
    </w:tbl>
    <w:p w:rsidR="002A771D" w:rsidRDefault="005B111A">
      <w:pPr>
        <w:pStyle w:val="SAPKeyblockTitle"/>
      </w:pPr>
      <w:r>
        <w:t>Verwendungszweck</w:t>
      </w:r>
    </w:p>
    <w:p w:rsidR="002A771D" w:rsidRDefault="005B111A">
      <w:r>
        <w:t>Nachdem Sie die fehlenden Parameter für die Produktstammdaten ergänzt haben, legen Sie eine Ad-hoc-Lageraufgabe für die Umlagerung des Produkts aus der Klärungszone an den abschließenden Lagerplatz an.</w:t>
      </w:r>
    </w:p>
    <w:p w:rsidR="002A771D" w:rsidRDefault="005B111A">
      <w:pPr>
        <w:pStyle w:val="SAPKeyblockTitle"/>
      </w:pPr>
      <w:r>
        <w:t>Vorgehensweise</w:t>
      </w:r>
    </w:p>
    <w:tbl>
      <w:tblPr>
        <w:tblStyle w:val="SAPStandardTable"/>
        <w:tblW w:w="0" w:type="auto"/>
        <w:tblLook w:val="0620" w:firstRow="1" w:lastRow="0" w:firstColumn="0" w:lastColumn="0" w:noHBand="1" w:noVBand="1"/>
      </w:tblPr>
      <w:tblGrid>
        <w:gridCol w:w="1440"/>
        <w:gridCol w:w="1872"/>
        <w:gridCol w:w="5140"/>
        <w:gridCol w:w="3396"/>
        <w:gridCol w:w="2323"/>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w:t>
            </w:r>
            <w:r>
              <w:t>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 Rolle Lagerist (EWM).</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App aufrufen</w:t>
            </w:r>
          </w:p>
        </w:tc>
        <w:tc>
          <w:tcPr>
            <w:tcW w:w="0" w:type="auto"/>
          </w:tcPr>
          <w:p w:rsidR="002A771D" w:rsidRDefault="005B111A">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2A771D" w:rsidRDefault="005B111A">
            <w:r>
              <w:t xml:space="preserve">Wählen Sie in der App-Liste </w:t>
            </w:r>
            <w:r>
              <w:rPr>
                <w:rStyle w:val="SAPScreenElement"/>
              </w:rPr>
              <w:t>EWM - Arbeitsvorbereitung</w:t>
            </w:r>
            <w:r>
              <w:t xml:space="preserve"> und dann </w:t>
            </w:r>
            <w:r>
              <w:rPr>
                <w:rStyle w:val="SAPScreenElement"/>
              </w:rPr>
              <w:t>Lageraufgaben anle</w:t>
            </w:r>
            <w:r>
              <w:rPr>
                <w:rStyle w:val="SAPScreenElement"/>
              </w:rPr>
              <w:t>gen</w:t>
            </w:r>
            <w:r>
              <w:t xml:space="preserve"> - </w:t>
            </w:r>
            <w:r>
              <w:rPr>
                <w:rStyle w:val="SAPScreenElement"/>
              </w:rPr>
              <w:t>Handling Units</w:t>
            </w:r>
            <w:r>
              <w:rPr>
                <w:rStyle w:val="SAPMonospace"/>
              </w:rPr>
              <w:t>(/SCWM/ADHU)</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lastRenderedPageBreak/>
              <w:t>3</w:t>
            </w:r>
          </w:p>
        </w:tc>
        <w:tc>
          <w:tcPr>
            <w:tcW w:w="0" w:type="auto"/>
          </w:tcPr>
          <w:p w:rsidR="002A771D" w:rsidRDefault="005B111A">
            <w:r>
              <w:rPr>
                <w:rStyle w:val="SAPEmphasis"/>
              </w:rPr>
              <w:t>Suchkriterien eingeben</w:t>
            </w:r>
          </w:p>
        </w:tc>
        <w:tc>
          <w:tcPr>
            <w:tcW w:w="0" w:type="auto"/>
          </w:tcPr>
          <w:p w:rsidR="002A771D" w:rsidRDefault="005B111A">
            <w:r>
              <w:t xml:space="preserve">Geben Sie im Bild </w:t>
            </w:r>
            <w:r>
              <w:rPr>
                <w:rStyle w:val="SAPScreenElement"/>
              </w:rPr>
              <w:t>Erstellung HU-Lageraufgabe in Lagernummer</w:t>
            </w:r>
            <w:r>
              <w:rPr>
                <w:rStyle w:val="SAPUserEntry"/>
              </w:rPr>
              <w:t>1010</w:t>
            </w:r>
            <w:r>
              <w:t xml:space="preserve"> folgende Daten ein:</w:t>
            </w:r>
          </w:p>
          <w:p w:rsidR="002A771D" w:rsidRDefault="005B111A">
            <w:r>
              <w:rPr>
                <w:rStyle w:val="SAPScreenElement"/>
              </w:rPr>
              <w:t>Suchen</w:t>
            </w:r>
            <w:r>
              <w:t xml:space="preserve">: </w:t>
            </w:r>
            <w:r>
              <w:rPr>
                <w:rStyle w:val="SAPUserEntry"/>
              </w:rPr>
              <w:t>Handling Unit</w:t>
            </w:r>
          </w:p>
          <w:p w:rsidR="002A771D" w:rsidRDefault="005B111A">
            <w:r>
              <w:rPr>
                <w:rStyle w:val="SAPScreenElement"/>
              </w:rPr>
              <w:t>Suchkriterien-ID</w:t>
            </w:r>
            <w:r>
              <w:t xml:space="preserve">: </w:t>
            </w:r>
            <w:r>
              <w:rPr>
                <w:rStyle w:val="SAPUserEntry"/>
              </w:rPr>
              <w:t>HU-Nummer</w:t>
            </w:r>
          </w:p>
          <w:p w:rsidR="002A771D" w:rsidRDefault="005B111A">
            <w:r>
              <w:t xml:space="preserve">Wählen Sie </w:t>
            </w:r>
            <w:r>
              <w:rPr>
                <w:rStyle w:val="SAPScreenElement"/>
              </w:rPr>
              <w:t>Suchen</w:t>
            </w:r>
            <w:r>
              <w:t>.</w:t>
            </w:r>
          </w:p>
          <w:p w:rsidR="002A771D" w:rsidRDefault="005B111A">
            <w:r>
              <w:rPr>
                <w:rStyle w:val="SAPEmphasis"/>
              </w:rPr>
              <w:t xml:space="preserve">Hinweis </w:t>
            </w:r>
            <w:r>
              <w:t xml:space="preserve">Geben Sie die erste HU-Nummer ein, die Sie im Schritt </w:t>
            </w:r>
            <w:r>
              <w:rPr>
                <w:rStyle w:val="SAPScreenElement"/>
              </w:rPr>
              <w:t>Umpacken in der Klärungszone</w:t>
            </w:r>
            <w:r>
              <w:t xml:space="preserve"> ein, die 4 KAR EWMS4-02 enthält.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Lageraufgabe anlegen</w:t>
            </w:r>
          </w:p>
        </w:tc>
        <w:tc>
          <w:tcPr>
            <w:tcW w:w="0" w:type="auto"/>
          </w:tcPr>
          <w:p w:rsidR="002A771D" w:rsidRDefault="005B111A">
            <w:r>
              <w:t xml:space="preserve">Markieren Sie </w:t>
            </w:r>
            <w:r>
              <w:t xml:space="preserve">den Eintrag, und wählen Sie </w:t>
            </w:r>
            <w:r>
              <w:rPr>
                <w:rStyle w:val="SAPScreenElement"/>
              </w:rPr>
              <w:t>Zur Formularansicht wechseln</w:t>
            </w:r>
            <w:r>
              <w:t>.</w:t>
            </w:r>
          </w:p>
          <w:p w:rsidR="002A771D" w:rsidRDefault="005B111A">
            <w:r>
              <w:t xml:space="preserve">Geben Sie im Teilabschnitt </w:t>
            </w:r>
            <w:r>
              <w:rPr>
                <w:rStyle w:val="SAPScreenElement"/>
              </w:rPr>
              <w:t>Lageraufgabe</w:t>
            </w:r>
            <w:r>
              <w:t xml:space="preserve"> folgende Daten ein:</w:t>
            </w:r>
          </w:p>
          <w:p w:rsidR="002A771D" w:rsidRDefault="005B111A">
            <w:r>
              <w:rPr>
                <w:rStyle w:val="SAPScreenElement"/>
              </w:rPr>
              <w:t>Lagerprozess Typ</w:t>
            </w:r>
            <w:r>
              <w:t xml:space="preserve">: </w:t>
            </w:r>
            <w:r>
              <w:rPr>
                <w:rStyle w:val="SAPUserEntry"/>
              </w:rPr>
              <w:t>Y123</w:t>
            </w:r>
          </w:p>
          <w:p w:rsidR="002A771D" w:rsidRDefault="005B111A">
            <w:r>
              <w:t xml:space="preserve">Wählen Sie </w:t>
            </w:r>
            <w:r>
              <w:rPr>
                <w:rStyle w:val="SAPScreenElement"/>
              </w:rPr>
              <w:t>Anlegen</w:t>
            </w:r>
            <w:r>
              <w:t xml:space="preserve"> (Lageraufgabe).</w:t>
            </w:r>
          </w:p>
          <w:p w:rsidR="002A771D" w:rsidRDefault="005B111A">
            <w:r>
              <w:rPr>
                <w:rStyle w:val="SAPEmphasis"/>
              </w:rPr>
              <w:t xml:space="preserve">Hinweis </w:t>
            </w:r>
            <w:r>
              <w:t>Einlagerung aus Klärungszone. Hier ist ggf. bereits der Wert "Y123" eing</w:t>
            </w:r>
            <w:r>
              <w:t>etragen, wenn Sie die Standardwerte für die App und Ihren Benutzer angepasst haben.</w:t>
            </w:r>
          </w:p>
        </w:tc>
        <w:tc>
          <w:tcPr>
            <w:tcW w:w="0" w:type="auto"/>
          </w:tcPr>
          <w:p w:rsidR="002A771D" w:rsidRDefault="005B111A">
            <w:r>
              <w:t xml:space="preserve">Die angelegte Lageraufgabe wird jetzt auf der Registerkarte </w:t>
            </w:r>
            <w:r>
              <w:rPr>
                <w:rStyle w:val="SAPScreenElement"/>
              </w:rPr>
              <w:t>Angelegte HU-LBs</w:t>
            </w:r>
            <w:r>
              <w:t xml:space="preserve"> angezeigt.</w:t>
            </w:r>
          </w:p>
        </w:tc>
        <w:tc>
          <w:tcPr>
            <w:tcW w:w="0" w:type="auto"/>
          </w:tcPr>
          <w:p w:rsidR="002A771D" w:rsidRDefault="002A771D"/>
        </w:tc>
      </w:tr>
      <w:tr w:rsidR="002A771D" w:rsidTr="005B111A">
        <w:tc>
          <w:tcPr>
            <w:tcW w:w="0" w:type="auto"/>
          </w:tcPr>
          <w:p w:rsidR="002A771D" w:rsidRDefault="005B111A">
            <w:r>
              <w:t>5</w:t>
            </w:r>
          </w:p>
        </w:tc>
        <w:tc>
          <w:tcPr>
            <w:tcW w:w="0" w:type="auto"/>
          </w:tcPr>
          <w:p w:rsidR="002A771D" w:rsidRDefault="005B111A">
            <w:r>
              <w:rPr>
                <w:rStyle w:val="SAPEmphasis"/>
              </w:rPr>
              <w:t>Nachlagerplatz prüfen</w:t>
            </w:r>
          </w:p>
        </w:tc>
        <w:tc>
          <w:tcPr>
            <w:tcW w:w="0" w:type="auto"/>
          </w:tcPr>
          <w:p w:rsidR="002A771D" w:rsidRDefault="005B111A">
            <w:r>
              <w:t xml:space="preserve">Markieren Sie den Eintrag und wählen Sie </w:t>
            </w:r>
            <w:r>
              <w:rPr>
                <w:rStyle w:val="SAPScreenElement"/>
              </w:rPr>
              <w:t>Zur Formularansic</w:t>
            </w:r>
            <w:r>
              <w:rPr>
                <w:rStyle w:val="SAPScreenElement"/>
              </w:rPr>
              <w:t>ht wechseln</w:t>
            </w:r>
            <w:r>
              <w:t xml:space="preserve">, um das Feld </w:t>
            </w:r>
            <w:r>
              <w:rPr>
                <w:rStyle w:val="SAPScreenElement"/>
              </w:rPr>
              <w:t>Ziel- Lager platz</w:t>
            </w:r>
            <w:r>
              <w:t xml:space="preserve"> für den Ziellagerplatz zur Einlagerung zu prüfen.</w:t>
            </w:r>
          </w:p>
        </w:tc>
        <w:tc>
          <w:tcPr>
            <w:tcW w:w="0" w:type="auto"/>
          </w:tcPr>
          <w:p w:rsidR="002A771D" w:rsidRDefault="005B111A">
            <w:r>
              <w:t xml:space="preserve">Es sollte ein Ziellagerort mit Lagertyp "Y021" (Fachbodenregal) angezeigt werden, z.B. </w:t>
            </w:r>
            <w:r>
              <w:rPr>
                <w:rStyle w:val="SAPUserEntry"/>
              </w:rPr>
              <w:t>021.##.##.##</w:t>
            </w:r>
          </w:p>
        </w:tc>
        <w:tc>
          <w:tcPr>
            <w:tcW w:w="0" w:type="auto"/>
          </w:tcPr>
          <w:p w:rsidR="002A771D" w:rsidRDefault="002A771D"/>
        </w:tc>
      </w:tr>
      <w:tr w:rsidR="002A771D" w:rsidTr="005B111A">
        <w:tc>
          <w:tcPr>
            <w:tcW w:w="0" w:type="auto"/>
          </w:tcPr>
          <w:p w:rsidR="002A771D" w:rsidRDefault="005B111A">
            <w:r>
              <w:t>6</w:t>
            </w:r>
          </w:p>
        </w:tc>
        <w:tc>
          <w:tcPr>
            <w:tcW w:w="0" w:type="auto"/>
          </w:tcPr>
          <w:p w:rsidR="002A771D" w:rsidRDefault="005B111A">
            <w:r>
              <w:rPr>
                <w:rStyle w:val="SAPEmphasis"/>
              </w:rPr>
              <w:t>Lageraufgabe sichern</w:t>
            </w:r>
          </w:p>
        </w:tc>
        <w:tc>
          <w:tcPr>
            <w:tcW w:w="0" w:type="auto"/>
          </w:tcPr>
          <w:p w:rsidR="002A771D" w:rsidRDefault="005B111A">
            <w:r>
              <w:t xml:space="preserve">Wählen Sie </w:t>
            </w:r>
            <w:r>
              <w:rPr>
                <w:rStyle w:val="SAPScreenElement"/>
              </w:rPr>
              <w:t>Sichern</w:t>
            </w:r>
            <w:r>
              <w:t>.</w:t>
            </w:r>
          </w:p>
        </w:tc>
        <w:tc>
          <w:tcPr>
            <w:tcW w:w="0" w:type="auto"/>
          </w:tcPr>
          <w:p w:rsidR="002A771D" w:rsidRDefault="005B111A">
            <w:r>
              <w:t xml:space="preserve">Das System zeigt </w:t>
            </w:r>
            <w:r>
              <w:t xml:space="preserve">folgende Meldung an: </w:t>
            </w:r>
            <w:r>
              <w:rPr>
                <w:rStyle w:val="SAPMonospace"/>
              </w:rPr>
              <w:t>Lagerauftrag 2######## wurde angelegt</w:t>
            </w:r>
            <w:r>
              <w:t>.</w:t>
            </w:r>
          </w:p>
        </w:tc>
        <w:tc>
          <w:tcPr>
            <w:tcW w:w="0" w:type="auto"/>
          </w:tcPr>
          <w:p w:rsidR="002A771D" w:rsidRDefault="002A771D"/>
        </w:tc>
      </w:tr>
      <w:tr w:rsidR="002A771D" w:rsidTr="005B111A">
        <w:tc>
          <w:tcPr>
            <w:tcW w:w="0" w:type="auto"/>
          </w:tcPr>
          <w:p w:rsidR="002A771D" w:rsidRDefault="005B111A">
            <w:r>
              <w:t>7</w:t>
            </w:r>
          </w:p>
        </w:tc>
        <w:tc>
          <w:tcPr>
            <w:tcW w:w="0" w:type="auto"/>
          </w:tcPr>
          <w:p w:rsidR="002A771D" w:rsidRDefault="005B111A">
            <w:r>
              <w:rPr>
                <w:rStyle w:val="SAPEmphasis"/>
              </w:rPr>
              <w:t>Schritte wiederholen</w:t>
            </w:r>
          </w:p>
        </w:tc>
        <w:tc>
          <w:tcPr>
            <w:tcW w:w="0" w:type="auto"/>
          </w:tcPr>
          <w:p w:rsidR="002A771D" w:rsidRDefault="005B111A">
            <w:r>
              <w:t>Wiederholen Sie die Schritte 2-6 für eine zweite HU mit 1 KAR EWMS4-02.</w:t>
            </w:r>
          </w:p>
        </w:tc>
        <w:tc>
          <w:tcPr>
            <w:tcW w:w="0" w:type="auto"/>
          </w:tcPr>
          <w:p w:rsidR="002A771D" w:rsidRDefault="002A771D"/>
        </w:tc>
        <w:tc>
          <w:tcPr>
            <w:tcW w:w="0" w:type="auto"/>
          </w:tcPr>
          <w:p w:rsidR="002A771D" w:rsidRDefault="002A771D"/>
        </w:tc>
      </w:tr>
    </w:tbl>
    <w:p w:rsidR="002A771D" w:rsidRDefault="005B111A">
      <w:pPr>
        <w:pStyle w:val="Heading3"/>
      </w:pPr>
      <w:bookmarkStart w:id="70" w:name="unique_22"/>
      <w:bookmarkStart w:id="71" w:name="_Toc52216505"/>
      <w:r>
        <w:lastRenderedPageBreak/>
        <w:t>Produkte aus der Klärungszone in das Fachbodenregal umlagern</w:t>
      </w:r>
      <w:bookmarkEnd w:id="70"/>
      <w:bookmarkEnd w:id="71"/>
    </w:p>
    <w:p w:rsidR="002A771D" w:rsidRDefault="005B111A">
      <w:pPr>
        <w:pStyle w:val="SAPKeyblockTitle"/>
      </w:pPr>
      <w:r>
        <w:t>Testverwaltung</w:t>
      </w:r>
    </w:p>
    <w:p w:rsidR="002A771D" w:rsidRDefault="005B111A">
      <w:r>
        <w:t>Kundenprojekt: Fülle</w:t>
      </w:r>
      <w:r>
        <w:t>n Sie die projektbezogenen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t>Zweck</w:t>
      </w:r>
    </w:p>
    <w:p w:rsidR="002A771D" w:rsidRDefault="005B111A">
      <w:r>
        <w:t>Sobald die Lageraufgaben für die Umlagerung der HUs von der Klärungszone in das Fachbodenregal im System angelegt wurden, kann der Lagerarbeiter die HU(s) kommissionieren, an die Nachlagerplätze transportieren und die</w:t>
      </w:r>
      <w:r>
        <w:t xml:space="preserve"> Lageraufgaben in der RF-Umgebung rückmelden.</w:t>
      </w:r>
    </w:p>
    <w:p w:rsidR="002A771D" w:rsidRDefault="005B111A">
      <w:pPr>
        <w:pStyle w:val="SAPKeyblockTitle"/>
      </w:pPr>
      <w:r>
        <w:t>Vorgehensweise</w:t>
      </w:r>
    </w:p>
    <w:tbl>
      <w:tblPr>
        <w:tblStyle w:val="SAPStandardTable"/>
        <w:tblW w:w="0" w:type="auto"/>
        <w:tblLook w:val="0620" w:firstRow="1" w:lastRow="0" w:firstColumn="0" w:lastColumn="0" w:noHBand="1" w:noVBand="1"/>
      </w:tblPr>
      <w:tblGrid>
        <w:gridCol w:w="1403"/>
        <w:gridCol w:w="1799"/>
        <w:gridCol w:w="7081"/>
        <w:gridCol w:w="1682"/>
        <w:gridCol w:w="2206"/>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 Rolle Lagerarbeiter (EWM).</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In RF-Umgebung anmelden</w:t>
            </w:r>
          </w:p>
        </w:tc>
        <w:tc>
          <w:tcPr>
            <w:tcW w:w="0" w:type="auto"/>
          </w:tcPr>
          <w:p w:rsidR="002A771D" w:rsidRDefault="005B111A">
            <w:r>
              <w:t xml:space="preserve">Öffnen Sie </w:t>
            </w:r>
            <w:r>
              <w:rPr>
                <w:rStyle w:val="SAPScreenElement"/>
              </w:rPr>
              <w:t>RF-Umgebung testen</w:t>
            </w:r>
            <w:r>
              <w:rPr>
                <w:rStyle w:val="SAPMonospace"/>
              </w:rPr>
              <w:t>(/SCWM/RFUI)</w:t>
            </w:r>
            <w:r>
              <w:t>.</w:t>
            </w:r>
          </w:p>
        </w:tc>
        <w:tc>
          <w:tcPr>
            <w:tcW w:w="0" w:type="auto"/>
          </w:tcPr>
          <w:p w:rsidR="002A771D" w:rsidRDefault="005B111A">
            <w:r>
              <w:t xml:space="preserve">Das Bild </w:t>
            </w:r>
            <w:r>
              <w:rPr>
                <w:rStyle w:val="SAPScreenElement"/>
              </w:rPr>
              <w:t>RFUI</w:t>
            </w:r>
            <w:r>
              <w:t xml:space="preserve"> wird angezeigt.</w:t>
            </w:r>
          </w:p>
        </w:tc>
        <w:tc>
          <w:tcPr>
            <w:tcW w:w="0" w:type="auto"/>
          </w:tcPr>
          <w:p w:rsidR="002A771D" w:rsidRDefault="002A771D"/>
        </w:tc>
      </w:tr>
      <w:tr w:rsidR="002A771D" w:rsidTr="005B111A">
        <w:tc>
          <w:tcPr>
            <w:tcW w:w="0" w:type="auto"/>
          </w:tcPr>
          <w:p w:rsidR="002A771D" w:rsidRDefault="005B111A">
            <w:r>
              <w:lastRenderedPageBreak/>
              <w:t>3</w:t>
            </w:r>
          </w:p>
        </w:tc>
        <w:tc>
          <w:tcPr>
            <w:tcW w:w="0" w:type="auto"/>
          </w:tcPr>
          <w:p w:rsidR="002A771D" w:rsidRDefault="005B111A">
            <w:r>
              <w:rPr>
                <w:rStyle w:val="SAPEmphasis"/>
              </w:rPr>
              <w:t>Daten für RFUI eingeben</w:t>
            </w:r>
          </w:p>
        </w:tc>
        <w:tc>
          <w:tcPr>
            <w:tcW w:w="0" w:type="auto"/>
          </w:tcPr>
          <w:p w:rsidR="002A771D" w:rsidRDefault="005B111A">
            <w:r>
              <w:rPr>
                <w:rStyle w:val="SAPScreenElement"/>
              </w:rPr>
              <w:t>Lagernummer</w:t>
            </w:r>
            <w:r>
              <w:t xml:space="preserve">: </w:t>
            </w:r>
            <w:r>
              <w:rPr>
                <w:rStyle w:val="SAPUserEntry"/>
              </w:rPr>
              <w:t>1010</w:t>
            </w:r>
          </w:p>
          <w:p w:rsidR="002A771D" w:rsidRDefault="005B111A">
            <w:r>
              <w:rPr>
                <w:rStyle w:val="SAPScreenElement"/>
              </w:rPr>
              <w:t>Ressource</w:t>
            </w:r>
            <w:r>
              <w:t xml:space="preserve">: </w:t>
            </w:r>
            <w:r>
              <w:rPr>
                <w:rStyle w:val="SAPUserEntry"/>
              </w:rPr>
              <w:t>YMEZZ-1</w:t>
            </w:r>
          </w:p>
          <w:p w:rsidR="002A771D" w:rsidRDefault="005B111A">
            <w:r>
              <w:rPr>
                <w:rStyle w:val="SAPScreenElement"/>
              </w:rPr>
              <w:t>StEndgerät</w:t>
            </w:r>
            <w:r>
              <w:t xml:space="preserve">: </w:t>
            </w:r>
            <w:r>
              <w:rPr>
                <w:rStyle w:val="SAPUserEntry"/>
              </w:rPr>
              <w:t>YE</w:t>
            </w:r>
            <w:r>
              <w:rPr>
                <w:rStyle w:val="SAPUserEntry"/>
              </w:rPr>
              <w:t>00</w:t>
            </w:r>
          </w:p>
          <w:p w:rsidR="002A771D" w:rsidRDefault="005B111A">
            <w:r>
              <w:t xml:space="preserve">Wählen Sie </w:t>
            </w:r>
            <w:r>
              <w:rPr>
                <w:rStyle w:val="SAPScreenElement"/>
              </w:rPr>
              <w:t>Enter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Menü wählen</w:t>
            </w:r>
          </w:p>
        </w:tc>
        <w:tc>
          <w:tcPr>
            <w:tcW w:w="0" w:type="auto"/>
          </w:tcPr>
          <w:p w:rsidR="002A771D" w:rsidRDefault="005B111A">
            <w:r>
              <w:t xml:space="preserve">Wählen Sie </w:t>
            </w:r>
            <w:r>
              <w:rPr>
                <w:rStyle w:val="SAPScreenElement"/>
              </w:rPr>
              <w:t>03 Eingangsprozess &gt;</w:t>
            </w:r>
            <w:r>
              <w:rPr>
                <w:rStyle w:val="SAPScreenElement"/>
              </w:rPr>
              <w:t xml:space="preserve"> 03 Einlagerung &gt; 01 Einlagerung nach HU</w:t>
            </w:r>
            <w:r>
              <w:t>.</w:t>
            </w:r>
          </w:p>
          <w:p w:rsidR="002A771D" w:rsidRDefault="005B111A">
            <w:r>
              <w:rPr>
                <w:rStyle w:val="SAPEmphasis"/>
              </w:rPr>
              <w:t xml:space="preserve">Hinweis </w:t>
            </w:r>
            <w:r>
              <w:t xml:space="preserve">Wenn Sie Lageraufgaben und Lageraufträge für die Umlagerung der HUs in die Klärungszone – entweder in das Fachbodenregal (Lagerart Y021) oder den Palettenpuffer (endgültige Lagerart Y011) – anlegen, können </w:t>
            </w:r>
            <w:r>
              <w:t>Sie diese Aufgaben auch in der RFUI anhand der entsprechenden RF-Queues bearbeiten:</w:t>
            </w:r>
          </w:p>
          <w:p w:rsidR="002A771D" w:rsidRDefault="005B111A">
            <w:r>
              <w:rPr>
                <w:rStyle w:val="SAPUserEntry"/>
              </w:rPr>
              <w:t>YI-970-N02</w:t>
            </w:r>
          </w:p>
          <w:p w:rsidR="002A771D" w:rsidRDefault="005B111A">
            <w:r>
              <w:t>-&gt; falls die Einlagerung in das Fachbodenregal erfolgt</w:t>
            </w:r>
          </w:p>
          <w:p w:rsidR="002A771D" w:rsidRDefault="005B111A">
            <w:r>
              <w:t>oder</w:t>
            </w:r>
          </w:p>
          <w:p w:rsidR="002A771D" w:rsidRDefault="005B111A">
            <w:r>
              <w:rPr>
                <w:rStyle w:val="SAPUserEntry"/>
              </w:rPr>
              <w:t>YI-970-00</w:t>
            </w:r>
          </w:p>
          <w:p w:rsidR="002A771D" w:rsidRDefault="005B111A">
            <w:r>
              <w:t>-&gt;</w:t>
            </w:r>
            <w:r>
              <w:t xml:space="preserve"> falls die Einlagerung über den Übergabepunkt in das Hochregal erfolgt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5</w:t>
            </w:r>
          </w:p>
        </w:tc>
        <w:tc>
          <w:tcPr>
            <w:tcW w:w="0" w:type="auto"/>
          </w:tcPr>
          <w:p w:rsidR="002A771D" w:rsidRDefault="005B111A">
            <w:r>
              <w:rPr>
                <w:rStyle w:val="SAPEmphasis"/>
              </w:rPr>
              <w:t>HU-Nummer eingeben</w:t>
            </w:r>
          </w:p>
        </w:tc>
        <w:tc>
          <w:tcPr>
            <w:tcW w:w="0" w:type="auto"/>
          </w:tcPr>
          <w:p w:rsidR="002A771D" w:rsidRDefault="005B111A">
            <w:r>
              <w:t xml:space="preserve">Geben Sie im Feld </w:t>
            </w:r>
            <w:r>
              <w:rPr>
                <w:rStyle w:val="SAPScreenElement"/>
              </w:rPr>
              <w:t>HU</w:t>
            </w:r>
            <w:r>
              <w:t xml:space="preserve"> die erste HU-Nummer ein, die Sie im Abschnitt </w:t>
            </w:r>
            <w:r>
              <w:rPr>
                <w:rStyle w:val="SAPScreenElement"/>
              </w:rPr>
              <w:t>Umpacken in der Klärungszone</w:t>
            </w:r>
            <w:r>
              <w:t xml:space="preserve"> notiert haben.</w:t>
            </w:r>
          </w:p>
          <w:p w:rsidR="002A771D" w:rsidRDefault="005B111A">
            <w:r>
              <w:rPr>
                <w:rStyle w:val="SAPScreenElement"/>
              </w:rPr>
              <w:t>HU</w:t>
            </w:r>
            <w:r>
              <w:t xml:space="preserve">: </w:t>
            </w:r>
            <w:r>
              <w:rPr>
                <w:rStyle w:val="SAPUserEntry"/>
              </w:rPr>
              <w:t>z.B. 8#######</w:t>
            </w:r>
          </w:p>
          <w:p w:rsidR="002A771D" w:rsidRDefault="005B111A">
            <w:r>
              <w:t>Die ID der HU aus dem Schritt "U</w:t>
            </w:r>
            <w:r>
              <w:t>mpacken" in der Klärungszone, die 4 KAR EWMS4-02 enthält.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6</w:t>
            </w:r>
          </w:p>
        </w:tc>
        <w:tc>
          <w:tcPr>
            <w:tcW w:w="0" w:type="auto"/>
          </w:tcPr>
          <w:p w:rsidR="002A771D" w:rsidRDefault="005B111A">
            <w:r>
              <w:rPr>
                <w:rStyle w:val="SAPEmphasis"/>
              </w:rPr>
              <w:t>Nachlagerplatz verifizieren</w:t>
            </w:r>
          </w:p>
        </w:tc>
        <w:tc>
          <w:tcPr>
            <w:tcW w:w="0" w:type="auto"/>
          </w:tcPr>
          <w:p w:rsidR="002A771D" w:rsidRDefault="005B111A">
            <w:r>
              <w:t xml:space="preserve">Verifizieren Sie den </w:t>
            </w:r>
            <w:r>
              <w:rPr>
                <w:rStyle w:val="SAPScreenElement"/>
              </w:rPr>
              <w:t>Nachplatz</w:t>
            </w:r>
            <w:r>
              <w:t xml:space="preserve"> (Nachlagerplatz).</w:t>
            </w:r>
          </w:p>
          <w:p w:rsidR="002A771D" w:rsidRDefault="005B111A">
            <w:r>
              <w:rPr>
                <w:rStyle w:val="SAPScreenElement"/>
              </w:rPr>
              <w:t>NPlatz:</w:t>
            </w:r>
            <w:r>
              <w:rPr>
                <w:rStyle w:val="SAPUserEntry"/>
              </w:rPr>
              <w:t>021.##.##.##</w:t>
            </w:r>
          </w:p>
          <w:p w:rsidR="002A771D" w:rsidRDefault="005B111A">
            <w:r>
              <w:t xml:space="preserve">Wählen Sie </w:t>
            </w:r>
            <w:r>
              <w:rPr>
                <w:rStyle w:val="SAPScreenElement"/>
              </w:rPr>
              <w:t>Enter</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7</w:t>
            </w:r>
          </w:p>
        </w:tc>
        <w:tc>
          <w:tcPr>
            <w:tcW w:w="0" w:type="auto"/>
          </w:tcPr>
          <w:p w:rsidR="002A771D" w:rsidRDefault="005B111A">
            <w:r>
              <w:rPr>
                <w:rStyle w:val="SAPEmphasis"/>
              </w:rPr>
              <w:t>Schritte wiederholen</w:t>
            </w:r>
          </w:p>
        </w:tc>
        <w:tc>
          <w:tcPr>
            <w:tcW w:w="0" w:type="auto"/>
          </w:tcPr>
          <w:p w:rsidR="002A771D" w:rsidRDefault="005B111A">
            <w:r>
              <w:t xml:space="preserve">Wiederholen Sie die Schritte 4-6 für die Nummer der zweiten HU, die Sie im Abschnitt </w:t>
            </w:r>
            <w:r>
              <w:rPr>
                <w:rStyle w:val="SAPScreenElement"/>
              </w:rPr>
              <w:t>Umpacken in der Klärungszone</w:t>
            </w:r>
            <w:r>
              <w:t xml:space="preserve"> notiert haben und die 1 KAR EWMS4-02 enthält.</w:t>
            </w:r>
          </w:p>
          <w:p w:rsidR="002A771D" w:rsidRDefault="005B111A">
            <w:r>
              <w:rPr>
                <w:rStyle w:val="SAPEmphasis"/>
              </w:rPr>
              <w:t xml:space="preserve">Hinweis </w:t>
            </w:r>
            <w:r>
              <w:t>Die L</w:t>
            </w:r>
            <w:r>
              <w:t xml:space="preserve">ageraufgaben für die Umlagerung von Waren aus der Klärungszone in das Fachbodenregal sind rückgemeldet, und das Produkt wurde eingelagert. Die Bestandsart wird automatisch in </w:t>
            </w:r>
            <w:r>
              <w:rPr>
                <w:rStyle w:val="SAPMonospace"/>
              </w:rPr>
              <w:t>F2</w:t>
            </w:r>
            <w:r>
              <w:rPr>
                <w:rStyle w:val="SAPScreenElement"/>
              </w:rPr>
              <w:t>Für Verkauf verfügbar</w:t>
            </w:r>
            <w:r>
              <w:t xml:space="preserve"> geändert.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lastRenderedPageBreak/>
              <w:t>8</w:t>
            </w:r>
          </w:p>
        </w:tc>
        <w:tc>
          <w:tcPr>
            <w:tcW w:w="0" w:type="auto"/>
          </w:tcPr>
          <w:p w:rsidR="002A771D" w:rsidRDefault="005B111A">
            <w:r>
              <w:rPr>
                <w:rStyle w:val="SAPEmphasis"/>
              </w:rPr>
              <w:t>Von RFUI abmelden</w:t>
            </w:r>
          </w:p>
        </w:tc>
        <w:tc>
          <w:tcPr>
            <w:tcW w:w="0" w:type="auto"/>
          </w:tcPr>
          <w:p w:rsidR="002A771D" w:rsidRDefault="005B111A">
            <w:r>
              <w:t>Sie können die Funktions</w:t>
            </w:r>
            <w:r>
              <w:t xml:space="preserve">taste </w:t>
            </w:r>
            <w:r>
              <w:rPr>
                <w:rStyle w:val="SAPMonospace"/>
              </w:rPr>
              <w:t>F7</w:t>
            </w:r>
            <w:r>
              <w:t xml:space="preserve"> verwenden, um zu den vorherigen Bildern zurückzukehren.</w:t>
            </w:r>
          </w:p>
          <w:p w:rsidR="002A771D" w:rsidRDefault="005B111A">
            <w:r>
              <w:t xml:space="preserve">Wählen Sie </w:t>
            </w:r>
            <w:r>
              <w:rPr>
                <w:rStyle w:val="SAPMonospace"/>
              </w:rPr>
              <w:t>F1</w:t>
            </w:r>
            <w:r>
              <w:rPr>
                <w:rStyle w:val="SAPScreenElement"/>
              </w:rPr>
              <w:t>Abmeldung</w:t>
            </w:r>
            <w:r>
              <w:t>.</w:t>
            </w:r>
          </w:p>
          <w:p w:rsidR="002A771D" w:rsidRDefault="005B111A">
            <w:r>
              <w:t xml:space="preserve">Wählen Sie </w:t>
            </w:r>
            <w:r>
              <w:rPr>
                <w:rStyle w:val="SAPMonospace"/>
              </w:rPr>
              <w:t>F1</w:t>
            </w:r>
            <w:r>
              <w:rPr>
                <w:rStyle w:val="SAPScreenElement"/>
              </w:rPr>
              <w:t>Sichern</w:t>
            </w:r>
            <w:r>
              <w:t>.</w:t>
            </w:r>
          </w:p>
        </w:tc>
        <w:tc>
          <w:tcPr>
            <w:tcW w:w="0" w:type="auto"/>
          </w:tcPr>
          <w:p w:rsidR="002A771D" w:rsidRDefault="002A771D"/>
        </w:tc>
        <w:tc>
          <w:tcPr>
            <w:tcW w:w="0" w:type="auto"/>
          </w:tcPr>
          <w:p w:rsidR="002A771D" w:rsidRDefault="002A771D"/>
        </w:tc>
      </w:tr>
    </w:tbl>
    <w:p w:rsidR="002A771D" w:rsidRDefault="005B111A">
      <w:pPr>
        <w:pStyle w:val="Heading2"/>
      </w:pPr>
      <w:bookmarkStart w:id="72" w:name="unique_19"/>
      <w:bookmarkStart w:id="73" w:name="_Toc52216506"/>
      <w:r>
        <w:t>Anlieferung prüfen (optional)</w:t>
      </w:r>
      <w:bookmarkEnd w:id="72"/>
      <w:bookmarkEnd w:id="73"/>
    </w:p>
    <w:p w:rsidR="002A771D" w:rsidRDefault="005B111A">
      <w:pPr>
        <w:pStyle w:val="SAPKeyblockTitle"/>
      </w:pPr>
      <w:r>
        <w:t>Testverwaltung</w:t>
      </w:r>
    </w:p>
    <w:p w:rsidR="002A771D" w:rsidRDefault="005B111A">
      <w:r>
        <w:t>Kundenprojekt: Füllen Sie die projektbezogenen Teile aus.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t>Verwendungszweck</w:t>
      </w:r>
    </w:p>
    <w:p w:rsidR="002A771D" w:rsidRDefault="005B111A">
      <w:r>
        <w:t xml:space="preserve">In diesem Schritt </w:t>
      </w:r>
      <w:r>
        <w:t>prüfen Sie die (S/4HANA-)Anlieferungen, die als "Wareneingang" gebucht wurden.</w:t>
      </w:r>
    </w:p>
    <w:p w:rsidR="002A771D" w:rsidRDefault="005B111A">
      <w:pPr>
        <w:pStyle w:val="SAPKeyblockTitle"/>
      </w:pPr>
      <w:r>
        <w:lastRenderedPageBreak/>
        <w:t>Vorgehensweise</w:t>
      </w:r>
    </w:p>
    <w:tbl>
      <w:tblPr>
        <w:tblStyle w:val="SAPStandardTable"/>
        <w:tblW w:w="0" w:type="auto"/>
        <w:tblLook w:val="0620" w:firstRow="1" w:lastRow="0" w:firstColumn="0" w:lastColumn="0" w:noHBand="1" w:noVBand="1"/>
      </w:tblPr>
      <w:tblGrid>
        <w:gridCol w:w="1390"/>
        <w:gridCol w:w="1421"/>
        <w:gridCol w:w="4885"/>
        <w:gridCol w:w="4312"/>
        <w:gridCol w:w="2163"/>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Ergebnis</w:t>
            </w:r>
          </w:p>
        </w:tc>
        <w:tc>
          <w:tcPr>
            <w:tcW w:w="0" w:type="auto"/>
          </w:tcPr>
          <w:p w:rsidR="002A771D" w:rsidRDefault="005B111A">
            <w:pPr>
              <w:pStyle w:val="SAPTableHeader"/>
            </w:pPr>
            <w:r>
              <w:t>Bestanden/Nicht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 Rolle Wareneingangssachbearbeiter.</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App aufrufen</w:t>
            </w:r>
          </w:p>
        </w:tc>
        <w:tc>
          <w:tcPr>
            <w:tcW w:w="0" w:type="auto"/>
          </w:tcPr>
          <w:p w:rsidR="002A771D" w:rsidRDefault="005B111A">
            <w:r>
              <w:t xml:space="preserve">Öffnen Sie </w:t>
            </w:r>
            <w:r>
              <w:rPr>
                <w:rStyle w:val="SAPScreenElement"/>
              </w:rPr>
              <w:t>Anlieferung anzeigen</w:t>
            </w:r>
            <w:r>
              <w:rPr>
                <w:rStyle w:val="SAPMonospace"/>
              </w:rPr>
              <w:t>(VL33N)</w:t>
            </w:r>
            <w:r>
              <w:t>.</w:t>
            </w:r>
          </w:p>
        </w:tc>
        <w:tc>
          <w:tcPr>
            <w:tcW w:w="0" w:type="auto"/>
          </w:tcPr>
          <w:p w:rsidR="002A771D" w:rsidRDefault="005B111A">
            <w:r>
              <w:t xml:space="preserve">Das Bild </w:t>
            </w:r>
            <w:r>
              <w:rPr>
                <w:rStyle w:val="SAPScreenElement"/>
              </w:rPr>
              <w:t>Anlieferung</w:t>
            </w:r>
            <w:r>
              <w:t xml:space="preserve"> wird angezeigt.</w:t>
            </w:r>
          </w:p>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Anlieferung auswählen</w:t>
            </w:r>
          </w:p>
        </w:tc>
        <w:tc>
          <w:tcPr>
            <w:tcW w:w="0" w:type="auto"/>
          </w:tcPr>
          <w:p w:rsidR="002A771D" w:rsidRDefault="005B111A">
            <w:r>
              <w:t xml:space="preserve">Im Bild </w:t>
            </w:r>
            <w:r>
              <w:rPr>
                <w:rStyle w:val="SAPScreenElement"/>
              </w:rPr>
              <w:t>Anlieferung anzeigen</w:t>
            </w:r>
            <w:r>
              <w:t xml:space="preserve"> wählen Sie </w:t>
            </w:r>
            <w:r>
              <w:rPr>
                <w:rStyle w:val="SAPMonospace"/>
              </w:rPr>
              <w:t>F4</w:t>
            </w:r>
            <w:r>
              <w:t xml:space="preserve"> (Matchcode-Suche).</w:t>
            </w:r>
          </w:p>
          <w:p w:rsidR="002A771D" w:rsidRDefault="005B111A">
            <w:r>
              <w:t xml:space="preserve">Im Dialogfenster </w:t>
            </w:r>
            <w:r>
              <w:rPr>
                <w:rStyle w:val="SAPScreenElement"/>
              </w:rPr>
              <w:t>Lieferung (1)</w:t>
            </w:r>
            <w:r>
              <w:t xml:space="preserve"> wählen Sie</w:t>
            </w:r>
            <w:r>
              <w:rPr>
                <w:rStyle w:val="SAPScreenElement"/>
              </w:rPr>
              <w:t xml:space="preserve"> Externe Lieferungsnummer des Lieferanten</w:t>
            </w:r>
            <w:r>
              <w:t>.</w:t>
            </w:r>
          </w:p>
          <w:p w:rsidR="002A771D" w:rsidRDefault="005B111A">
            <w:r>
              <w:t>Wenn diese Option nicht angezeigt wird, wählen Sie die Drucktaste m</w:t>
            </w:r>
            <w:r>
              <w:t>it den drei Punkten auf der rechten Seite, und wählen die Option aus dem Aufklappmenü aus.</w:t>
            </w:r>
          </w:p>
          <w:p w:rsidR="002A771D" w:rsidRDefault="005B111A">
            <w:r>
              <w:t>Geben Sie folgende Daten ein:</w:t>
            </w:r>
          </w:p>
          <w:p w:rsidR="002A771D" w:rsidRDefault="005B111A">
            <w:r>
              <w:rPr>
                <w:rStyle w:val="SAPScreenElement"/>
              </w:rPr>
              <w:t>Externe Lieferungsnummer:</w:t>
            </w:r>
            <w:r>
              <w:t xml:space="preserve"> </w:t>
            </w:r>
            <w:r>
              <w:rPr>
                <w:rStyle w:val="SAPUserEntry"/>
              </w:rPr>
              <w:t>Lieferavis-Nr.</w:t>
            </w:r>
          </w:p>
          <w:p w:rsidR="002A771D" w:rsidRDefault="005B111A">
            <w:r>
              <w:t xml:space="preserve">Wählen Sie </w:t>
            </w:r>
            <w:r>
              <w:rPr>
                <w:rStyle w:val="SAPScreenElement"/>
              </w:rPr>
              <w:t>Suche starten</w:t>
            </w:r>
            <w:r>
              <w:t>.</w:t>
            </w:r>
          </w:p>
          <w:p w:rsidR="002A771D" w:rsidRDefault="005B111A">
            <w:r>
              <w:t>Doppelklicken Sie auf die Anlieferung.</w:t>
            </w:r>
          </w:p>
          <w:p w:rsidR="002A771D" w:rsidRDefault="005B111A">
            <w:r>
              <w:t>Geben Sie Lieferavis-/Liefera</w:t>
            </w:r>
            <w:r>
              <w:t>nten-Lieferscheinnummer ein, die Sie im Schritt "Anlieferung anlegen" eingegeben haben.</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Anlieferung anzeigen</w:t>
            </w:r>
          </w:p>
        </w:tc>
        <w:tc>
          <w:tcPr>
            <w:tcW w:w="0" w:type="auto"/>
          </w:tcPr>
          <w:p w:rsidR="002A771D" w:rsidRDefault="005B111A">
            <w:r>
              <w:t xml:space="preserve">Im Bild </w:t>
            </w:r>
            <w:r>
              <w:rPr>
                <w:rStyle w:val="SAPScreenElement"/>
              </w:rPr>
              <w:t>Anlieferung anzeigen</w:t>
            </w:r>
            <w:r>
              <w:t xml:space="preserve"> wählen Sie </w:t>
            </w:r>
            <w:r>
              <w:rPr>
                <w:rStyle w:val="SAPScreenElement"/>
              </w:rPr>
              <w:t>Enter</w:t>
            </w:r>
            <w:r>
              <w:t>.</w:t>
            </w:r>
          </w:p>
          <w:p w:rsidR="002A771D" w:rsidRDefault="005B111A">
            <w:r>
              <w:t xml:space="preserve">Navigieren Sie auf dem Bild </w:t>
            </w:r>
            <w:r>
              <w:rPr>
                <w:rStyle w:val="SAPScreenElement"/>
              </w:rPr>
              <w:t>Anlieferung ######## anzeigen: Übersicht</w:t>
            </w:r>
            <w:r>
              <w:t xml:space="preserve"> zur Registerkarte </w:t>
            </w:r>
            <w:r>
              <w:rPr>
                <w:rStyle w:val="SAPScreenElement"/>
              </w:rPr>
              <w:t>Statusüb</w:t>
            </w:r>
            <w:r>
              <w:rPr>
                <w:rStyle w:val="SAPScreenElement"/>
              </w:rPr>
              <w:t>ersicht</w:t>
            </w:r>
            <w:r>
              <w:t>.</w:t>
            </w:r>
          </w:p>
          <w:p w:rsidR="002A771D" w:rsidRDefault="005B111A">
            <w:r>
              <w:rPr>
                <w:rStyle w:val="SAPEmphasis"/>
              </w:rPr>
              <w:t xml:space="preserve">Hinweis </w:t>
            </w:r>
            <w:r>
              <w:t>Sie können sich nicht nur die Anlieferungen, sondern auch die Bestandssituation am Lagerort "für den Verkauf verfügbar" (</w:t>
            </w:r>
            <w:r>
              <w:rPr>
                <w:rStyle w:val="SAPUserEntry"/>
              </w:rPr>
              <w:t>101S</w:t>
            </w:r>
            <w:r>
              <w:t xml:space="preserve">) mit der App </w:t>
            </w:r>
            <w:r>
              <w:rPr>
                <w:rStyle w:val="SAPScreenElement"/>
              </w:rPr>
              <w:t>Bestandsübersicht anzeigen</w:t>
            </w:r>
            <w:r>
              <w:t xml:space="preserve"> anzeigen.</w:t>
            </w:r>
          </w:p>
        </w:tc>
        <w:tc>
          <w:tcPr>
            <w:tcW w:w="0" w:type="auto"/>
          </w:tcPr>
          <w:p w:rsidR="002A771D" w:rsidRDefault="005B111A">
            <w:r>
              <w:t xml:space="preserve">Stellen Sie sicher, dass der </w:t>
            </w:r>
            <w:r>
              <w:rPr>
                <w:rStyle w:val="SAPScreenElement"/>
              </w:rPr>
              <w:t>Gesamt-Warenbewegungsstatus</w:t>
            </w:r>
            <w:r>
              <w:t xml:space="preserve"> auf </w:t>
            </w:r>
            <w:r>
              <w:rPr>
                <w:rStyle w:val="SAPScreenElement"/>
              </w:rPr>
              <w:t xml:space="preserve">C-Abgeschlossen </w:t>
            </w:r>
            <w:r>
              <w:t xml:space="preserve">(grün hinterlegt) für den </w:t>
            </w:r>
            <w:r>
              <w:rPr>
                <w:rStyle w:val="SAPScreenElement"/>
              </w:rPr>
              <w:t>Gesamtstatus</w:t>
            </w:r>
            <w:r>
              <w:t xml:space="preserve"> und auch für den </w:t>
            </w:r>
            <w:r>
              <w:rPr>
                <w:rStyle w:val="SAPScreenElement"/>
              </w:rPr>
              <w:t>Lieferposit.Status</w:t>
            </w:r>
            <w:r>
              <w:t xml:space="preserve"> (normalerweise 4 Positionen) gesetzt ist.</w:t>
            </w:r>
          </w:p>
        </w:tc>
        <w:tc>
          <w:tcPr>
            <w:tcW w:w="0" w:type="auto"/>
          </w:tcPr>
          <w:p w:rsidR="002A771D" w:rsidRDefault="002A771D"/>
        </w:tc>
      </w:tr>
    </w:tbl>
    <w:p w:rsidR="002A771D" w:rsidRDefault="005B111A">
      <w:pPr>
        <w:pStyle w:val="Heading2"/>
      </w:pPr>
      <w:bookmarkStart w:id="74" w:name="unique_38"/>
      <w:bookmarkStart w:id="75" w:name="_Toc52216507"/>
      <w:r>
        <w:lastRenderedPageBreak/>
        <w:t>Anhang</w:t>
      </w:r>
      <w:bookmarkEnd w:id="74"/>
      <w:bookmarkEnd w:id="75"/>
    </w:p>
    <w:p w:rsidR="002A771D" w:rsidRDefault="005B111A">
      <w:pPr>
        <w:pStyle w:val="Heading3"/>
      </w:pPr>
      <w:bookmarkStart w:id="76" w:name="unique_27"/>
      <w:bookmarkStart w:id="77" w:name="_Toc52216508"/>
      <w:r>
        <w:t>Handhabung des Lagerverwaltungsmonitors</w:t>
      </w:r>
      <w:bookmarkEnd w:id="76"/>
      <w:bookmarkEnd w:id="77"/>
    </w:p>
    <w:p w:rsidR="002A771D" w:rsidRDefault="005B111A">
      <w:pPr>
        <w:pStyle w:val="SAPKeyblockTitle"/>
      </w:pPr>
      <w:r>
        <w:t>Testverwaltung</w:t>
      </w:r>
    </w:p>
    <w:p w:rsidR="002A771D" w:rsidRDefault="005B111A">
      <w:r>
        <w:t>Kundenprojekt: Füllen Sie die projektbezogenen Teile a</w:t>
      </w:r>
      <w:r>
        <w:t>us.</w:t>
      </w:r>
    </w:p>
    <w:p w:rsidR="002A771D" w:rsidRDefault="002A77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Testfall-ID</w:t>
            </w:r>
          </w:p>
        </w:tc>
        <w:tc>
          <w:tcPr>
            <w:tcW w:w="0" w:type="auto"/>
            <w:shd w:val="clear" w:color="auto" w:fill="auto"/>
            <w:tcMar>
              <w:top w:w="29" w:type="dxa"/>
              <w:left w:w="29" w:type="dxa"/>
              <w:bottom w:w="29" w:type="dxa"/>
              <w:right w:w="29" w:type="dxa"/>
            </w:tcMar>
          </w:tcPr>
          <w:p w:rsidR="002A771D" w:rsidRDefault="005B111A">
            <w:r>
              <w:t>&lt;X.XX&gt;</w:t>
            </w:r>
          </w:p>
        </w:tc>
        <w:tc>
          <w:tcPr>
            <w:tcW w:w="0" w:type="auto"/>
            <w:shd w:val="clear" w:color="auto" w:fill="auto"/>
            <w:tcMar>
              <w:top w:w="29" w:type="dxa"/>
              <w:left w:w="29" w:type="dxa"/>
              <w:bottom w:w="29" w:type="dxa"/>
              <w:right w:w="29" w:type="dxa"/>
            </w:tcMar>
          </w:tcPr>
          <w:p w:rsidR="002A771D" w:rsidRDefault="005B111A">
            <w:r>
              <w:rPr>
                <w:rStyle w:val="SAPEmphasis"/>
              </w:rPr>
              <w:t>Testername</w:t>
            </w:r>
          </w:p>
        </w:tc>
        <w:tc>
          <w:tcPr>
            <w:tcW w:w="0" w:type="auto"/>
            <w:shd w:val="clear" w:color="auto" w:fill="auto"/>
            <w:tcMar>
              <w:top w:w="29" w:type="dxa"/>
              <w:left w:w="29" w:type="dxa"/>
              <w:bottom w:w="29" w:type="dxa"/>
              <w:right w:w="29" w:type="dxa"/>
            </w:tcMar>
          </w:tcPr>
          <w:p w:rsidR="002A771D" w:rsidRDefault="002A771D"/>
        </w:tc>
        <w:tc>
          <w:tcPr>
            <w:tcW w:w="0" w:type="auto"/>
            <w:shd w:val="clear" w:color="auto" w:fill="auto"/>
            <w:tcMar>
              <w:top w:w="29" w:type="dxa"/>
              <w:left w:w="29" w:type="dxa"/>
              <w:bottom w:w="29" w:type="dxa"/>
              <w:right w:w="29" w:type="dxa"/>
            </w:tcMar>
          </w:tcPr>
          <w:p w:rsidR="002A771D" w:rsidRDefault="005B111A">
            <w:r>
              <w:rPr>
                <w:rStyle w:val="SAPEmphasis"/>
              </w:rPr>
              <w:t>Testdatum</w:t>
            </w:r>
          </w:p>
        </w:tc>
        <w:tc>
          <w:tcPr>
            <w:tcW w:w="0" w:type="auto"/>
            <w:shd w:val="clear" w:color="auto" w:fill="auto"/>
            <w:tcMar>
              <w:top w:w="29" w:type="dxa"/>
              <w:left w:w="29" w:type="dxa"/>
              <w:bottom w:w="29" w:type="dxa"/>
              <w:right w:w="29" w:type="dxa"/>
            </w:tcMar>
          </w:tcPr>
          <w:p w:rsidR="002A771D" w:rsidRDefault="005B111A">
            <w:r>
              <w:rPr>
                <w:rStyle w:val="SAPUserEntry"/>
              </w:rPr>
              <w:t>Geben Sie ein Testdatum ein.</w:t>
            </w:r>
          </w:p>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t>Benutzerrolle(n)</w:t>
            </w:r>
          </w:p>
        </w:tc>
        <w:tc>
          <w:tcPr>
            <w:tcW w:w="0" w:type="auto"/>
            <w:gridSpan w:val="5"/>
            <w:shd w:val="clear" w:color="auto" w:fill="auto"/>
            <w:tcMar>
              <w:top w:w="29" w:type="dxa"/>
              <w:left w:w="29" w:type="dxa"/>
              <w:bottom w:w="29" w:type="dxa"/>
              <w:right w:w="29" w:type="dxa"/>
            </w:tcMar>
          </w:tcPr>
          <w:p w:rsidR="002A771D" w:rsidRDefault="002A771D"/>
        </w:tc>
      </w:tr>
      <w:tr w:rsidR="002A771D" w:rsidTr="005B11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771D" w:rsidRDefault="005B111A">
            <w:r>
              <w:rPr>
                <w:rStyle w:val="SAPEmphasis"/>
              </w:rPr>
              <w:t>Verantwortungsbereich</w:t>
            </w:r>
          </w:p>
        </w:tc>
        <w:tc>
          <w:tcPr>
            <w:tcW w:w="0" w:type="auto"/>
            <w:gridSpan w:val="3"/>
            <w:shd w:val="clear" w:color="auto" w:fill="auto"/>
            <w:tcMar>
              <w:top w:w="29" w:type="dxa"/>
              <w:left w:w="29" w:type="dxa"/>
              <w:bottom w:w="29" w:type="dxa"/>
              <w:right w:w="29" w:type="dxa"/>
            </w:tcMar>
          </w:tcPr>
          <w:p w:rsidR="002A771D" w:rsidRDefault="005B11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A771D" w:rsidRDefault="005B111A">
            <w:r>
              <w:rPr>
                <w:rStyle w:val="SAPEmphasis"/>
              </w:rPr>
              <w:t>Dauer</w:t>
            </w:r>
          </w:p>
        </w:tc>
        <w:tc>
          <w:tcPr>
            <w:tcW w:w="0" w:type="auto"/>
            <w:shd w:val="clear" w:color="auto" w:fill="auto"/>
            <w:tcMar>
              <w:top w:w="29" w:type="dxa"/>
              <w:left w:w="29" w:type="dxa"/>
              <w:bottom w:w="29" w:type="dxa"/>
              <w:right w:w="29" w:type="dxa"/>
            </w:tcMar>
          </w:tcPr>
          <w:p w:rsidR="002A771D" w:rsidRDefault="005B111A">
            <w:r>
              <w:rPr>
                <w:rStyle w:val="SAPUserEntry"/>
              </w:rPr>
              <w:t>Geben Sie eine Dauer ein.</w:t>
            </w:r>
          </w:p>
        </w:tc>
      </w:tr>
    </w:tbl>
    <w:p w:rsidR="002A771D" w:rsidRDefault="005B111A">
      <w:pPr>
        <w:pStyle w:val="SAPKeyblockTitle"/>
      </w:pPr>
      <w:r>
        <w:t>Verwendungszweck</w:t>
      </w:r>
    </w:p>
    <w:p w:rsidR="002A771D" w:rsidRDefault="005B111A">
      <w:r>
        <w:t xml:space="preserve">Der Lagerverwaltungsmonitor ist ein zentrales Werkzeug für Lagerverwaltungsmitarbeiter, um bezüglich der aktuellen Situation im Lager immer auf dem Laufenden zu sein. Das Werkzeug bietet eine Vielzahl an Queues, mit denen sich historische </w:t>
      </w:r>
      <w:r>
        <w:t>und aktuelle Daten anzeigen lassen. Im Monitor ist außerdem das Navigieren zu Transaktionen, das Zuordnen von Aufgaben und Lagerressourcen usw. problemlos möglich.</w:t>
      </w:r>
    </w:p>
    <w:p w:rsidR="002A771D" w:rsidRDefault="005B111A">
      <w:r>
        <w:t>In diesem Beispiel suchen Sie HU-Nummer, Lagerauftrags- und Lageraufgabennummern zu einer sp</w:t>
      </w:r>
      <w:r>
        <w:t xml:space="preserve">eziellen Anlieferung im </w:t>
      </w:r>
      <w:r>
        <w:rPr>
          <w:rStyle w:val="SAPScreenElement"/>
        </w:rPr>
        <w:t>Lagerverwaltungsmonitor</w:t>
      </w:r>
      <w:r>
        <w:t>, um die Verarbeitung des Wareneingangs und die Ausführung der Einlagerungslageraufgabe in der RF-Umgebung zu ermöglichen.</w:t>
      </w:r>
    </w:p>
    <w:p w:rsidR="002A771D" w:rsidRDefault="005B111A">
      <w:pPr>
        <w:pStyle w:val="SAPKeyblockTitle"/>
      </w:pPr>
      <w:r>
        <w:lastRenderedPageBreak/>
        <w:t>Vorgehensweise</w:t>
      </w:r>
    </w:p>
    <w:tbl>
      <w:tblPr>
        <w:tblStyle w:val="SAPStandardTable"/>
        <w:tblW w:w="0" w:type="auto"/>
        <w:tblLook w:val="0620" w:firstRow="1" w:lastRow="0" w:firstColumn="0" w:lastColumn="0" w:noHBand="1" w:noVBand="1"/>
      </w:tblPr>
      <w:tblGrid>
        <w:gridCol w:w="1337"/>
        <w:gridCol w:w="1851"/>
        <w:gridCol w:w="3901"/>
        <w:gridCol w:w="5087"/>
        <w:gridCol w:w="1995"/>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Testschrittnummer</w:t>
            </w:r>
          </w:p>
        </w:tc>
        <w:tc>
          <w:tcPr>
            <w:tcW w:w="0" w:type="auto"/>
          </w:tcPr>
          <w:p w:rsidR="002A771D" w:rsidRDefault="005B111A">
            <w:pPr>
              <w:pStyle w:val="SAPTableHeader"/>
            </w:pPr>
            <w:r>
              <w:t>Bezeichnung des Testschritts</w:t>
            </w:r>
          </w:p>
        </w:tc>
        <w:tc>
          <w:tcPr>
            <w:tcW w:w="0" w:type="auto"/>
          </w:tcPr>
          <w:p w:rsidR="002A771D" w:rsidRDefault="005B111A">
            <w:pPr>
              <w:pStyle w:val="SAPTableHeader"/>
            </w:pPr>
            <w:r>
              <w:t>Anweisungen</w:t>
            </w:r>
          </w:p>
        </w:tc>
        <w:tc>
          <w:tcPr>
            <w:tcW w:w="0" w:type="auto"/>
          </w:tcPr>
          <w:p w:rsidR="002A771D" w:rsidRDefault="005B111A">
            <w:pPr>
              <w:pStyle w:val="SAPTableHeader"/>
            </w:pPr>
            <w:r>
              <w:t>Erwartetes E</w:t>
            </w:r>
            <w:r>
              <w:t>rgebnis</w:t>
            </w:r>
          </w:p>
        </w:tc>
        <w:tc>
          <w:tcPr>
            <w:tcW w:w="0" w:type="auto"/>
          </w:tcPr>
          <w:p w:rsidR="002A771D" w:rsidRDefault="005B111A">
            <w:pPr>
              <w:pStyle w:val="SAPTableHeader"/>
            </w:pPr>
            <w:r>
              <w:t>Bestanden/Nicht bestanden/Anmerkung</w:t>
            </w:r>
          </w:p>
        </w:tc>
      </w:tr>
      <w:tr w:rsidR="002A771D" w:rsidTr="005B111A">
        <w:tc>
          <w:tcPr>
            <w:tcW w:w="0" w:type="auto"/>
          </w:tcPr>
          <w:p w:rsidR="002A771D" w:rsidRDefault="005B111A">
            <w:r>
              <w:t>1</w:t>
            </w:r>
          </w:p>
        </w:tc>
        <w:tc>
          <w:tcPr>
            <w:tcW w:w="0" w:type="auto"/>
          </w:tcPr>
          <w:p w:rsidR="002A771D" w:rsidRDefault="005B111A">
            <w:r>
              <w:rPr>
                <w:rStyle w:val="SAPEmphasis"/>
              </w:rPr>
              <w:t>Anmelden</w:t>
            </w:r>
          </w:p>
        </w:tc>
        <w:tc>
          <w:tcPr>
            <w:tcW w:w="0" w:type="auto"/>
          </w:tcPr>
          <w:p w:rsidR="002A771D" w:rsidRDefault="005B111A">
            <w:r>
              <w:t xml:space="preserve">Öffnen Sie das </w:t>
            </w:r>
            <w:r>
              <w:rPr>
                <w:rStyle w:val="SAPScreenElement"/>
              </w:rPr>
              <w:t>SAP Fiori Launchpad</w:t>
            </w:r>
            <w:r>
              <w:t xml:space="preserve"> mit der Rolle Lagerarbeiter (EWM).</w:t>
            </w:r>
          </w:p>
        </w:tc>
        <w:tc>
          <w:tcPr>
            <w:tcW w:w="0" w:type="auto"/>
          </w:tcPr>
          <w:p w:rsidR="002A771D" w:rsidRDefault="005B111A">
            <w:r>
              <w:t xml:space="preserve">Das </w:t>
            </w:r>
            <w:r>
              <w:rPr>
                <w:rStyle w:val="SAPScreenElement"/>
              </w:rPr>
              <w:t>SAP Fiori Launchpad</w:t>
            </w:r>
            <w:r>
              <w:t xml:space="preserve"> wird angezeigt.</w:t>
            </w:r>
          </w:p>
        </w:tc>
        <w:tc>
          <w:tcPr>
            <w:tcW w:w="0" w:type="auto"/>
          </w:tcPr>
          <w:p w:rsidR="002A771D" w:rsidRDefault="002A771D"/>
        </w:tc>
      </w:tr>
      <w:tr w:rsidR="002A771D" w:rsidTr="005B111A">
        <w:tc>
          <w:tcPr>
            <w:tcW w:w="0" w:type="auto"/>
          </w:tcPr>
          <w:p w:rsidR="002A771D" w:rsidRDefault="005B111A">
            <w:r>
              <w:t>2</w:t>
            </w:r>
          </w:p>
        </w:tc>
        <w:tc>
          <w:tcPr>
            <w:tcW w:w="0" w:type="auto"/>
          </w:tcPr>
          <w:p w:rsidR="002A771D" w:rsidRDefault="005B111A">
            <w:r>
              <w:rPr>
                <w:rStyle w:val="SAPEmphasis"/>
              </w:rPr>
              <w:t>App aufrufen</w:t>
            </w:r>
          </w:p>
        </w:tc>
        <w:tc>
          <w:tcPr>
            <w:tcW w:w="0" w:type="auto"/>
          </w:tcPr>
          <w:p w:rsidR="002A771D" w:rsidRDefault="005B111A">
            <w:r>
              <w:t xml:space="preserve">Wählen Sie </w:t>
            </w:r>
            <w:r>
              <w:rPr>
                <w:rStyle w:val="SAPScreenElement"/>
              </w:rPr>
              <w:t>Lagermonitor</w:t>
            </w:r>
            <w:r>
              <w:rPr>
                <w:rStyle w:val="SAPMonospace"/>
              </w:rPr>
              <w:t>(/SCWM/MON)</w:t>
            </w:r>
            <w:r>
              <w:t>.</w:t>
            </w:r>
          </w:p>
        </w:tc>
        <w:tc>
          <w:tcPr>
            <w:tcW w:w="0" w:type="auto"/>
          </w:tcPr>
          <w:p w:rsidR="002A771D" w:rsidRDefault="005B111A">
            <w:r>
              <w:t xml:space="preserve">Das Bild </w:t>
            </w:r>
            <w:r>
              <w:rPr>
                <w:rStyle w:val="SAPScreenElement"/>
              </w:rPr>
              <w:t>Lagerverwaltungsmonitor</w:t>
            </w:r>
            <w:r>
              <w:t xml:space="preserve"> wird angezeigt.</w:t>
            </w:r>
          </w:p>
        </w:tc>
        <w:tc>
          <w:tcPr>
            <w:tcW w:w="0" w:type="auto"/>
          </w:tcPr>
          <w:p w:rsidR="002A771D" w:rsidRDefault="002A771D"/>
        </w:tc>
      </w:tr>
      <w:tr w:rsidR="002A771D" w:rsidTr="005B111A">
        <w:tc>
          <w:tcPr>
            <w:tcW w:w="0" w:type="auto"/>
          </w:tcPr>
          <w:p w:rsidR="002A771D" w:rsidRDefault="005B111A">
            <w:r>
              <w:t>3</w:t>
            </w:r>
          </w:p>
        </w:tc>
        <w:tc>
          <w:tcPr>
            <w:tcW w:w="0" w:type="auto"/>
          </w:tcPr>
          <w:p w:rsidR="002A771D" w:rsidRDefault="005B111A">
            <w:r>
              <w:rPr>
                <w:rStyle w:val="SAPEmphasis"/>
              </w:rPr>
              <w:t>Daten für den Lagerverwaltungsmonitor eingeben</w:t>
            </w:r>
          </w:p>
        </w:tc>
        <w:tc>
          <w:tcPr>
            <w:tcW w:w="0" w:type="auto"/>
          </w:tcPr>
          <w:p w:rsidR="002A771D" w:rsidRDefault="005B111A">
            <w:r>
              <w:t xml:space="preserve">Geben Sie im Dialogfenster </w:t>
            </w:r>
            <w:r>
              <w:t>die folgenden Werte ein:</w:t>
            </w:r>
          </w:p>
          <w:p w:rsidR="002A771D" w:rsidRDefault="005B111A">
            <w:r>
              <w:rPr>
                <w:rStyle w:val="SAPScreenElement"/>
              </w:rPr>
              <w:t>Lagernummer</w:t>
            </w:r>
            <w:r>
              <w:t xml:space="preserve">: </w:t>
            </w:r>
            <w:r>
              <w:rPr>
                <w:rStyle w:val="SAPUserEntry"/>
              </w:rPr>
              <w:t>1010</w:t>
            </w:r>
          </w:p>
          <w:p w:rsidR="002A771D" w:rsidRDefault="005B111A">
            <w:r>
              <w:rPr>
                <w:rStyle w:val="SAPScreenElement"/>
              </w:rPr>
              <w:t>Monitor</w:t>
            </w:r>
            <w:r>
              <w:t xml:space="preserve">: </w:t>
            </w:r>
            <w:r>
              <w:rPr>
                <w:rStyle w:val="SAPUserEntry"/>
              </w:rPr>
              <w:t>SAP</w:t>
            </w:r>
          </w:p>
          <w:p w:rsidR="002A771D" w:rsidRDefault="005B111A">
            <w:r>
              <w:t xml:space="preserve">Wählen Sie </w:t>
            </w:r>
            <w:r>
              <w:rPr>
                <w:rStyle w:val="SAPScreenElement"/>
              </w:rPr>
              <w:t>Ausführen</w:t>
            </w:r>
            <w:r>
              <w: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4</w:t>
            </w:r>
          </w:p>
        </w:tc>
        <w:tc>
          <w:tcPr>
            <w:tcW w:w="0" w:type="auto"/>
          </w:tcPr>
          <w:p w:rsidR="002A771D" w:rsidRDefault="005B111A">
            <w:r>
              <w:rPr>
                <w:rStyle w:val="SAPEmphasis"/>
              </w:rPr>
              <w:t>Menü wählen</w:t>
            </w:r>
          </w:p>
        </w:tc>
        <w:tc>
          <w:tcPr>
            <w:tcW w:w="0" w:type="auto"/>
          </w:tcPr>
          <w:p w:rsidR="002A771D" w:rsidRDefault="005B111A">
            <w:r>
              <w:t xml:space="preserve">Wählen Sie in der Hierarchie im linken Bildbereich </w:t>
            </w:r>
            <w:r>
              <w:rPr>
                <w:rStyle w:val="SAPScreenElement"/>
              </w:rPr>
              <w:t>Eingang &gt;</w:t>
            </w:r>
            <w:r>
              <w:rPr>
                <w:rStyle w:val="SAPScreenElement"/>
              </w:rPr>
              <w:t xml:space="preserve"> Belege &gt; Anlieferung</w:t>
            </w:r>
            <w:r>
              <w:t>.</w:t>
            </w:r>
          </w:p>
          <w:p w:rsidR="002A771D" w:rsidRDefault="005B111A">
            <w:r>
              <w:t>Ein Dialogfenster wird angezeigt.</w:t>
            </w:r>
          </w:p>
        </w:tc>
        <w:tc>
          <w:tcPr>
            <w:tcW w:w="0" w:type="auto"/>
          </w:tcPr>
          <w:p w:rsidR="002A771D" w:rsidRDefault="002A771D"/>
        </w:tc>
        <w:tc>
          <w:tcPr>
            <w:tcW w:w="0" w:type="auto"/>
          </w:tcPr>
          <w:p w:rsidR="002A771D" w:rsidRDefault="002A771D"/>
        </w:tc>
      </w:tr>
      <w:tr w:rsidR="002A771D" w:rsidTr="005B111A">
        <w:tc>
          <w:tcPr>
            <w:tcW w:w="0" w:type="auto"/>
          </w:tcPr>
          <w:p w:rsidR="002A771D" w:rsidRDefault="005B111A">
            <w:r>
              <w:t>5</w:t>
            </w:r>
          </w:p>
        </w:tc>
        <w:tc>
          <w:tcPr>
            <w:tcW w:w="0" w:type="auto"/>
          </w:tcPr>
          <w:p w:rsidR="002A771D" w:rsidRDefault="005B111A">
            <w:r>
              <w:rPr>
                <w:rStyle w:val="SAPEmphasis"/>
              </w:rPr>
              <w:t>Anlieferungsnummer eingeben</w:t>
            </w:r>
          </w:p>
        </w:tc>
        <w:tc>
          <w:tcPr>
            <w:tcW w:w="0" w:type="auto"/>
          </w:tcPr>
          <w:p w:rsidR="002A771D" w:rsidRDefault="005B111A">
            <w:r>
              <w:t xml:space="preserve">Geben Sie die Anlieferungsnummer in das Dialogfenster ein, und wählen Sie </w:t>
            </w:r>
            <w:r>
              <w:rPr>
                <w:rStyle w:val="SAPScreenElement"/>
              </w:rPr>
              <w:t>Ausführen</w:t>
            </w:r>
            <w:r>
              <w:t>.</w:t>
            </w:r>
          </w:p>
        </w:tc>
        <w:tc>
          <w:tcPr>
            <w:tcW w:w="0" w:type="auto"/>
          </w:tcPr>
          <w:p w:rsidR="002A771D" w:rsidRDefault="005B111A">
            <w:r>
              <w:t>Das System zeigt die Anlieferung im rechten Bildbereich an.</w:t>
            </w:r>
          </w:p>
        </w:tc>
        <w:tc>
          <w:tcPr>
            <w:tcW w:w="0" w:type="auto"/>
          </w:tcPr>
          <w:p w:rsidR="002A771D" w:rsidRDefault="002A771D"/>
        </w:tc>
      </w:tr>
      <w:tr w:rsidR="002A771D" w:rsidTr="005B111A">
        <w:tc>
          <w:tcPr>
            <w:tcW w:w="0" w:type="auto"/>
          </w:tcPr>
          <w:p w:rsidR="002A771D" w:rsidRDefault="005B111A">
            <w:r>
              <w:t>6</w:t>
            </w:r>
          </w:p>
        </w:tc>
        <w:tc>
          <w:tcPr>
            <w:tcW w:w="0" w:type="auto"/>
          </w:tcPr>
          <w:p w:rsidR="002A771D" w:rsidRDefault="005B111A">
            <w:r>
              <w:rPr>
                <w:rStyle w:val="SAPEmphasis"/>
              </w:rPr>
              <w:t>Daten zur Anliefe</w:t>
            </w:r>
            <w:r>
              <w:rPr>
                <w:rStyle w:val="SAPEmphasis"/>
              </w:rPr>
              <w:t>rung anzeigen</w:t>
            </w:r>
          </w:p>
        </w:tc>
        <w:tc>
          <w:tcPr>
            <w:tcW w:w="0" w:type="auto"/>
          </w:tcPr>
          <w:p w:rsidR="002A771D" w:rsidRDefault="005B111A">
            <w:r>
              <w:t xml:space="preserve">Markieren Sie die Anlieferung und wählen Sie </w:t>
            </w:r>
            <w:r>
              <w:rPr>
                <w:rStyle w:val="SAPScreenElement"/>
              </w:rPr>
              <w:t>Lagerauftrag</w:t>
            </w:r>
            <w:r>
              <w:t>.</w:t>
            </w:r>
          </w:p>
          <w:p w:rsidR="002A771D" w:rsidRDefault="005B111A">
            <w:r>
              <w:t xml:space="preserve">Wählen Sie </w:t>
            </w:r>
            <w:r>
              <w:rPr>
                <w:rStyle w:val="SAPScreenElement"/>
              </w:rPr>
              <w:t>Lageraufgabe</w:t>
            </w:r>
            <w:r>
              <w:t>, um die Lageraufgaben zur Anlieferung anzuzeigen.</w:t>
            </w:r>
          </w:p>
          <w:p w:rsidR="002A771D" w:rsidRDefault="005B111A">
            <w:r>
              <w:t xml:space="preserve">Wählen Sie </w:t>
            </w:r>
            <w:r>
              <w:rPr>
                <w:rStyle w:val="SAPScreenElement"/>
              </w:rPr>
              <w:t>Handling Unit</w:t>
            </w:r>
            <w:r>
              <w:t>, um die Handling Units zur Anlieferung anzuzeigen.</w:t>
            </w:r>
          </w:p>
          <w:p w:rsidR="002A771D" w:rsidRDefault="005B111A">
            <w:r>
              <w:t>Im Lagermonitor können Benutzer a</w:t>
            </w:r>
            <w:r>
              <w:t>lle relevanten Daten anzeigen (z.B. Lageraufträge, Lageraufgaben, HUs etc.), die mit einer bestimmten Anlieferung verknüpft sind. Dies ist eine effiziente Methode, um den Fortschritt des zugehörigen Prozesses zu überwachen.</w:t>
            </w:r>
          </w:p>
        </w:tc>
        <w:tc>
          <w:tcPr>
            <w:tcW w:w="0" w:type="auto"/>
          </w:tcPr>
          <w:p w:rsidR="002A771D" w:rsidRDefault="005B111A">
            <w:r>
              <w:t>Das System zeigt die zugehörigen</w:t>
            </w:r>
            <w:r>
              <w:t xml:space="preserve"> Lagerauftragsnummerns zu diesem Anlieferungsbeleg. Wenn Sie die Lagerauftragsnummer auswählen, gelangen Sie auf das Bild für die Lagerauftragsanzeige. Hier finden Sie detailliertere Informationen, z.B. die Lageraufgaben, die der Lagerauftrag umfasst, Ausg</w:t>
            </w:r>
            <w:r>
              <w:t>angs- und Zielnummern der HUs usw.</w:t>
            </w:r>
          </w:p>
        </w:tc>
        <w:tc>
          <w:tcPr>
            <w:tcW w:w="0" w:type="auto"/>
          </w:tcPr>
          <w:p w:rsidR="002A771D" w:rsidRDefault="002A771D"/>
        </w:tc>
      </w:tr>
    </w:tbl>
    <w:p w:rsidR="002A771D" w:rsidRDefault="005B111A">
      <w:pPr>
        <w:pStyle w:val="Heading3"/>
      </w:pPr>
      <w:bookmarkStart w:id="78" w:name="unique_39"/>
      <w:bookmarkStart w:id="79" w:name="_Toc52216509"/>
      <w:r>
        <w:lastRenderedPageBreak/>
        <w:t>Nachfolgende Prozesse</w:t>
      </w:r>
      <w:bookmarkEnd w:id="78"/>
      <w:bookmarkEnd w:id="79"/>
    </w:p>
    <w:p w:rsidR="002A771D" w:rsidRDefault="005B111A">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235"/>
        <w:gridCol w:w="11936"/>
      </w:tblGrid>
      <w:tr w:rsidR="002A771D" w:rsidTr="005B111A">
        <w:trPr>
          <w:cnfStyle w:val="100000000000" w:firstRow="1" w:lastRow="0" w:firstColumn="0" w:lastColumn="0" w:oddVBand="0" w:evenVBand="0" w:oddHBand="0" w:evenHBand="0" w:firstRowFirstColumn="0" w:firstRowLastColumn="0" w:lastRowFirstColumn="0" w:lastRowLastColumn="0"/>
        </w:trPr>
        <w:tc>
          <w:tcPr>
            <w:tcW w:w="0" w:type="auto"/>
          </w:tcPr>
          <w:p w:rsidR="002A771D" w:rsidRDefault="005B111A">
            <w:pPr>
              <w:pStyle w:val="SAPTableHeader"/>
            </w:pPr>
            <w:r>
              <w:t>Prozess</w:t>
            </w:r>
          </w:p>
        </w:tc>
        <w:tc>
          <w:tcPr>
            <w:tcW w:w="0" w:type="auto"/>
          </w:tcPr>
          <w:p w:rsidR="002A771D" w:rsidRDefault="005B111A">
            <w:pPr>
              <w:pStyle w:val="SAPTableHeader"/>
            </w:pPr>
            <w:r>
              <w:t>Voraussetzungen/Situation</w:t>
            </w:r>
          </w:p>
        </w:tc>
      </w:tr>
      <w:tr w:rsidR="002A771D" w:rsidTr="005B111A">
        <w:tc>
          <w:tcPr>
            <w:tcW w:w="0" w:type="auto"/>
          </w:tcPr>
          <w:p w:rsidR="002A771D" w:rsidRDefault="005B111A">
            <w:r>
              <w:t xml:space="preserve">J45 - Beschaffung von </w:t>
            </w:r>
            <w:r>
              <w:t>Direktmaterialien )</w:t>
            </w:r>
          </w:p>
        </w:tc>
        <w:tc>
          <w:tcPr>
            <w:tcW w:w="0" w:type="auto"/>
          </w:tcPr>
          <w:p w:rsidR="002A771D" w:rsidRDefault="005B111A">
            <w:r>
              <w:t>Führen Sie alle Aktivitäten aus, die im Testskript des folgenden Umfangsbestandteils beschrieben sind: Beschaffung von Direktmaterialien (J45) (Abschnitte "Lieferantenrechnung mit Bestellungs- oder WE-Bezug anlegen") unter Verwendung de</w:t>
            </w:r>
            <w:r>
              <w:t>r Stammdaten aus diesem Dokument.</w:t>
            </w:r>
          </w:p>
        </w:tc>
      </w:tr>
    </w:tbl>
    <w:p w:rsidR="00000000" w:rsidRDefault="005B111A"/>
    <w:p w:rsidR="005B111A" w:rsidRDefault="005B111A"/>
    <w:p w:rsidR="005B111A" w:rsidRDefault="005B111A"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B111A"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5B111A" w:rsidRDefault="005B111A" w:rsidP="001D64AB">
            <w:r>
              <w:t>Type Style</w:t>
            </w:r>
          </w:p>
        </w:tc>
        <w:tc>
          <w:tcPr>
            <w:tcW w:w="11598" w:type="dxa"/>
          </w:tcPr>
          <w:p w:rsidR="005B111A" w:rsidRDefault="005B111A" w:rsidP="001D64AB">
            <w:r>
              <w:t>Description</w:t>
            </w:r>
          </w:p>
        </w:tc>
      </w:tr>
      <w:tr w:rsidR="005B111A" w:rsidRPr="001B5034" w:rsidTr="001D64AB">
        <w:tc>
          <w:tcPr>
            <w:tcW w:w="1554" w:type="dxa"/>
          </w:tcPr>
          <w:p w:rsidR="005B111A" w:rsidRPr="001B5034" w:rsidRDefault="005B111A" w:rsidP="001D64AB">
            <w:r w:rsidRPr="00601DC2">
              <w:rPr>
                <w:rStyle w:val="SAPScreenElement"/>
              </w:rPr>
              <w:t>Example</w:t>
            </w:r>
          </w:p>
        </w:tc>
        <w:tc>
          <w:tcPr>
            <w:tcW w:w="11598" w:type="dxa"/>
          </w:tcPr>
          <w:p w:rsidR="005B111A" w:rsidRDefault="005B111A" w:rsidP="001D64AB">
            <w:r w:rsidRPr="001B5034">
              <w:t>Words or characters quoted from the screen. These include field names, screen titles, pushbuttons labels, menu names, menu paths, and menu options.</w:t>
            </w:r>
          </w:p>
          <w:p w:rsidR="005B111A" w:rsidRPr="001B5034" w:rsidRDefault="005B111A" w:rsidP="001D64AB">
            <w:r>
              <w:t>Textual c</w:t>
            </w:r>
            <w:r w:rsidRPr="001B5034">
              <w:t xml:space="preserve">ross-references to other </w:t>
            </w:r>
            <w:r>
              <w:t>documents</w:t>
            </w:r>
            <w:r w:rsidRPr="001B5034">
              <w:t>.</w:t>
            </w:r>
          </w:p>
        </w:tc>
      </w:tr>
      <w:tr w:rsidR="005B111A"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5B111A" w:rsidRPr="005A5AB7" w:rsidRDefault="005B111A" w:rsidP="001D64AB">
            <w:pPr>
              <w:rPr>
                <w:rStyle w:val="SAPEmphasis"/>
              </w:rPr>
            </w:pPr>
            <w:r w:rsidRPr="00D61EBC">
              <w:rPr>
                <w:rStyle w:val="SAPEmphasis"/>
              </w:rPr>
              <w:t>Example</w:t>
            </w:r>
          </w:p>
        </w:tc>
        <w:tc>
          <w:tcPr>
            <w:tcW w:w="11598" w:type="dxa"/>
          </w:tcPr>
          <w:p w:rsidR="005B111A" w:rsidRPr="001B5034" w:rsidRDefault="005B111A" w:rsidP="001D64AB">
            <w:r w:rsidRPr="001B5034">
              <w:t xml:space="preserve">Emphasized words or </w:t>
            </w:r>
            <w:r>
              <w:t>expressions.</w:t>
            </w:r>
          </w:p>
        </w:tc>
      </w:tr>
      <w:tr w:rsidR="005B111A" w:rsidRPr="001B5034" w:rsidTr="001D64AB">
        <w:tc>
          <w:tcPr>
            <w:tcW w:w="1554" w:type="dxa"/>
          </w:tcPr>
          <w:p w:rsidR="005B111A" w:rsidRPr="001B5034" w:rsidRDefault="005B111A" w:rsidP="001D64AB">
            <w:r w:rsidRPr="009A20CD">
              <w:rPr>
                <w:rStyle w:val="SAPMonospace"/>
              </w:rPr>
              <w:t>EXAMPLE</w:t>
            </w:r>
          </w:p>
        </w:tc>
        <w:tc>
          <w:tcPr>
            <w:tcW w:w="11598" w:type="dxa"/>
          </w:tcPr>
          <w:p w:rsidR="005B111A" w:rsidRPr="001B5034" w:rsidRDefault="005B111A"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B111A"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5B111A" w:rsidRPr="005411A0" w:rsidRDefault="005B111A" w:rsidP="001D64AB">
            <w:pPr>
              <w:rPr>
                <w:rStyle w:val="SAPMonospace"/>
              </w:rPr>
            </w:pPr>
            <w:r w:rsidRPr="005411A0">
              <w:rPr>
                <w:rStyle w:val="SAPMonospace"/>
              </w:rPr>
              <w:t>Example</w:t>
            </w:r>
          </w:p>
        </w:tc>
        <w:tc>
          <w:tcPr>
            <w:tcW w:w="11598" w:type="dxa"/>
          </w:tcPr>
          <w:p w:rsidR="005B111A" w:rsidRPr="001B5034" w:rsidRDefault="005B111A" w:rsidP="001D64AB">
            <w:r w:rsidRPr="001B5034">
              <w:t>Output on the screen. This includes file and directory names and their paths, messages, names of variables and parameters, source text, and names of installation, upgrade and database tools.</w:t>
            </w:r>
          </w:p>
        </w:tc>
      </w:tr>
      <w:tr w:rsidR="005B111A" w:rsidRPr="001B5034" w:rsidTr="001D64AB">
        <w:tc>
          <w:tcPr>
            <w:tcW w:w="1554" w:type="dxa"/>
          </w:tcPr>
          <w:p w:rsidR="005B111A" w:rsidRPr="005A5AB7" w:rsidRDefault="005B111A" w:rsidP="001D64AB">
            <w:pPr>
              <w:rPr>
                <w:rStyle w:val="SAPEmphasis"/>
              </w:rPr>
            </w:pPr>
            <w:r w:rsidRPr="006F3BFA">
              <w:rPr>
                <w:rStyle w:val="SAPUserEntry"/>
              </w:rPr>
              <w:t>Example</w:t>
            </w:r>
          </w:p>
        </w:tc>
        <w:tc>
          <w:tcPr>
            <w:tcW w:w="11598" w:type="dxa"/>
          </w:tcPr>
          <w:p w:rsidR="005B111A" w:rsidRPr="001B5034" w:rsidRDefault="005B111A" w:rsidP="001D64AB">
            <w:r w:rsidRPr="001B5034">
              <w:t>Exact user entry. These are words or characters that you enter in the system exactly as they appear in the documentation.</w:t>
            </w:r>
          </w:p>
        </w:tc>
      </w:tr>
      <w:tr w:rsidR="005B111A"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5B111A" w:rsidRPr="006F3BFA" w:rsidRDefault="005B111A" w:rsidP="001D64AB">
            <w:pPr>
              <w:rPr>
                <w:rStyle w:val="SAPUserEntry"/>
              </w:rPr>
            </w:pPr>
            <w:r w:rsidRPr="006F3BFA">
              <w:rPr>
                <w:rStyle w:val="SAPUserEntry"/>
              </w:rPr>
              <w:t>&lt;Example&gt;</w:t>
            </w:r>
          </w:p>
        </w:tc>
        <w:tc>
          <w:tcPr>
            <w:tcW w:w="11598" w:type="dxa"/>
          </w:tcPr>
          <w:p w:rsidR="005B111A" w:rsidRPr="001B5034" w:rsidRDefault="005B111A" w:rsidP="001D64AB">
            <w:r w:rsidRPr="001B5034">
              <w:t>Variable user entry. Angle brackets indicate that you replace these words and characters with appropriate entries to make entries in the system.</w:t>
            </w:r>
          </w:p>
        </w:tc>
      </w:tr>
      <w:tr w:rsidR="005B111A" w:rsidRPr="001B5034" w:rsidTr="001D64AB">
        <w:tc>
          <w:tcPr>
            <w:tcW w:w="1554" w:type="dxa"/>
          </w:tcPr>
          <w:p w:rsidR="005B111A" w:rsidRPr="00601DC2" w:rsidRDefault="005B111A" w:rsidP="001D64AB">
            <w:pPr>
              <w:rPr>
                <w:rStyle w:val="SAPKeyboard"/>
              </w:rPr>
            </w:pPr>
            <w:r w:rsidRPr="005E595C">
              <w:rPr>
                <w:rStyle w:val="SAPKeyboard"/>
              </w:rPr>
              <w:t>EXAMPLE</w:t>
            </w:r>
          </w:p>
        </w:tc>
        <w:tc>
          <w:tcPr>
            <w:tcW w:w="11598" w:type="dxa"/>
          </w:tcPr>
          <w:p w:rsidR="005B111A" w:rsidRPr="001B5034" w:rsidRDefault="005B111A"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B111A" w:rsidRDefault="005B111A" w:rsidP="00C15062"/>
    <w:p w:rsidR="005B111A" w:rsidRDefault="005B111A" w:rsidP="00C15062">
      <w:pPr>
        <w:spacing w:after="200" w:line="276" w:lineRule="auto"/>
      </w:pPr>
    </w:p>
    <w:p w:rsidR="005B111A" w:rsidRPr="00416A0C" w:rsidRDefault="005B111A" w:rsidP="00C15062">
      <w:pPr>
        <w:sectPr w:rsidR="005B111A" w:rsidRPr="00416A0C" w:rsidSect="005B111A">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B111A" w:rsidTr="001D64AB">
        <w:trPr>
          <w:trHeight w:hRule="exact" w:val="227"/>
        </w:trPr>
        <w:tc>
          <w:tcPr>
            <w:tcW w:w="3969" w:type="dxa"/>
            <w:shd w:val="clear" w:color="auto" w:fill="000000" w:themeFill="text1"/>
            <w:tcMar>
              <w:top w:w="0" w:type="dxa"/>
              <w:bottom w:w="0" w:type="dxa"/>
            </w:tcMar>
          </w:tcPr>
          <w:p w:rsidR="005B111A" w:rsidRDefault="005B111A" w:rsidP="001D64AB"/>
        </w:tc>
      </w:tr>
      <w:tr w:rsidR="005B111A" w:rsidTr="001D64AB">
        <w:trPr>
          <w:trHeight w:hRule="exact" w:val="1134"/>
        </w:trPr>
        <w:tc>
          <w:tcPr>
            <w:tcW w:w="3969" w:type="dxa"/>
            <w:shd w:val="clear" w:color="auto" w:fill="FFFFFF" w:themeFill="background1"/>
          </w:tcPr>
          <w:p w:rsidR="005B111A" w:rsidRDefault="005B111A" w:rsidP="001D64AB">
            <w:pPr>
              <w:pStyle w:val="SAPLastPageGray"/>
            </w:pPr>
            <w:r>
              <w:t>www.sap.com/contactsap</w:t>
            </w:r>
          </w:p>
        </w:tc>
      </w:tr>
      <w:tr w:rsidR="005B111A" w:rsidTr="001D64AB">
        <w:trPr>
          <w:trHeight w:val="8120"/>
        </w:trPr>
        <w:tc>
          <w:tcPr>
            <w:tcW w:w="3969" w:type="dxa"/>
            <w:shd w:val="clear" w:color="auto" w:fill="FFFFFF" w:themeFill="background1"/>
            <w:vAlign w:val="bottom"/>
          </w:tcPr>
          <w:p w:rsidR="005B111A" w:rsidRPr="00CD309F" w:rsidRDefault="005B111A" w:rsidP="001D64AB">
            <w:pPr>
              <w:pStyle w:val="SAPLastPageNormal"/>
              <w:rPr>
                <w:lang w:val="en-US"/>
              </w:rPr>
            </w:pPr>
            <w:bookmarkStart w:id="8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80"/>
          </w:p>
          <w:p w:rsidR="005B111A" w:rsidRDefault="005B111A" w:rsidP="001D64AB">
            <w:pPr>
              <w:rPr>
                <w:rFonts w:cs="Arial"/>
                <w:sz w:val="12"/>
                <w:szCs w:val="18"/>
              </w:rPr>
            </w:pPr>
            <w:bookmarkStart w:id="8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B111A" w:rsidRPr="00F42CDC" w:rsidRDefault="005B111A"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B111A" w:rsidRPr="00F42CDC" w:rsidRDefault="005B111A"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B111A" w:rsidRPr="00F42CDC" w:rsidRDefault="005B111A"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B111A" w:rsidRDefault="005B111A" w:rsidP="001D64AB">
            <w:pPr>
              <w:pStyle w:val="SAPLastPageNormal"/>
              <w:rPr>
                <w:lang w:val="en-US"/>
              </w:rPr>
            </w:pPr>
            <w:r w:rsidRPr="00F42CDC">
              <w:rPr>
                <w:lang w:val="en-US"/>
              </w:rPr>
              <w:t xml:space="preserve">See </w:t>
            </w:r>
            <w:hyperlink r:id="rId4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81"/>
          </w:p>
          <w:p w:rsidR="005B111A" w:rsidRPr="00907380" w:rsidRDefault="005B111A" w:rsidP="001D64AB">
            <w:pPr>
              <w:pStyle w:val="SAPMaterialNumber"/>
            </w:pPr>
          </w:p>
        </w:tc>
      </w:tr>
    </w:tbl>
    <w:p w:rsidR="005B111A" w:rsidRPr="00C15062" w:rsidRDefault="005B111A"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B111A" w:rsidRPr="00C15062">
      <w:headerReference w:type="even" r:id="rId46"/>
      <w:headerReference w:type="default" r:id="rId47"/>
      <w:footerReference w:type="even" r:id="rId48"/>
      <w:footerReference w:type="default" r:id="rId49"/>
      <w:headerReference w:type="first" r:id="rId50"/>
      <w:footerReference w:type="first" r:id="rId5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B111A">
      <w:pPr>
        <w:spacing w:before="0" w:after="0" w:line="240" w:lineRule="auto"/>
      </w:pPr>
      <w:r>
        <w:separator/>
      </w:r>
    </w:p>
  </w:endnote>
  <w:endnote w:type="continuationSeparator" w:id="0">
    <w:p w:rsidR="00000000" w:rsidRDefault="005B11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1A" w:rsidRDefault="005B11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B111A" w:rsidRPr="005D1853" w:rsidTr="005B783C">
      <w:tc>
        <w:tcPr>
          <w:tcW w:w="5245" w:type="dxa"/>
          <w:vAlign w:val="bottom"/>
        </w:tcPr>
        <w:p w:rsidR="005B111A" w:rsidRDefault="005B111A" w:rsidP="005B783C">
          <w:pPr>
            <w:pStyle w:val="SAPFooterleft"/>
          </w:pPr>
          <w:fldSimple w:instr=" REF maintitle \* MERGEFORMAT ">
            <w:r>
              <w:t>Grundlegende Lagereingangsverarbeitung von Lieferant (1FS_DE)</w:t>
            </w:r>
          </w:fldSimple>
        </w:p>
        <w:p w:rsidR="005B111A" w:rsidRPr="001B2C66" w:rsidRDefault="005B111A"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B111A" w:rsidRPr="00860C35" w:rsidRDefault="005B111A"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B111A">
            <w:rPr>
              <w:rStyle w:val="SAPFooterSecurityLevel"/>
            </w:rPr>
            <w:t>public</w:t>
          </w:r>
          <w:r>
            <w:rPr>
              <w:rStyle w:val="SAPFooterSecurityLevel"/>
            </w:rPr>
            <w:fldChar w:fldCharType="end"/>
          </w:r>
          <w:r w:rsidRPr="00860C35">
            <w:rPr>
              <w:rStyle w:val="SAPFooterSecurityLevel"/>
            </w:rPr>
            <w:t xml:space="preserve"> </w:t>
          </w:r>
        </w:p>
        <w:p w:rsidR="005B111A" w:rsidRPr="00860C35" w:rsidRDefault="005B111A"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B111A" w:rsidRPr="004319A4" w:rsidRDefault="005B111A"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67</w:t>
          </w:r>
          <w:r w:rsidRPr="004319A4">
            <w:rPr>
              <w:rStyle w:val="SAPFooterPageNumber"/>
            </w:rPr>
            <w:fldChar w:fldCharType="end"/>
          </w:r>
        </w:p>
      </w:tc>
    </w:tr>
  </w:tbl>
  <w:p w:rsidR="005B111A" w:rsidRDefault="005B111A" w:rsidP="000801B0">
    <w:pPr>
      <w:pStyle w:val="Footer"/>
    </w:pPr>
  </w:p>
  <w:p w:rsidR="005B111A" w:rsidRDefault="005B11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1A" w:rsidRDefault="005B11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1A" w:rsidRPr="005B111A" w:rsidRDefault="005B111A" w:rsidP="005B111A">
    <w:pPr>
      <w:pStyle w:val="Footer"/>
    </w:pPr>
    <w:bookmarkStart w:id="82" w:name="_GoBack"/>
    <w:bookmarkEnd w:id="8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5B" w:rsidRPr="005B111A" w:rsidRDefault="005B111A" w:rsidP="005B111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1A" w:rsidRPr="005B111A" w:rsidRDefault="005B111A" w:rsidP="005B1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B111A">
      <w:pPr>
        <w:spacing w:before="0" w:after="0" w:line="240" w:lineRule="auto"/>
      </w:pPr>
      <w:r>
        <w:rPr>
          <w:color w:val="000000"/>
        </w:rPr>
        <w:separator/>
      </w:r>
    </w:p>
  </w:footnote>
  <w:footnote w:type="continuationSeparator" w:id="0">
    <w:p w:rsidR="00000000" w:rsidRDefault="005B111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1A" w:rsidRDefault="005B11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1A" w:rsidRPr="005B6104" w:rsidRDefault="005B111A" w:rsidP="00F14753">
    <w:pPr>
      <w:pStyle w:val="SAPHeader"/>
      <w:rPr>
        <w:sz w:val="4"/>
        <w:szCs w:val="4"/>
        <w:lang w:val="de-DE"/>
      </w:rPr>
    </w:pPr>
  </w:p>
  <w:p w:rsidR="005B111A" w:rsidRPr="00F14753" w:rsidRDefault="005B111A" w:rsidP="00F14753">
    <w:pPr>
      <w:pStyle w:val="Header"/>
      <w:rPr>
        <w:sz w:val="2"/>
        <w:szCs w:val="2"/>
      </w:rPr>
    </w:pPr>
  </w:p>
  <w:p w:rsidR="005B111A" w:rsidRDefault="005B11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B111A" w:rsidRPr="005D1853" w:rsidTr="005B783C">
      <w:tc>
        <w:tcPr>
          <w:tcW w:w="5245" w:type="dxa"/>
          <w:vAlign w:val="bottom"/>
        </w:tcPr>
        <w:p w:rsidR="005B111A" w:rsidRDefault="005B111A" w:rsidP="005B783C">
          <w:pPr>
            <w:pStyle w:val="SAPFooterleft"/>
          </w:pPr>
          <w:fldSimple w:instr=" REF maintitle \* MERGEFORMAT ">
            <w:sdt>
              <w:sdtPr>
                <w:alias w:val="Scope item name"/>
                <w:tag w:val="Scope item name"/>
                <w:id w:val="-1612121847"/>
                <w:placeholder>
                  <w:docPart w:val="07BCE42F05244B03A07F0395CF4EE825"/>
                </w:placeholder>
                <w:showingPlcHdr/>
              </w:sdtPr>
              <w:sdtContent>
                <w:r>
                  <w:t>Enter Scope Item Name</w:t>
                </w:r>
              </w:sdtContent>
            </w:sdt>
          </w:fldSimple>
        </w:p>
        <w:p w:rsidR="005B111A" w:rsidRPr="001B2C66" w:rsidRDefault="005B111A"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B111A" w:rsidRPr="00860C35" w:rsidRDefault="005B111A"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B111A" w:rsidRPr="00860C35" w:rsidRDefault="005B111A"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B111A" w:rsidRPr="004319A4" w:rsidRDefault="005B111A"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B111A" w:rsidRDefault="005B111A" w:rsidP="000801B0">
    <w:pPr>
      <w:pStyle w:val="Footer"/>
    </w:pPr>
  </w:p>
  <w:p w:rsidR="005B111A" w:rsidRDefault="005B11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B111A" w:rsidRPr="005D1853" w:rsidTr="005B783C">
      <w:tc>
        <w:tcPr>
          <w:tcW w:w="5245" w:type="dxa"/>
          <w:vAlign w:val="bottom"/>
        </w:tcPr>
        <w:p w:rsidR="005B111A" w:rsidRDefault="005B111A" w:rsidP="005B783C">
          <w:pPr>
            <w:pStyle w:val="SAPFooterleft"/>
          </w:pPr>
          <w:fldSimple w:instr=" REF maintitle \* MERGEFORMAT ">
            <w:sdt>
              <w:sdtPr>
                <w:alias w:val="Scope item name"/>
                <w:tag w:val="Scope item name"/>
                <w:id w:val="98756968"/>
                <w:placeholder>
                  <w:docPart w:val="CBCD1248AFB94F9DBD13DEC0ADE02CBE"/>
                </w:placeholder>
                <w:showingPlcHdr/>
              </w:sdtPr>
              <w:sdtContent>
                <w:r>
                  <w:t>Enter Scope Item Name</w:t>
                </w:r>
              </w:sdtContent>
            </w:sdt>
          </w:fldSimple>
        </w:p>
        <w:p w:rsidR="005B111A" w:rsidRPr="001B2C66" w:rsidRDefault="005B111A"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B111A" w:rsidRPr="00860C35" w:rsidRDefault="005B111A"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B111A" w:rsidRPr="00860C35" w:rsidRDefault="005B111A"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B111A" w:rsidRPr="004319A4" w:rsidRDefault="005B111A"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B111A" w:rsidRDefault="005B111A" w:rsidP="000801B0">
    <w:pPr>
      <w:pStyle w:val="Footer"/>
    </w:pPr>
  </w:p>
  <w:p w:rsidR="005B111A" w:rsidRPr="005B111A" w:rsidRDefault="005B111A" w:rsidP="005B11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1A" w:rsidRPr="005B111A" w:rsidRDefault="005B111A" w:rsidP="005B11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1A" w:rsidRPr="005B111A" w:rsidRDefault="005B111A" w:rsidP="005B11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0AC27A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D9C8D7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0E8887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FC4B4F"/>
    <w:multiLevelType w:val="multilevel"/>
    <w:tmpl w:val="D918283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179C726F"/>
    <w:multiLevelType w:val="multilevel"/>
    <w:tmpl w:val="A15CAFD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8620D32"/>
    <w:multiLevelType w:val="multilevel"/>
    <w:tmpl w:val="D8AE4B5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94920C9"/>
    <w:multiLevelType w:val="multilevel"/>
    <w:tmpl w:val="FD4E523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7"/>
  </w:num>
  <w:num w:numId="2">
    <w:abstractNumId w:val="9"/>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4"/>
  </w:num>
  <w:num w:numId="15">
    <w:abstractNumId w:val="8"/>
  </w:num>
  <w:num w:numId="16">
    <w:abstractNumId w:val="1"/>
  </w:num>
  <w:num w:numId="17">
    <w:abstractNumId w:val="8"/>
  </w:num>
  <w:num w:numId="18">
    <w:abstractNumId w:val="0"/>
  </w:num>
  <w:num w:numId="19">
    <w:abstractNumId w:val="8"/>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2A771D"/>
    <w:rsid w:val="002A771D"/>
    <w:rsid w:val="005B1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11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B111A"/>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B111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B111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B111A"/>
    <w:pPr>
      <w:numPr>
        <w:ilvl w:val="3"/>
      </w:numPr>
      <w:outlineLvl w:val="3"/>
    </w:pPr>
    <w:rPr>
      <w:bCs/>
      <w:iCs/>
    </w:rPr>
  </w:style>
  <w:style w:type="paragraph" w:styleId="Heading5">
    <w:name w:val="heading 5"/>
    <w:basedOn w:val="Heading2"/>
    <w:next w:val="Normal"/>
    <w:link w:val="Heading5Char"/>
    <w:unhideWhenUsed/>
    <w:qFormat/>
    <w:rsid w:val="005B111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B111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B111A"/>
    <w:pPr>
      <w:spacing w:before="60" w:after="60"/>
    </w:pPr>
    <w:rPr>
      <w:b/>
      <w:bCs/>
      <w:color w:val="FFFFFF" w:themeColor="background1"/>
      <w:sz w:val="18"/>
    </w:rPr>
  </w:style>
  <w:style w:type="character" w:customStyle="1" w:styleId="SAPEmphasis">
    <w:name w:val="SAP_Emphasis"/>
    <w:basedOn w:val="DefaultParagraphFont"/>
    <w:uiPriority w:val="1"/>
    <w:qFormat/>
    <w:rsid w:val="005B111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B111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B111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B111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B111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B111A"/>
    <w:pPr>
      <w:keepNext w:val="0"/>
      <w:spacing w:before="0"/>
    </w:pPr>
  </w:style>
  <w:style w:type="paragraph" w:styleId="TOC3">
    <w:name w:val="toc 3"/>
    <w:basedOn w:val="TOC1"/>
    <w:autoRedefine/>
    <w:uiPriority w:val="39"/>
    <w:unhideWhenUsed/>
    <w:rsid w:val="005B111A"/>
    <w:pPr>
      <w:keepNext w:val="0"/>
      <w:tabs>
        <w:tab w:val="left" w:pos="1418"/>
      </w:tabs>
      <w:spacing w:before="0"/>
      <w:ind w:left="1418" w:hanging="794"/>
    </w:pPr>
  </w:style>
  <w:style w:type="paragraph" w:styleId="TOC4">
    <w:name w:val="toc 4"/>
    <w:basedOn w:val="TOC3"/>
    <w:next w:val="Normal"/>
    <w:autoRedefine/>
    <w:uiPriority w:val="39"/>
    <w:unhideWhenUsed/>
    <w:rsid w:val="005B111A"/>
    <w:pPr>
      <w:tabs>
        <w:tab w:val="left" w:pos="1985"/>
      </w:tabs>
      <w:ind w:right="851"/>
    </w:pPr>
  </w:style>
  <w:style w:type="paragraph" w:styleId="TOC5">
    <w:name w:val="toc 5"/>
    <w:basedOn w:val="TOC4"/>
    <w:next w:val="Normal"/>
    <w:autoRedefine/>
    <w:uiPriority w:val="39"/>
    <w:unhideWhenUsed/>
    <w:rsid w:val="005B111A"/>
  </w:style>
  <w:style w:type="character" w:customStyle="1" w:styleId="SAPKeyboard">
    <w:name w:val="SAP_Keyboard"/>
    <w:basedOn w:val="SAPMonospace"/>
    <w:uiPriority w:val="1"/>
    <w:qFormat/>
    <w:rsid w:val="005B111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B111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B111A"/>
    <w:rPr>
      <w:sz w:val="20"/>
      <w:szCs w:val="24"/>
    </w:rPr>
  </w:style>
  <w:style w:type="character" w:customStyle="1" w:styleId="TitleChar">
    <w:name w:val="Title Char"/>
    <w:basedOn w:val="StandardChar"/>
    <w:link w:val="Title"/>
    <w:rsid w:val="005B111A"/>
    <w:rPr>
      <w:rFonts w:cs="Arial"/>
      <w:b/>
      <w:bCs/>
      <w:color w:val="333399"/>
      <w:sz w:val="48"/>
      <w:szCs w:val="32"/>
    </w:rPr>
  </w:style>
  <w:style w:type="character" w:customStyle="1" w:styleId="SAPNoteHeadingChar">
    <w:name w:val="SAP_NoteHeading Char"/>
    <w:basedOn w:val="TitleChar"/>
    <w:link w:val="SAPNoteHeading"/>
    <w:rsid w:val="005B111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B111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B111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B111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B111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B111A"/>
    <w:pPr>
      <w:numPr>
        <w:numId w:val="0"/>
      </w:numPr>
      <w:outlineLvl w:val="9"/>
    </w:pPr>
    <w:rPr>
      <w:b/>
    </w:rPr>
  </w:style>
  <w:style w:type="character" w:customStyle="1" w:styleId="SAPHeading1NoNumberChar">
    <w:name w:val="SAP_Heading1NoNumber Char"/>
    <w:basedOn w:val="TitleChar"/>
    <w:link w:val="SAPHeading1NoNumber"/>
    <w:rsid w:val="005B111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B111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B111A"/>
    <w:pPr>
      <w:numPr>
        <w:numId w:val="19"/>
      </w:numPr>
    </w:pPr>
  </w:style>
  <w:style w:type="paragraph" w:styleId="ListNumber2">
    <w:name w:val="List Number 2"/>
    <w:basedOn w:val="Normal"/>
    <w:uiPriority w:val="99"/>
    <w:unhideWhenUsed/>
    <w:qFormat/>
    <w:rsid w:val="005B111A"/>
    <w:pPr>
      <w:numPr>
        <w:ilvl w:val="1"/>
        <w:numId w:val="19"/>
      </w:numPr>
    </w:pPr>
  </w:style>
  <w:style w:type="paragraph" w:styleId="ListNumber3">
    <w:name w:val="List Number 3"/>
    <w:basedOn w:val="Normal"/>
    <w:uiPriority w:val="99"/>
    <w:unhideWhenUsed/>
    <w:qFormat/>
    <w:rsid w:val="005B111A"/>
    <w:pPr>
      <w:numPr>
        <w:ilvl w:val="2"/>
        <w:numId w:val="19"/>
      </w:numPr>
    </w:pPr>
  </w:style>
  <w:style w:type="paragraph" w:styleId="ListBullet">
    <w:name w:val="List Bullet"/>
    <w:basedOn w:val="Normal"/>
    <w:uiPriority w:val="99"/>
    <w:unhideWhenUsed/>
    <w:qFormat/>
    <w:rsid w:val="005B111A"/>
    <w:pPr>
      <w:numPr>
        <w:numId w:val="21"/>
      </w:numPr>
    </w:pPr>
  </w:style>
  <w:style w:type="paragraph" w:styleId="ListBullet2">
    <w:name w:val="List Bullet 2"/>
    <w:basedOn w:val="Normal"/>
    <w:uiPriority w:val="99"/>
    <w:unhideWhenUsed/>
    <w:qFormat/>
    <w:rsid w:val="005B111A"/>
    <w:pPr>
      <w:numPr>
        <w:numId w:val="23"/>
      </w:numPr>
    </w:pPr>
  </w:style>
  <w:style w:type="paragraph" w:styleId="ListBullet3">
    <w:name w:val="List Bullet 3"/>
    <w:basedOn w:val="Normal"/>
    <w:uiPriority w:val="99"/>
    <w:unhideWhenUsed/>
    <w:qFormat/>
    <w:rsid w:val="005B111A"/>
    <w:pPr>
      <w:numPr>
        <w:numId w:val="25"/>
      </w:numPr>
    </w:pPr>
  </w:style>
  <w:style w:type="paragraph" w:styleId="ListContinue">
    <w:name w:val="List Continue"/>
    <w:basedOn w:val="Normal"/>
    <w:uiPriority w:val="99"/>
    <w:unhideWhenUsed/>
    <w:qFormat/>
    <w:rsid w:val="005B111A"/>
    <w:pPr>
      <w:ind w:left="340"/>
    </w:pPr>
  </w:style>
  <w:style w:type="paragraph" w:styleId="ListContinue2">
    <w:name w:val="List Continue 2"/>
    <w:basedOn w:val="Normal"/>
    <w:uiPriority w:val="99"/>
    <w:unhideWhenUsed/>
    <w:qFormat/>
    <w:rsid w:val="005B111A"/>
    <w:pPr>
      <w:ind w:left="680"/>
    </w:pPr>
  </w:style>
  <w:style w:type="paragraph" w:styleId="ListContinue3">
    <w:name w:val="List Continue 3"/>
    <w:basedOn w:val="Normal"/>
    <w:uiPriority w:val="99"/>
    <w:unhideWhenUsed/>
    <w:qFormat/>
    <w:rsid w:val="005B111A"/>
    <w:pPr>
      <w:ind w:left="1021"/>
    </w:pPr>
  </w:style>
  <w:style w:type="character" w:customStyle="1" w:styleId="Heading1Char">
    <w:name w:val="Heading 1 Char"/>
    <w:basedOn w:val="DefaultParagraphFont"/>
    <w:link w:val="Heading1"/>
    <w:uiPriority w:val="9"/>
    <w:locked/>
    <w:rsid w:val="005B111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B111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B111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B111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B111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B111A"/>
    <w:rPr>
      <w:color w:val="auto"/>
      <w:sz w:val="24"/>
    </w:rPr>
  </w:style>
  <w:style w:type="paragraph" w:customStyle="1" w:styleId="SAPMainTitle">
    <w:name w:val="SAP_MainTitle"/>
    <w:basedOn w:val="Normal"/>
    <w:next w:val="Normal"/>
    <w:rsid w:val="005B111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B111A"/>
    <w:pPr>
      <w:spacing w:line="260" w:lineRule="exact"/>
      <w:jc w:val="right"/>
    </w:pPr>
    <w:rPr>
      <w:caps/>
      <w:color w:val="auto"/>
      <w:spacing w:val="10"/>
      <w:sz w:val="20"/>
    </w:rPr>
  </w:style>
  <w:style w:type="paragraph" w:customStyle="1" w:styleId="SAPDocumentVersion">
    <w:name w:val="SAP_DocumentVersion"/>
    <w:basedOn w:val="SAPSecurityLevel"/>
    <w:rsid w:val="005B111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B111A"/>
    <w:rPr>
      <w:rFonts w:ascii="BentonSans Book" w:hAnsi="BentonSans Book" w:cs="Times New Roman"/>
      <w:color w:val="0076CB"/>
      <w:sz w:val="12"/>
      <w:u w:val="none"/>
    </w:rPr>
  </w:style>
  <w:style w:type="paragraph" w:customStyle="1" w:styleId="SAPMaterialNumber">
    <w:name w:val="SAP_MaterialNumber"/>
    <w:basedOn w:val="Normal"/>
    <w:locked/>
    <w:rsid w:val="005B111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B111A"/>
  </w:style>
  <w:style w:type="paragraph" w:customStyle="1" w:styleId="SAPFooterleft">
    <w:name w:val="SAP_Footer_left"/>
    <w:basedOn w:val="Footer"/>
    <w:locked/>
    <w:rsid w:val="005B111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B111A"/>
    <w:rPr>
      <w:rFonts w:ascii="BentonSans Bold" w:hAnsi="BentonSans Bold" w:cs="Times New Roman"/>
    </w:rPr>
  </w:style>
  <w:style w:type="character" w:customStyle="1" w:styleId="SAPFooterSecurityLevel">
    <w:name w:val="SAP_Footer_SecurityLevel"/>
    <w:basedOn w:val="DefaultParagraphFont"/>
    <w:uiPriority w:val="1"/>
    <w:locked/>
    <w:rsid w:val="005B111A"/>
    <w:rPr>
      <w:rFonts w:cs="Times New Roman"/>
      <w:caps/>
      <w:spacing w:val="6"/>
    </w:rPr>
  </w:style>
  <w:style w:type="paragraph" w:customStyle="1" w:styleId="SAPLastPageGray">
    <w:name w:val="SAP_LastPage_Gray"/>
    <w:basedOn w:val="Normal"/>
    <w:locked/>
    <w:rsid w:val="005B111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B111A"/>
    <w:pPr>
      <w:spacing w:before="0" w:after="0" w:line="180" w:lineRule="exact"/>
    </w:pPr>
    <w:rPr>
      <w:rFonts w:cs="Arial"/>
      <w:sz w:val="12"/>
      <w:szCs w:val="18"/>
      <w:lang w:val="de-DE"/>
    </w:rPr>
  </w:style>
  <w:style w:type="paragraph" w:customStyle="1" w:styleId="SAPFooterright">
    <w:name w:val="SAP_Footer_right"/>
    <w:basedOn w:val="SAPFooterleft"/>
    <w:locked/>
    <w:rsid w:val="005B111A"/>
    <w:pPr>
      <w:jc w:val="right"/>
    </w:pPr>
    <w:rPr>
      <w:noProof/>
    </w:rPr>
  </w:style>
  <w:style w:type="paragraph" w:customStyle="1" w:styleId="SAPFooterCurrentTopicRight">
    <w:name w:val="SAP_Footer_CurrentTopicRight"/>
    <w:basedOn w:val="SAPFooterright"/>
    <w:qFormat/>
    <w:locked/>
    <w:rsid w:val="005B111A"/>
    <w:rPr>
      <w:rFonts w:ascii="BentonSans Bold" w:hAnsi="BentonSans Bold"/>
    </w:rPr>
  </w:style>
  <w:style w:type="paragraph" w:customStyle="1" w:styleId="SAPFooterCurrentTopicLeft">
    <w:name w:val="SAP_Footer_CurrentTopicLeft"/>
    <w:basedOn w:val="SAPFooterleft"/>
    <w:qFormat/>
    <w:locked/>
    <w:rsid w:val="005B111A"/>
    <w:rPr>
      <w:rFonts w:ascii="BentonSans Bold" w:hAnsi="BentonSans Bold"/>
    </w:rPr>
  </w:style>
  <w:style w:type="paragraph" w:styleId="Header">
    <w:name w:val="header"/>
    <w:basedOn w:val="Normal"/>
    <w:link w:val="HeaderChar"/>
    <w:uiPriority w:val="99"/>
    <w:unhideWhenUsed/>
    <w:rsid w:val="005B111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111A"/>
    <w:rPr>
      <w:rFonts w:ascii="BentonSans Book" w:eastAsia="MS Mincho" w:hAnsi="BentonSans Book" w:cs="Times New Roman"/>
      <w:kern w:val="0"/>
      <w:sz w:val="18"/>
      <w:szCs w:val="24"/>
    </w:rPr>
  </w:style>
  <w:style w:type="paragraph" w:customStyle="1" w:styleId="SAPHeader">
    <w:name w:val="SAP_Header"/>
    <w:basedOn w:val="Normal"/>
    <w:locked/>
    <w:rsid w:val="005B111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9" TargetMode="External"/><Relationship Id="rId18" Type="http://schemas.openxmlformats.org/officeDocument/2006/relationships/hyperlink" Target="#unique_20" TargetMode="External"/><Relationship Id="rId26" Type="http://schemas.openxmlformats.org/officeDocument/2006/relationships/hyperlink" Target="#unique_21" TargetMode="External"/><Relationship Id="rId39" Type="http://schemas.openxmlformats.org/officeDocument/2006/relationships/header" Target="header2.xml"/><Relationship Id="rId21" Type="http://schemas.openxmlformats.org/officeDocument/2006/relationships/hyperlink" Target="#unique_14" TargetMode="External"/><Relationship Id="rId34" Type="http://schemas.openxmlformats.org/officeDocument/2006/relationships/hyperlink" Target="#unique_22" TargetMode="External"/><Relationship Id="rId42" Type="http://schemas.openxmlformats.org/officeDocument/2006/relationships/header" Target="header3.xml"/><Relationship Id="rId47" Type="http://schemas.openxmlformats.org/officeDocument/2006/relationships/header" Target="header5.xml"/><Relationship Id="rId50" Type="http://schemas.openxmlformats.org/officeDocument/2006/relationships/header" Target="header6.xml"/><Relationship Id="rId55"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15" TargetMode="External"/><Relationship Id="rId11" Type="http://schemas.openxmlformats.org/officeDocument/2006/relationships/hyperlink" Target="#unique_17" TargetMode="External"/><Relationship Id="rId24" Type="http://schemas.openxmlformats.org/officeDocument/2006/relationships/hyperlink" Target="#unique_17" TargetMode="External"/><Relationship Id="rId32" Type="http://schemas.openxmlformats.org/officeDocument/2006/relationships/hyperlink" Target="#unique_23" TargetMode="External"/><Relationship Id="rId37" Type="http://schemas.openxmlformats.org/officeDocument/2006/relationships/hyperlink" Target="#unique_27" TargetMode="External"/><Relationship Id="rId40" Type="http://schemas.openxmlformats.org/officeDocument/2006/relationships/footer" Target="footer1.xml"/><Relationship Id="rId45" Type="http://schemas.openxmlformats.org/officeDocument/2006/relationships/image" Target="media/image1.png"/><Relationship Id="rId53" Type="http://schemas.openxmlformats.org/officeDocument/2006/relationships/glossaryDocument" Target="glossary/document.xml"/><Relationship Id="rId5" Type="http://schemas.openxmlformats.org/officeDocument/2006/relationships/footnotes" Target="footnotes.xml"/><Relationship Id="rId19" Type="http://schemas.openxmlformats.org/officeDocument/2006/relationships/hyperlink" Target="#unique_21" TargetMode="External"/><Relationship Id="rId4" Type="http://schemas.openxmlformats.org/officeDocument/2006/relationships/webSettings" Target="webSettings.xml"/><Relationship Id="rId9" Type="http://schemas.openxmlformats.org/officeDocument/2006/relationships/hyperlink" Target="#unique_15" TargetMode="External"/><Relationship Id="rId14" Type="http://schemas.openxmlformats.org/officeDocument/2006/relationships/hyperlink" Target="#unique_14" TargetMode="External"/><Relationship Id="rId22" Type="http://schemas.openxmlformats.org/officeDocument/2006/relationships/hyperlink" Target="#unique_15" TargetMode="External"/><Relationship Id="rId27" Type="http://schemas.openxmlformats.org/officeDocument/2006/relationships/hyperlink" Target="#unique_19" TargetMode="External"/><Relationship Id="rId30" Type="http://schemas.openxmlformats.org/officeDocument/2006/relationships/hyperlink" Target="#unique_16" TargetMode="External"/><Relationship Id="rId35" Type="http://schemas.openxmlformats.org/officeDocument/2006/relationships/hyperlink" Target="#unique_19" TargetMode="External"/><Relationship Id="rId43" Type="http://schemas.openxmlformats.org/officeDocument/2006/relationships/footer" Target="footer3.xml"/><Relationship Id="rId48" Type="http://schemas.openxmlformats.org/officeDocument/2006/relationships/footer" Target="footer4.xml"/><Relationship Id="rId56" Type="http://schemas.openxmlformats.org/officeDocument/2006/relationships/customXml" Target="../customXml/item2.xml"/><Relationship Id="rId8" Type="http://schemas.openxmlformats.org/officeDocument/2006/relationships/hyperlink" Target="#unique_14" TargetMode="External"/><Relationship Id="rId51"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unique_18" TargetMode="External"/><Relationship Id="rId17" Type="http://schemas.openxmlformats.org/officeDocument/2006/relationships/hyperlink" Target="#unique_17" TargetMode="External"/><Relationship Id="rId25" Type="http://schemas.openxmlformats.org/officeDocument/2006/relationships/hyperlink" Target="#unique_18" TargetMode="External"/><Relationship Id="rId33" Type="http://schemas.openxmlformats.org/officeDocument/2006/relationships/hyperlink" Target="#unique_24" TargetMode="External"/><Relationship Id="rId38" Type="http://schemas.openxmlformats.org/officeDocument/2006/relationships/header" Target="header1.xml"/><Relationship Id="rId46" Type="http://schemas.openxmlformats.org/officeDocument/2006/relationships/header" Target="header4.xml"/><Relationship Id="rId20" Type="http://schemas.openxmlformats.org/officeDocument/2006/relationships/hyperlink" Target="#unique_19" TargetMode="External"/><Relationship Id="rId41" Type="http://schemas.openxmlformats.org/officeDocument/2006/relationships/footer" Target="footer2.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5" TargetMode="External"/><Relationship Id="rId23" Type="http://schemas.openxmlformats.org/officeDocument/2006/relationships/hyperlink" Target="#unique_16" TargetMode="External"/><Relationship Id="rId28" Type="http://schemas.openxmlformats.org/officeDocument/2006/relationships/hyperlink" Target="#unique_14" TargetMode="External"/><Relationship Id="rId36" Type="http://schemas.openxmlformats.org/officeDocument/2006/relationships/hyperlink" Target="#unique_27" TargetMode="External"/><Relationship Id="rId49" Type="http://schemas.openxmlformats.org/officeDocument/2006/relationships/footer" Target="footer5.xml"/><Relationship Id="rId57" Type="http://schemas.openxmlformats.org/officeDocument/2006/relationships/customXml" Target="../customXml/item3.xml"/><Relationship Id="rId10" Type="http://schemas.openxmlformats.org/officeDocument/2006/relationships/hyperlink" Target="#unique_16" TargetMode="External"/><Relationship Id="rId31" Type="http://schemas.openxmlformats.org/officeDocument/2006/relationships/hyperlink" Target="#unique_22" TargetMode="External"/><Relationship Id="rId44" Type="http://schemas.openxmlformats.org/officeDocument/2006/relationships/hyperlink" Target="http://www.sap.com/copyright" TargetMode="External"/><Relationship Id="rId5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BCE42F05244B03A07F0395CF4EE825"/>
        <w:category>
          <w:name w:val="General"/>
          <w:gallery w:val="placeholder"/>
        </w:category>
        <w:types>
          <w:type w:val="bbPlcHdr"/>
        </w:types>
        <w:behaviors>
          <w:behavior w:val="content"/>
        </w:behaviors>
        <w:guid w:val="{ACC637B1-B376-4DCF-9AFE-07DF6BC723C7}"/>
      </w:docPartPr>
      <w:docPartBody>
        <w:p w:rsidR="00000000" w:rsidRDefault="00D8791A" w:rsidP="00D8791A">
          <w:pPr>
            <w:pStyle w:val="07BCE42F05244B03A07F0395CF4EE825"/>
          </w:pPr>
          <w:r>
            <w:t>Enter Scope Item Name</w:t>
          </w:r>
        </w:p>
      </w:docPartBody>
    </w:docPart>
    <w:docPart>
      <w:docPartPr>
        <w:name w:val="CBCD1248AFB94F9DBD13DEC0ADE02CBE"/>
        <w:category>
          <w:name w:val="General"/>
          <w:gallery w:val="placeholder"/>
        </w:category>
        <w:types>
          <w:type w:val="bbPlcHdr"/>
        </w:types>
        <w:behaviors>
          <w:behavior w:val="content"/>
        </w:behaviors>
        <w:guid w:val="{1A1BD89D-2D76-44FD-A654-701F2FEC2177}"/>
      </w:docPartPr>
      <w:docPartBody>
        <w:p w:rsidR="00000000" w:rsidRDefault="00D8791A" w:rsidP="00D8791A">
          <w:pPr>
            <w:pStyle w:val="CBCD1248AFB94F9DBD13DEC0ADE02CB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1A"/>
    <w:rsid w:val="00D8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11C098FE214DF8BF6132B3AFB20588">
    <w:name w:val="EF11C098FE214DF8BF6132B3AFB20588"/>
    <w:rsid w:val="00D8791A"/>
  </w:style>
  <w:style w:type="paragraph" w:customStyle="1" w:styleId="07BCE42F05244B03A07F0395CF4EE825">
    <w:name w:val="07BCE42F05244B03A07F0395CF4EE825"/>
    <w:rsid w:val="00D8791A"/>
  </w:style>
  <w:style w:type="paragraph" w:customStyle="1" w:styleId="CBCD1248AFB94F9DBD13DEC0ADE02CBE">
    <w:name w:val="CBCD1248AFB94F9DBD13DEC0ADE02CBE"/>
    <w:rsid w:val="00D8791A"/>
  </w:style>
  <w:style w:type="paragraph" w:customStyle="1" w:styleId="638532C3BFA84C69AF89FE2425DEBC36">
    <w:name w:val="638532C3BFA84C69AF89FE2425DEBC36"/>
    <w:rsid w:val="00D87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21D92E2-93CB-4BB8-8A3C-E9AFFAAE5072}"/>
</file>

<file path=customXml/itemProps2.xml><?xml version="1.0" encoding="utf-8"?>
<ds:datastoreItem xmlns:ds="http://schemas.openxmlformats.org/officeDocument/2006/customXml" ds:itemID="{61D8E948-4954-4213-BB74-D1589A47F381}"/>
</file>

<file path=customXml/itemProps3.xml><?xml version="1.0" encoding="utf-8"?>
<ds:datastoreItem xmlns:ds="http://schemas.openxmlformats.org/officeDocument/2006/customXml" ds:itemID="{6EC86D63-159E-4018-AE23-F1915B62323A}"/>
</file>

<file path=docProps/app.xml><?xml version="1.0" encoding="utf-8"?>
<Properties xmlns="http://schemas.openxmlformats.org/officeDocument/2006/extended-properties" xmlns:vt="http://schemas.openxmlformats.org/officeDocument/2006/docPropsVTypes">
  <Template>Normal.dotm</Template>
  <TotalTime>0</TotalTime>
  <Pages>60</Pages>
  <Words>13061</Words>
  <Characters>74454</Characters>
  <Application>Microsoft Office Word</Application>
  <DocSecurity>4</DocSecurity>
  <Lines>620</Lines>
  <Paragraphs>174</Paragraphs>
  <ScaleCrop>false</ScaleCrop>
  <Company/>
  <LinksUpToDate>false</LinksUpToDate>
  <CharactersWithSpaces>87341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2020-09-28T18:14:00Z</dcterms:created>
  <dcterms:modified xsi:type="dcterms:W3CDTF">2020-09-28T18:14:00Z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