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17B8C" w:rsidRPr="00FC413A" w:rsidTr="005616DC">
        <w:trPr>
          <w:trHeight w:hRule="exact" w:val="227"/>
        </w:trPr>
        <w:tc>
          <w:tcPr>
            <w:tcW w:w="4962" w:type="dxa"/>
            <w:tcBorders>
              <w:bottom w:val="single" w:sz="4" w:space="0" w:color="auto"/>
            </w:tcBorders>
            <w:shd w:val="clear" w:color="auto" w:fill="000000" w:themeFill="text1"/>
          </w:tcPr>
          <w:p w:rsidR="00317B8C" w:rsidRPr="00FC413A" w:rsidRDefault="00317B8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17B8C" w:rsidRPr="00FC413A" w:rsidRDefault="00317B8C" w:rsidP="005616DC"/>
        </w:tc>
      </w:tr>
      <w:tr w:rsidR="00317B8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17B8C" w:rsidRPr="00E540A2" w:rsidRDefault="00317B8C" w:rsidP="00317B8C">
            <w:pPr>
              <w:pStyle w:val="SAPCollateralType"/>
            </w:pPr>
            <w:r>
              <w:t>Testskript</w:t>
            </w:r>
          </w:p>
          <w:p w:rsidR="00317B8C" w:rsidRPr="00E540A2" w:rsidRDefault="00317B8C" w:rsidP="00317B8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317B8C" w:rsidRPr="00CF3F1C" w:rsidRDefault="00317B8C" w:rsidP="005616DC">
            <w:pPr>
              <w:pStyle w:val="SAPSecurityLevel"/>
            </w:pPr>
            <w:bookmarkStart w:id="1" w:name="securitylevel"/>
            <w:r w:rsidRPr="00CF3F1C">
              <w:t>public</w:t>
            </w:r>
            <w:bookmarkEnd w:id="1"/>
          </w:p>
        </w:tc>
      </w:tr>
      <w:tr w:rsidR="00317B8C" w:rsidTr="005616DC">
        <w:trPr>
          <w:trHeight w:hRule="exact" w:val="2402"/>
        </w:trPr>
        <w:tc>
          <w:tcPr>
            <w:tcW w:w="4962" w:type="dxa"/>
            <w:vMerge/>
            <w:tcBorders>
              <w:top w:val="nil"/>
              <w:bottom w:val="nil"/>
              <w:right w:val="nil"/>
            </w:tcBorders>
            <w:shd w:val="clear" w:color="auto" w:fill="F0AB00"/>
            <w:tcMar>
              <w:top w:w="113" w:type="dxa"/>
            </w:tcMar>
          </w:tcPr>
          <w:p w:rsidR="00317B8C" w:rsidRDefault="00317B8C" w:rsidP="005616DC">
            <w:pPr>
              <w:pStyle w:val="SAPCollateralType"/>
            </w:pPr>
          </w:p>
        </w:tc>
        <w:tc>
          <w:tcPr>
            <w:tcW w:w="9383" w:type="dxa"/>
            <w:tcBorders>
              <w:top w:val="nil"/>
              <w:left w:val="nil"/>
              <w:bottom w:val="nil"/>
            </w:tcBorders>
            <w:shd w:val="clear" w:color="auto" w:fill="F0AB00"/>
            <w:tcMar>
              <w:top w:w="113" w:type="dxa"/>
            </w:tcMar>
          </w:tcPr>
          <w:p w:rsidR="00317B8C" w:rsidRDefault="00317B8C" w:rsidP="005616DC">
            <w:pPr>
              <w:pStyle w:val="SAPMainTitle"/>
            </w:pPr>
            <w:bookmarkStart w:id="2" w:name="maintitle"/>
            <w:r>
              <w:t>Lastschrift (19M_DE)</w:t>
            </w:r>
            <w:bookmarkEnd w:id="2"/>
          </w:p>
          <w:p w:rsidR="00317B8C" w:rsidRDefault="00317B8C" w:rsidP="005616DC">
            <w:pPr>
              <w:pStyle w:val="SAPMainTitle"/>
            </w:pPr>
          </w:p>
        </w:tc>
      </w:tr>
    </w:tbl>
    <w:p w:rsidR="00317B8C" w:rsidRDefault="00317B8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17B8C" w:rsidRDefault="00317B8C">
      <w:pPr>
        <w:pStyle w:val="TOC1"/>
        <w:rPr>
          <w:rFonts w:asciiTheme="minorHAnsi" w:eastAsiaTheme="minorEastAsia" w:hAnsiTheme="minorHAnsi" w:cstheme="minorBidi"/>
          <w:noProof/>
          <w:sz w:val="22"/>
          <w:szCs w:val="22"/>
        </w:rPr>
      </w:pPr>
      <w:hyperlink w:anchor="_Toc52215744" w:history="1">
        <w:r w:rsidRPr="00DE540A">
          <w:rPr>
            <w:rStyle w:val="Hyperlink"/>
            <w:noProof/>
          </w:rPr>
          <w:t>1</w:t>
        </w:r>
        <w:r>
          <w:rPr>
            <w:rFonts w:asciiTheme="minorHAnsi" w:eastAsiaTheme="minorEastAsia" w:hAnsiTheme="minorHAnsi" w:cstheme="minorBidi"/>
            <w:noProof/>
            <w:sz w:val="22"/>
            <w:szCs w:val="22"/>
          </w:rPr>
          <w:tab/>
        </w:r>
        <w:r w:rsidRPr="00DE540A">
          <w:rPr>
            <w:rStyle w:val="Hyperlink"/>
            <w:noProof/>
          </w:rPr>
          <w:t>Einsatzmöglichkeiten</w:t>
        </w:r>
        <w:r>
          <w:rPr>
            <w:noProof/>
            <w:webHidden/>
          </w:rPr>
          <w:tab/>
        </w:r>
        <w:r>
          <w:rPr>
            <w:noProof/>
            <w:webHidden/>
          </w:rPr>
          <w:fldChar w:fldCharType="begin"/>
        </w:r>
        <w:r>
          <w:rPr>
            <w:noProof/>
            <w:webHidden/>
          </w:rPr>
          <w:instrText xml:space="preserve"> PAGEREF _Toc52215744 \h </w:instrText>
        </w:r>
        <w:r>
          <w:rPr>
            <w:noProof/>
            <w:webHidden/>
          </w:rPr>
        </w:r>
        <w:r>
          <w:rPr>
            <w:noProof/>
            <w:webHidden/>
          </w:rPr>
          <w:fldChar w:fldCharType="separate"/>
        </w:r>
        <w:r>
          <w:rPr>
            <w:noProof/>
            <w:webHidden/>
          </w:rPr>
          <w:t>3</w:t>
        </w:r>
        <w:r>
          <w:rPr>
            <w:noProof/>
            <w:webHidden/>
          </w:rPr>
          <w:fldChar w:fldCharType="end"/>
        </w:r>
      </w:hyperlink>
    </w:p>
    <w:p w:rsidR="00317B8C" w:rsidRDefault="00317B8C">
      <w:pPr>
        <w:pStyle w:val="TOC1"/>
        <w:rPr>
          <w:rFonts w:asciiTheme="minorHAnsi" w:eastAsiaTheme="minorEastAsia" w:hAnsiTheme="minorHAnsi" w:cstheme="minorBidi"/>
          <w:noProof/>
          <w:sz w:val="22"/>
          <w:szCs w:val="22"/>
        </w:rPr>
      </w:pPr>
      <w:hyperlink w:anchor="_Toc52215745" w:history="1">
        <w:r w:rsidRPr="00DE540A">
          <w:rPr>
            <w:rStyle w:val="Hyperlink"/>
            <w:noProof/>
          </w:rPr>
          <w:t>2</w:t>
        </w:r>
        <w:r>
          <w:rPr>
            <w:rFonts w:asciiTheme="minorHAnsi" w:eastAsiaTheme="minorEastAsia" w:hAnsiTheme="minorHAnsi" w:cstheme="minorBidi"/>
            <w:noProof/>
            <w:sz w:val="22"/>
            <w:szCs w:val="22"/>
          </w:rPr>
          <w:tab/>
        </w:r>
        <w:r w:rsidRPr="00DE540A">
          <w:rPr>
            <w:rStyle w:val="Hyperlink"/>
            <w:noProof/>
          </w:rPr>
          <w:t>Voraussetzungen</w:t>
        </w:r>
        <w:r>
          <w:rPr>
            <w:noProof/>
            <w:webHidden/>
          </w:rPr>
          <w:tab/>
        </w:r>
        <w:r>
          <w:rPr>
            <w:noProof/>
            <w:webHidden/>
          </w:rPr>
          <w:fldChar w:fldCharType="begin"/>
        </w:r>
        <w:r>
          <w:rPr>
            <w:noProof/>
            <w:webHidden/>
          </w:rPr>
          <w:instrText xml:space="preserve"> PAGEREF _Toc52215745 \h </w:instrText>
        </w:r>
        <w:r>
          <w:rPr>
            <w:noProof/>
            <w:webHidden/>
          </w:rPr>
        </w:r>
        <w:r>
          <w:rPr>
            <w:noProof/>
            <w:webHidden/>
          </w:rPr>
          <w:fldChar w:fldCharType="separate"/>
        </w:r>
        <w:r>
          <w:rPr>
            <w:noProof/>
            <w:webHidden/>
          </w:rPr>
          <w:t>4</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46" w:history="1">
        <w:r w:rsidRPr="00DE540A">
          <w:rPr>
            <w:rStyle w:val="Hyperlink"/>
            <w:noProof/>
          </w:rPr>
          <w:t>2.1</w:t>
        </w:r>
        <w:r>
          <w:rPr>
            <w:rFonts w:asciiTheme="minorHAnsi" w:eastAsiaTheme="minorEastAsia" w:hAnsiTheme="minorHAnsi" w:cstheme="minorBidi"/>
            <w:noProof/>
            <w:sz w:val="22"/>
            <w:szCs w:val="22"/>
          </w:rPr>
          <w:tab/>
        </w:r>
        <w:r w:rsidRPr="00DE540A">
          <w:rPr>
            <w:rStyle w:val="Hyperlink"/>
            <w:noProof/>
          </w:rPr>
          <w:t>Systemzugriff</w:t>
        </w:r>
        <w:r>
          <w:rPr>
            <w:noProof/>
            <w:webHidden/>
          </w:rPr>
          <w:tab/>
        </w:r>
        <w:r>
          <w:rPr>
            <w:noProof/>
            <w:webHidden/>
          </w:rPr>
          <w:fldChar w:fldCharType="begin"/>
        </w:r>
        <w:r>
          <w:rPr>
            <w:noProof/>
            <w:webHidden/>
          </w:rPr>
          <w:instrText xml:space="preserve"> PAGEREF _Toc52215746 \h </w:instrText>
        </w:r>
        <w:r>
          <w:rPr>
            <w:noProof/>
            <w:webHidden/>
          </w:rPr>
        </w:r>
        <w:r>
          <w:rPr>
            <w:noProof/>
            <w:webHidden/>
          </w:rPr>
          <w:fldChar w:fldCharType="separate"/>
        </w:r>
        <w:r>
          <w:rPr>
            <w:noProof/>
            <w:webHidden/>
          </w:rPr>
          <w:t>4</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47" w:history="1">
        <w:r w:rsidRPr="00DE540A">
          <w:rPr>
            <w:rStyle w:val="Hyperlink"/>
            <w:noProof/>
          </w:rPr>
          <w:t>2.2</w:t>
        </w:r>
        <w:r>
          <w:rPr>
            <w:rFonts w:asciiTheme="minorHAnsi" w:eastAsiaTheme="minorEastAsia" w:hAnsiTheme="minorHAnsi" w:cstheme="minorBidi"/>
            <w:noProof/>
            <w:sz w:val="22"/>
            <w:szCs w:val="22"/>
          </w:rPr>
          <w:tab/>
        </w:r>
        <w:r w:rsidRPr="00DE540A">
          <w:rPr>
            <w:rStyle w:val="Hyperlink"/>
            <w:noProof/>
          </w:rPr>
          <w:t>Rollen</w:t>
        </w:r>
        <w:r>
          <w:rPr>
            <w:noProof/>
            <w:webHidden/>
          </w:rPr>
          <w:tab/>
        </w:r>
        <w:r>
          <w:rPr>
            <w:noProof/>
            <w:webHidden/>
          </w:rPr>
          <w:fldChar w:fldCharType="begin"/>
        </w:r>
        <w:r>
          <w:rPr>
            <w:noProof/>
            <w:webHidden/>
          </w:rPr>
          <w:instrText xml:space="preserve"> PAGEREF _Toc52215747 \h </w:instrText>
        </w:r>
        <w:r>
          <w:rPr>
            <w:noProof/>
            <w:webHidden/>
          </w:rPr>
        </w:r>
        <w:r>
          <w:rPr>
            <w:noProof/>
            <w:webHidden/>
          </w:rPr>
          <w:fldChar w:fldCharType="separate"/>
        </w:r>
        <w:r>
          <w:rPr>
            <w:noProof/>
            <w:webHidden/>
          </w:rPr>
          <w:t>4</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48" w:history="1">
        <w:r w:rsidRPr="00DE540A">
          <w:rPr>
            <w:rStyle w:val="Hyperlink"/>
            <w:noProof/>
          </w:rPr>
          <w:t>2.3</w:t>
        </w:r>
        <w:r>
          <w:rPr>
            <w:rFonts w:asciiTheme="minorHAnsi" w:eastAsiaTheme="minorEastAsia" w:hAnsiTheme="minorHAnsi" w:cstheme="minorBidi"/>
            <w:noProof/>
            <w:sz w:val="22"/>
            <w:szCs w:val="22"/>
          </w:rPr>
          <w:tab/>
        </w:r>
        <w:r w:rsidRPr="00DE540A">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_Toc52215748 \h </w:instrText>
        </w:r>
        <w:r>
          <w:rPr>
            <w:noProof/>
            <w:webHidden/>
          </w:rPr>
        </w:r>
        <w:r>
          <w:rPr>
            <w:noProof/>
            <w:webHidden/>
          </w:rPr>
          <w:fldChar w:fldCharType="separate"/>
        </w:r>
        <w:r>
          <w:rPr>
            <w:noProof/>
            <w:webHidden/>
          </w:rPr>
          <w:t>5</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49" w:history="1">
        <w:r w:rsidRPr="00DE540A">
          <w:rPr>
            <w:rStyle w:val="Hyperlink"/>
            <w:noProof/>
          </w:rPr>
          <w:t>2.4</w:t>
        </w:r>
        <w:r>
          <w:rPr>
            <w:rFonts w:asciiTheme="minorHAnsi" w:eastAsiaTheme="minorEastAsia" w:hAnsiTheme="minorHAnsi" w:cstheme="minorBidi"/>
            <w:noProof/>
            <w:sz w:val="22"/>
            <w:szCs w:val="22"/>
          </w:rPr>
          <w:tab/>
        </w:r>
        <w:r w:rsidRPr="00DE540A">
          <w:rPr>
            <w:rStyle w:val="Hyperlink"/>
            <w:noProof/>
          </w:rPr>
          <w:t>Voraussetzungen/Situation</w:t>
        </w:r>
        <w:r>
          <w:rPr>
            <w:noProof/>
            <w:webHidden/>
          </w:rPr>
          <w:tab/>
        </w:r>
        <w:r>
          <w:rPr>
            <w:noProof/>
            <w:webHidden/>
          </w:rPr>
          <w:fldChar w:fldCharType="begin"/>
        </w:r>
        <w:r>
          <w:rPr>
            <w:noProof/>
            <w:webHidden/>
          </w:rPr>
          <w:instrText xml:space="preserve"> PAGEREF _Toc52215749 \h </w:instrText>
        </w:r>
        <w:r>
          <w:rPr>
            <w:noProof/>
            <w:webHidden/>
          </w:rPr>
        </w:r>
        <w:r>
          <w:rPr>
            <w:noProof/>
            <w:webHidden/>
          </w:rPr>
          <w:fldChar w:fldCharType="separate"/>
        </w:r>
        <w:r>
          <w:rPr>
            <w:noProof/>
            <w:webHidden/>
          </w:rPr>
          <w:t>6</w:t>
        </w:r>
        <w:r>
          <w:rPr>
            <w:noProof/>
            <w:webHidden/>
          </w:rPr>
          <w:fldChar w:fldCharType="end"/>
        </w:r>
      </w:hyperlink>
    </w:p>
    <w:p w:rsidR="00317B8C" w:rsidRDefault="00317B8C">
      <w:pPr>
        <w:pStyle w:val="TOC1"/>
        <w:rPr>
          <w:rFonts w:asciiTheme="minorHAnsi" w:eastAsiaTheme="minorEastAsia" w:hAnsiTheme="minorHAnsi" w:cstheme="minorBidi"/>
          <w:noProof/>
          <w:sz w:val="22"/>
          <w:szCs w:val="22"/>
        </w:rPr>
      </w:pPr>
      <w:hyperlink w:anchor="_Toc52215750" w:history="1">
        <w:r w:rsidRPr="00DE540A">
          <w:rPr>
            <w:rStyle w:val="Hyperlink"/>
            <w:noProof/>
          </w:rPr>
          <w:t>3</w:t>
        </w:r>
        <w:r>
          <w:rPr>
            <w:rFonts w:asciiTheme="minorHAnsi" w:eastAsiaTheme="minorEastAsia" w:hAnsiTheme="minorHAnsi" w:cstheme="minorBidi"/>
            <w:noProof/>
            <w:sz w:val="22"/>
            <w:szCs w:val="22"/>
          </w:rPr>
          <w:tab/>
        </w:r>
        <w:r w:rsidRPr="00DE540A">
          <w:rPr>
            <w:rStyle w:val="Hyperlink"/>
            <w:noProof/>
          </w:rPr>
          <w:t>Übersichtstabelle</w:t>
        </w:r>
        <w:r>
          <w:rPr>
            <w:noProof/>
            <w:webHidden/>
          </w:rPr>
          <w:tab/>
        </w:r>
        <w:r>
          <w:rPr>
            <w:noProof/>
            <w:webHidden/>
          </w:rPr>
          <w:fldChar w:fldCharType="begin"/>
        </w:r>
        <w:r>
          <w:rPr>
            <w:noProof/>
            <w:webHidden/>
          </w:rPr>
          <w:instrText xml:space="preserve"> PAGEREF _Toc52215750 \h </w:instrText>
        </w:r>
        <w:r>
          <w:rPr>
            <w:noProof/>
            <w:webHidden/>
          </w:rPr>
        </w:r>
        <w:r>
          <w:rPr>
            <w:noProof/>
            <w:webHidden/>
          </w:rPr>
          <w:fldChar w:fldCharType="separate"/>
        </w:r>
        <w:r>
          <w:rPr>
            <w:noProof/>
            <w:webHidden/>
          </w:rPr>
          <w:t>7</w:t>
        </w:r>
        <w:r>
          <w:rPr>
            <w:noProof/>
            <w:webHidden/>
          </w:rPr>
          <w:fldChar w:fldCharType="end"/>
        </w:r>
      </w:hyperlink>
    </w:p>
    <w:p w:rsidR="00317B8C" w:rsidRDefault="00317B8C">
      <w:pPr>
        <w:pStyle w:val="TOC1"/>
        <w:rPr>
          <w:rFonts w:asciiTheme="minorHAnsi" w:eastAsiaTheme="minorEastAsia" w:hAnsiTheme="minorHAnsi" w:cstheme="minorBidi"/>
          <w:noProof/>
          <w:sz w:val="22"/>
          <w:szCs w:val="22"/>
        </w:rPr>
      </w:pPr>
      <w:hyperlink w:anchor="_Toc52215751" w:history="1">
        <w:r w:rsidRPr="00DE540A">
          <w:rPr>
            <w:rStyle w:val="Hyperlink"/>
            <w:noProof/>
          </w:rPr>
          <w:t>4</w:t>
        </w:r>
        <w:r>
          <w:rPr>
            <w:rFonts w:asciiTheme="minorHAnsi" w:eastAsiaTheme="minorEastAsia" w:hAnsiTheme="minorHAnsi" w:cstheme="minorBidi"/>
            <w:noProof/>
            <w:sz w:val="22"/>
            <w:szCs w:val="22"/>
          </w:rPr>
          <w:tab/>
        </w:r>
        <w:r w:rsidRPr="00DE540A">
          <w:rPr>
            <w:rStyle w:val="Hyperlink"/>
            <w:noProof/>
          </w:rPr>
          <w:t>Testverfahren</w:t>
        </w:r>
        <w:r>
          <w:rPr>
            <w:noProof/>
            <w:webHidden/>
          </w:rPr>
          <w:tab/>
        </w:r>
        <w:r>
          <w:rPr>
            <w:noProof/>
            <w:webHidden/>
          </w:rPr>
          <w:fldChar w:fldCharType="begin"/>
        </w:r>
        <w:r>
          <w:rPr>
            <w:noProof/>
            <w:webHidden/>
          </w:rPr>
          <w:instrText xml:space="preserve"> PAGEREF _Toc52215751 \h </w:instrText>
        </w:r>
        <w:r>
          <w:rPr>
            <w:noProof/>
            <w:webHidden/>
          </w:rPr>
        </w:r>
        <w:r>
          <w:rPr>
            <w:noProof/>
            <w:webHidden/>
          </w:rPr>
          <w:fldChar w:fldCharType="separate"/>
        </w:r>
        <w:r>
          <w:rPr>
            <w:noProof/>
            <w:webHidden/>
          </w:rPr>
          <w:t>9</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52" w:history="1">
        <w:r w:rsidRPr="00DE540A">
          <w:rPr>
            <w:rStyle w:val="Hyperlink"/>
            <w:noProof/>
          </w:rPr>
          <w:t>4.1</w:t>
        </w:r>
        <w:r>
          <w:rPr>
            <w:rFonts w:asciiTheme="minorHAnsi" w:eastAsiaTheme="minorEastAsia" w:hAnsiTheme="minorHAnsi" w:cstheme="minorBidi"/>
            <w:noProof/>
            <w:sz w:val="22"/>
            <w:szCs w:val="22"/>
          </w:rPr>
          <w:tab/>
        </w:r>
        <w:r w:rsidRPr="00DE540A">
          <w:rPr>
            <w:rStyle w:val="Hyperlink"/>
            <w:noProof/>
          </w:rPr>
          <w:t>Vorbereitung von Zahlungen</w:t>
        </w:r>
        <w:r>
          <w:rPr>
            <w:noProof/>
            <w:webHidden/>
          </w:rPr>
          <w:tab/>
        </w:r>
        <w:r>
          <w:rPr>
            <w:noProof/>
            <w:webHidden/>
          </w:rPr>
          <w:fldChar w:fldCharType="begin"/>
        </w:r>
        <w:r>
          <w:rPr>
            <w:noProof/>
            <w:webHidden/>
          </w:rPr>
          <w:instrText xml:space="preserve"> PAGEREF _Toc52215752 \h </w:instrText>
        </w:r>
        <w:r>
          <w:rPr>
            <w:noProof/>
            <w:webHidden/>
          </w:rPr>
        </w:r>
        <w:r>
          <w:rPr>
            <w:noProof/>
            <w:webHidden/>
          </w:rPr>
          <w:fldChar w:fldCharType="separate"/>
        </w:r>
        <w:r>
          <w:rPr>
            <w:noProof/>
            <w:webHidden/>
          </w:rPr>
          <w:t>9</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53" w:history="1">
        <w:r w:rsidRPr="00DE540A">
          <w:rPr>
            <w:rStyle w:val="Hyperlink"/>
            <w:noProof/>
          </w:rPr>
          <w:t>4.1.1</w:t>
        </w:r>
        <w:r>
          <w:rPr>
            <w:rFonts w:asciiTheme="minorHAnsi" w:eastAsiaTheme="minorEastAsia" w:hAnsiTheme="minorHAnsi" w:cstheme="minorBidi"/>
            <w:noProof/>
            <w:sz w:val="22"/>
            <w:szCs w:val="22"/>
          </w:rPr>
          <w:tab/>
        </w:r>
        <w:r w:rsidRPr="00DE540A">
          <w:rPr>
            <w:rStyle w:val="Hyperlink"/>
            <w:noProof/>
          </w:rPr>
          <w:t>Geschäftspartner pflegen</w:t>
        </w:r>
        <w:r>
          <w:rPr>
            <w:noProof/>
            <w:webHidden/>
          </w:rPr>
          <w:tab/>
        </w:r>
        <w:r>
          <w:rPr>
            <w:noProof/>
            <w:webHidden/>
          </w:rPr>
          <w:fldChar w:fldCharType="begin"/>
        </w:r>
        <w:r>
          <w:rPr>
            <w:noProof/>
            <w:webHidden/>
          </w:rPr>
          <w:instrText xml:space="preserve"> PAGEREF _Toc52215753 \h </w:instrText>
        </w:r>
        <w:r>
          <w:rPr>
            <w:noProof/>
            <w:webHidden/>
          </w:rPr>
        </w:r>
        <w:r>
          <w:rPr>
            <w:noProof/>
            <w:webHidden/>
          </w:rPr>
          <w:fldChar w:fldCharType="separate"/>
        </w:r>
        <w:r>
          <w:rPr>
            <w:noProof/>
            <w:webHidden/>
          </w:rPr>
          <w:t>9</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54" w:history="1">
        <w:r w:rsidRPr="00DE540A">
          <w:rPr>
            <w:rStyle w:val="Hyperlink"/>
            <w:noProof/>
          </w:rPr>
          <w:t>4.1.2</w:t>
        </w:r>
        <w:r>
          <w:rPr>
            <w:rFonts w:asciiTheme="minorHAnsi" w:eastAsiaTheme="minorEastAsia" w:hAnsiTheme="minorHAnsi" w:cstheme="minorBidi"/>
            <w:noProof/>
            <w:sz w:val="22"/>
            <w:szCs w:val="22"/>
          </w:rPr>
          <w:tab/>
        </w:r>
        <w:r w:rsidRPr="00DE540A">
          <w:rPr>
            <w:rStyle w:val="Hyperlink"/>
            <w:noProof/>
          </w:rPr>
          <w:t>Einzugsermächtigung anlegen und drucken (optional)</w:t>
        </w:r>
        <w:r>
          <w:rPr>
            <w:noProof/>
            <w:webHidden/>
          </w:rPr>
          <w:tab/>
        </w:r>
        <w:r>
          <w:rPr>
            <w:noProof/>
            <w:webHidden/>
          </w:rPr>
          <w:fldChar w:fldCharType="begin"/>
        </w:r>
        <w:r>
          <w:rPr>
            <w:noProof/>
            <w:webHidden/>
          </w:rPr>
          <w:instrText xml:space="preserve"> PAGEREF _Toc52215754 \h </w:instrText>
        </w:r>
        <w:r>
          <w:rPr>
            <w:noProof/>
            <w:webHidden/>
          </w:rPr>
        </w:r>
        <w:r>
          <w:rPr>
            <w:noProof/>
            <w:webHidden/>
          </w:rPr>
          <w:fldChar w:fldCharType="separate"/>
        </w:r>
        <w:r>
          <w:rPr>
            <w:noProof/>
            <w:webHidden/>
          </w:rPr>
          <w:t>11</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55" w:history="1">
        <w:r w:rsidRPr="00DE540A">
          <w:rPr>
            <w:rStyle w:val="Hyperlink"/>
            <w:noProof/>
          </w:rPr>
          <w:t>4.2</w:t>
        </w:r>
        <w:r>
          <w:rPr>
            <w:rFonts w:asciiTheme="minorHAnsi" w:eastAsiaTheme="minorEastAsia" w:hAnsiTheme="minorHAnsi" w:cstheme="minorBidi"/>
            <w:noProof/>
            <w:sz w:val="22"/>
            <w:szCs w:val="22"/>
          </w:rPr>
          <w:tab/>
        </w:r>
        <w:r w:rsidRPr="00DE540A">
          <w:rPr>
            <w:rStyle w:val="Hyperlink"/>
            <w:noProof/>
          </w:rPr>
          <w:t>Vorbereitung der Zahlung der Debitorenrechnung</w:t>
        </w:r>
        <w:r>
          <w:rPr>
            <w:noProof/>
            <w:webHidden/>
          </w:rPr>
          <w:tab/>
        </w:r>
        <w:r>
          <w:rPr>
            <w:noProof/>
            <w:webHidden/>
          </w:rPr>
          <w:fldChar w:fldCharType="begin"/>
        </w:r>
        <w:r>
          <w:rPr>
            <w:noProof/>
            <w:webHidden/>
          </w:rPr>
          <w:instrText xml:space="preserve"> PAGEREF _Toc52215755 \h </w:instrText>
        </w:r>
        <w:r>
          <w:rPr>
            <w:noProof/>
            <w:webHidden/>
          </w:rPr>
        </w:r>
        <w:r>
          <w:rPr>
            <w:noProof/>
            <w:webHidden/>
          </w:rPr>
          <w:fldChar w:fldCharType="separate"/>
        </w:r>
        <w:r>
          <w:rPr>
            <w:noProof/>
            <w:webHidden/>
          </w:rPr>
          <w:t>12</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56" w:history="1">
        <w:r w:rsidRPr="00DE540A">
          <w:rPr>
            <w:rStyle w:val="Hyperlink"/>
            <w:noProof/>
          </w:rPr>
          <w:t>4.2.1</w:t>
        </w:r>
        <w:r>
          <w:rPr>
            <w:rFonts w:asciiTheme="minorHAnsi" w:eastAsiaTheme="minorEastAsia" w:hAnsiTheme="minorHAnsi" w:cstheme="minorBidi"/>
            <w:noProof/>
            <w:sz w:val="22"/>
            <w:szCs w:val="22"/>
          </w:rPr>
          <w:tab/>
        </w:r>
        <w:r w:rsidRPr="00DE540A">
          <w:rPr>
            <w:rStyle w:val="Hyperlink"/>
            <w:noProof/>
          </w:rPr>
          <w:t>Debitoreneinzelposten anzeigen</w:t>
        </w:r>
        <w:r>
          <w:rPr>
            <w:noProof/>
            <w:webHidden/>
          </w:rPr>
          <w:tab/>
        </w:r>
        <w:r>
          <w:rPr>
            <w:noProof/>
            <w:webHidden/>
          </w:rPr>
          <w:fldChar w:fldCharType="begin"/>
        </w:r>
        <w:r>
          <w:rPr>
            <w:noProof/>
            <w:webHidden/>
          </w:rPr>
          <w:instrText xml:space="preserve"> PAGEREF _Toc52215756 \h </w:instrText>
        </w:r>
        <w:r>
          <w:rPr>
            <w:noProof/>
            <w:webHidden/>
          </w:rPr>
        </w:r>
        <w:r>
          <w:rPr>
            <w:noProof/>
            <w:webHidden/>
          </w:rPr>
          <w:fldChar w:fldCharType="separate"/>
        </w:r>
        <w:r>
          <w:rPr>
            <w:noProof/>
            <w:webHidden/>
          </w:rPr>
          <w:t>12</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57" w:history="1">
        <w:r w:rsidRPr="00DE540A">
          <w:rPr>
            <w:rStyle w:val="Hyperlink"/>
            <w:noProof/>
          </w:rPr>
          <w:t>4.2.2</w:t>
        </w:r>
        <w:r>
          <w:rPr>
            <w:rFonts w:asciiTheme="minorHAnsi" w:eastAsiaTheme="minorEastAsia" w:hAnsiTheme="minorHAnsi" w:cstheme="minorBidi"/>
            <w:noProof/>
            <w:sz w:val="22"/>
            <w:szCs w:val="22"/>
          </w:rPr>
          <w:tab/>
        </w:r>
        <w:r w:rsidRPr="00DE540A">
          <w:rPr>
            <w:rStyle w:val="Hyperlink"/>
            <w:noProof/>
          </w:rPr>
          <w:t>Zahlsperren bearbeiten</w:t>
        </w:r>
        <w:r>
          <w:rPr>
            <w:noProof/>
            <w:webHidden/>
          </w:rPr>
          <w:tab/>
        </w:r>
        <w:r>
          <w:rPr>
            <w:noProof/>
            <w:webHidden/>
          </w:rPr>
          <w:fldChar w:fldCharType="begin"/>
        </w:r>
        <w:r>
          <w:rPr>
            <w:noProof/>
            <w:webHidden/>
          </w:rPr>
          <w:instrText xml:space="preserve"> PAGEREF _Toc52215757 \h </w:instrText>
        </w:r>
        <w:r>
          <w:rPr>
            <w:noProof/>
            <w:webHidden/>
          </w:rPr>
        </w:r>
        <w:r>
          <w:rPr>
            <w:noProof/>
            <w:webHidden/>
          </w:rPr>
          <w:fldChar w:fldCharType="separate"/>
        </w:r>
        <w:r>
          <w:rPr>
            <w:noProof/>
            <w:webHidden/>
          </w:rPr>
          <w:t>14</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58" w:history="1">
        <w:r w:rsidRPr="00DE540A">
          <w:rPr>
            <w:rStyle w:val="Hyperlink"/>
            <w:noProof/>
          </w:rPr>
          <w:t>4.2.3</w:t>
        </w:r>
        <w:r>
          <w:rPr>
            <w:rFonts w:asciiTheme="minorHAnsi" w:eastAsiaTheme="minorEastAsia" w:hAnsiTheme="minorHAnsi" w:cstheme="minorBidi"/>
            <w:noProof/>
            <w:sz w:val="22"/>
            <w:szCs w:val="22"/>
          </w:rPr>
          <w:tab/>
        </w:r>
        <w:r w:rsidRPr="00DE540A">
          <w:rPr>
            <w:rStyle w:val="Hyperlink"/>
            <w:noProof/>
          </w:rPr>
          <w:t>Debitorensaldo anzeigen</w:t>
        </w:r>
        <w:r>
          <w:rPr>
            <w:noProof/>
            <w:webHidden/>
          </w:rPr>
          <w:tab/>
        </w:r>
        <w:r>
          <w:rPr>
            <w:noProof/>
            <w:webHidden/>
          </w:rPr>
          <w:fldChar w:fldCharType="begin"/>
        </w:r>
        <w:r>
          <w:rPr>
            <w:noProof/>
            <w:webHidden/>
          </w:rPr>
          <w:instrText xml:space="preserve"> PAGEREF _Toc52215758 \h </w:instrText>
        </w:r>
        <w:r>
          <w:rPr>
            <w:noProof/>
            <w:webHidden/>
          </w:rPr>
        </w:r>
        <w:r>
          <w:rPr>
            <w:noProof/>
            <w:webHidden/>
          </w:rPr>
          <w:fldChar w:fldCharType="separate"/>
        </w:r>
        <w:r>
          <w:rPr>
            <w:noProof/>
            <w:webHidden/>
          </w:rPr>
          <w:t>16</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59" w:history="1">
        <w:r w:rsidRPr="00DE540A">
          <w:rPr>
            <w:rStyle w:val="Hyperlink"/>
            <w:noProof/>
          </w:rPr>
          <w:t>4.3</w:t>
        </w:r>
        <w:r>
          <w:rPr>
            <w:rFonts w:asciiTheme="minorHAnsi" w:eastAsiaTheme="minorEastAsia" w:hAnsiTheme="minorHAnsi" w:cstheme="minorBidi"/>
            <w:noProof/>
            <w:sz w:val="22"/>
            <w:szCs w:val="22"/>
          </w:rPr>
          <w:tab/>
        </w:r>
        <w:r w:rsidRPr="00DE540A">
          <w:rPr>
            <w:rStyle w:val="Hyperlink"/>
            <w:noProof/>
          </w:rPr>
          <w:t>Vorabbenachrichtigung</w:t>
        </w:r>
        <w:r>
          <w:rPr>
            <w:noProof/>
            <w:webHidden/>
          </w:rPr>
          <w:tab/>
        </w:r>
        <w:r>
          <w:rPr>
            <w:noProof/>
            <w:webHidden/>
          </w:rPr>
          <w:fldChar w:fldCharType="begin"/>
        </w:r>
        <w:r>
          <w:rPr>
            <w:noProof/>
            <w:webHidden/>
          </w:rPr>
          <w:instrText xml:space="preserve"> PAGEREF _Toc52215759 \h </w:instrText>
        </w:r>
        <w:r>
          <w:rPr>
            <w:noProof/>
            <w:webHidden/>
          </w:rPr>
        </w:r>
        <w:r>
          <w:rPr>
            <w:noProof/>
            <w:webHidden/>
          </w:rPr>
          <w:fldChar w:fldCharType="separate"/>
        </w:r>
        <w:r>
          <w:rPr>
            <w:noProof/>
            <w:webHidden/>
          </w:rPr>
          <w:t>18</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0" w:history="1">
        <w:r w:rsidRPr="00DE540A">
          <w:rPr>
            <w:rStyle w:val="Hyperlink"/>
            <w:noProof/>
          </w:rPr>
          <w:t>4.3.1</w:t>
        </w:r>
        <w:r>
          <w:rPr>
            <w:rFonts w:asciiTheme="minorHAnsi" w:eastAsiaTheme="minorEastAsia" w:hAnsiTheme="minorHAnsi" w:cstheme="minorBidi"/>
            <w:noProof/>
            <w:sz w:val="22"/>
            <w:szCs w:val="22"/>
          </w:rPr>
          <w:tab/>
        </w:r>
        <w:r w:rsidRPr="00DE540A">
          <w:rPr>
            <w:rStyle w:val="Hyperlink"/>
            <w:noProof/>
          </w:rPr>
          <w:t>Zahlungsvorschläge einplanen</w:t>
        </w:r>
        <w:r>
          <w:rPr>
            <w:noProof/>
            <w:webHidden/>
          </w:rPr>
          <w:tab/>
        </w:r>
        <w:r>
          <w:rPr>
            <w:noProof/>
            <w:webHidden/>
          </w:rPr>
          <w:fldChar w:fldCharType="begin"/>
        </w:r>
        <w:r>
          <w:rPr>
            <w:noProof/>
            <w:webHidden/>
          </w:rPr>
          <w:instrText xml:space="preserve"> PAGEREF _Toc52215760 \h </w:instrText>
        </w:r>
        <w:r>
          <w:rPr>
            <w:noProof/>
            <w:webHidden/>
          </w:rPr>
        </w:r>
        <w:r>
          <w:rPr>
            <w:noProof/>
            <w:webHidden/>
          </w:rPr>
          <w:fldChar w:fldCharType="separate"/>
        </w:r>
        <w:r>
          <w:rPr>
            <w:noProof/>
            <w:webHidden/>
          </w:rPr>
          <w:t>18</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1" w:history="1">
        <w:r w:rsidRPr="00DE540A">
          <w:rPr>
            <w:rStyle w:val="Hyperlink"/>
            <w:noProof/>
          </w:rPr>
          <w:t>4.3.2</w:t>
        </w:r>
        <w:r>
          <w:rPr>
            <w:rFonts w:asciiTheme="minorHAnsi" w:eastAsiaTheme="minorEastAsia" w:hAnsiTheme="minorHAnsi" w:cstheme="minorBidi"/>
            <w:noProof/>
            <w:sz w:val="22"/>
            <w:szCs w:val="22"/>
          </w:rPr>
          <w:tab/>
        </w:r>
        <w:r w:rsidRPr="00DE540A">
          <w:rPr>
            <w:rStyle w:val="Hyperlink"/>
            <w:noProof/>
          </w:rPr>
          <w:t>Zahlungsvorschlag überarbeiten</w:t>
        </w:r>
        <w:r>
          <w:rPr>
            <w:noProof/>
            <w:webHidden/>
          </w:rPr>
          <w:tab/>
        </w:r>
        <w:r>
          <w:rPr>
            <w:noProof/>
            <w:webHidden/>
          </w:rPr>
          <w:fldChar w:fldCharType="begin"/>
        </w:r>
        <w:r>
          <w:rPr>
            <w:noProof/>
            <w:webHidden/>
          </w:rPr>
          <w:instrText xml:space="preserve"> PAGEREF _Toc52215761 \h </w:instrText>
        </w:r>
        <w:r>
          <w:rPr>
            <w:noProof/>
            <w:webHidden/>
          </w:rPr>
        </w:r>
        <w:r>
          <w:rPr>
            <w:noProof/>
            <w:webHidden/>
          </w:rPr>
          <w:fldChar w:fldCharType="separate"/>
        </w:r>
        <w:r>
          <w:rPr>
            <w:noProof/>
            <w:webHidden/>
          </w:rPr>
          <w:t>21</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2" w:history="1">
        <w:r w:rsidRPr="00DE540A">
          <w:rPr>
            <w:rStyle w:val="Hyperlink"/>
            <w:noProof/>
          </w:rPr>
          <w:t>4.3.3</w:t>
        </w:r>
        <w:r>
          <w:rPr>
            <w:rFonts w:asciiTheme="minorHAnsi" w:eastAsiaTheme="minorEastAsia" w:hAnsiTheme="minorHAnsi" w:cstheme="minorBidi"/>
            <w:noProof/>
            <w:sz w:val="22"/>
            <w:szCs w:val="22"/>
          </w:rPr>
          <w:tab/>
        </w:r>
        <w:r w:rsidRPr="00DE540A">
          <w:rPr>
            <w:rStyle w:val="Hyperlink"/>
            <w:noProof/>
          </w:rPr>
          <w:t>Lastschriftankündigung anlegen</w:t>
        </w:r>
        <w:r>
          <w:rPr>
            <w:noProof/>
            <w:webHidden/>
          </w:rPr>
          <w:tab/>
        </w:r>
        <w:r>
          <w:rPr>
            <w:noProof/>
            <w:webHidden/>
          </w:rPr>
          <w:fldChar w:fldCharType="begin"/>
        </w:r>
        <w:r>
          <w:rPr>
            <w:noProof/>
            <w:webHidden/>
          </w:rPr>
          <w:instrText xml:space="preserve"> PAGEREF _Toc52215762 \h </w:instrText>
        </w:r>
        <w:r>
          <w:rPr>
            <w:noProof/>
            <w:webHidden/>
          </w:rPr>
        </w:r>
        <w:r>
          <w:rPr>
            <w:noProof/>
            <w:webHidden/>
          </w:rPr>
          <w:fldChar w:fldCharType="separate"/>
        </w:r>
        <w:r>
          <w:rPr>
            <w:noProof/>
            <w:webHidden/>
          </w:rPr>
          <w:t>23</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3" w:history="1">
        <w:r w:rsidRPr="00DE540A">
          <w:rPr>
            <w:rStyle w:val="Hyperlink"/>
            <w:noProof/>
          </w:rPr>
          <w:t>4.3.4</w:t>
        </w:r>
        <w:r>
          <w:rPr>
            <w:rFonts w:asciiTheme="minorHAnsi" w:eastAsiaTheme="minorEastAsia" w:hAnsiTheme="minorHAnsi" w:cstheme="minorBidi"/>
            <w:noProof/>
            <w:sz w:val="22"/>
            <w:szCs w:val="22"/>
          </w:rPr>
          <w:tab/>
        </w:r>
        <w:r w:rsidRPr="00DE540A">
          <w:rPr>
            <w:rStyle w:val="Hyperlink"/>
            <w:noProof/>
          </w:rPr>
          <w:t>Lastschriftankündigung anzeigen, drucken und als E-Mail senden</w:t>
        </w:r>
        <w:r>
          <w:rPr>
            <w:noProof/>
            <w:webHidden/>
          </w:rPr>
          <w:tab/>
        </w:r>
        <w:r>
          <w:rPr>
            <w:noProof/>
            <w:webHidden/>
          </w:rPr>
          <w:fldChar w:fldCharType="begin"/>
        </w:r>
        <w:r>
          <w:rPr>
            <w:noProof/>
            <w:webHidden/>
          </w:rPr>
          <w:instrText xml:space="preserve"> PAGEREF _Toc52215763 \h </w:instrText>
        </w:r>
        <w:r>
          <w:rPr>
            <w:noProof/>
            <w:webHidden/>
          </w:rPr>
        </w:r>
        <w:r>
          <w:rPr>
            <w:noProof/>
            <w:webHidden/>
          </w:rPr>
          <w:fldChar w:fldCharType="separate"/>
        </w:r>
        <w:r>
          <w:rPr>
            <w:noProof/>
            <w:webHidden/>
          </w:rPr>
          <w:t>25</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4" w:history="1">
        <w:r w:rsidRPr="00DE540A">
          <w:rPr>
            <w:rStyle w:val="Hyperlink"/>
            <w:noProof/>
          </w:rPr>
          <w:t>4.3.5</w:t>
        </w:r>
        <w:r>
          <w:rPr>
            <w:rFonts w:asciiTheme="minorHAnsi" w:eastAsiaTheme="minorEastAsia" w:hAnsiTheme="minorHAnsi" w:cstheme="minorBidi"/>
            <w:noProof/>
            <w:sz w:val="22"/>
            <w:szCs w:val="22"/>
          </w:rPr>
          <w:tab/>
        </w:r>
        <w:r w:rsidRPr="00DE540A">
          <w:rPr>
            <w:rStyle w:val="Hyperlink"/>
            <w:noProof/>
          </w:rPr>
          <w:t>Verwendung des SEPA-Mandats prüfen</w:t>
        </w:r>
        <w:r>
          <w:rPr>
            <w:noProof/>
            <w:webHidden/>
          </w:rPr>
          <w:tab/>
        </w:r>
        <w:r>
          <w:rPr>
            <w:noProof/>
            <w:webHidden/>
          </w:rPr>
          <w:fldChar w:fldCharType="begin"/>
        </w:r>
        <w:r>
          <w:rPr>
            <w:noProof/>
            <w:webHidden/>
          </w:rPr>
          <w:instrText xml:space="preserve"> PAGEREF _Toc52215764 \h </w:instrText>
        </w:r>
        <w:r>
          <w:rPr>
            <w:noProof/>
            <w:webHidden/>
          </w:rPr>
        </w:r>
        <w:r>
          <w:rPr>
            <w:noProof/>
            <w:webHidden/>
          </w:rPr>
          <w:fldChar w:fldCharType="separate"/>
        </w:r>
        <w:r>
          <w:rPr>
            <w:noProof/>
            <w:webHidden/>
          </w:rPr>
          <w:t>26</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65" w:history="1">
        <w:r w:rsidRPr="00DE540A">
          <w:rPr>
            <w:rStyle w:val="Hyperlink"/>
            <w:noProof/>
          </w:rPr>
          <w:t>4.4</w:t>
        </w:r>
        <w:r>
          <w:rPr>
            <w:rFonts w:asciiTheme="minorHAnsi" w:eastAsiaTheme="minorEastAsia" w:hAnsiTheme="minorHAnsi" w:cstheme="minorBidi"/>
            <w:noProof/>
            <w:sz w:val="22"/>
            <w:szCs w:val="22"/>
          </w:rPr>
          <w:tab/>
        </w:r>
        <w:r w:rsidRPr="00DE540A">
          <w:rPr>
            <w:rStyle w:val="Hyperlink"/>
            <w:noProof/>
          </w:rPr>
          <w:t>Zahlungslauf</w:t>
        </w:r>
        <w:r>
          <w:rPr>
            <w:noProof/>
            <w:webHidden/>
          </w:rPr>
          <w:tab/>
        </w:r>
        <w:r>
          <w:rPr>
            <w:noProof/>
            <w:webHidden/>
          </w:rPr>
          <w:fldChar w:fldCharType="begin"/>
        </w:r>
        <w:r>
          <w:rPr>
            <w:noProof/>
            <w:webHidden/>
          </w:rPr>
          <w:instrText xml:space="preserve"> PAGEREF _Toc52215765 \h </w:instrText>
        </w:r>
        <w:r>
          <w:rPr>
            <w:noProof/>
            <w:webHidden/>
          </w:rPr>
        </w:r>
        <w:r>
          <w:rPr>
            <w:noProof/>
            <w:webHidden/>
          </w:rPr>
          <w:fldChar w:fldCharType="separate"/>
        </w:r>
        <w:r>
          <w:rPr>
            <w:noProof/>
            <w:webHidden/>
          </w:rPr>
          <w:t>28</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6" w:history="1">
        <w:r w:rsidRPr="00DE540A">
          <w:rPr>
            <w:rStyle w:val="Hyperlink"/>
            <w:noProof/>
          </w:rPr>
          <w:t>4.4.1</w:t>
        </w:r>
        <w:r>
          <w:rPr>
            <w:rFonts w:asciiTheme="minorHAnsi" w:eastAsiaTheme="minorEastAsia" w:hAnsiTheme="minorHAnsi" w:cstheme="minorBidi"/>
            <w:noProof/>
            <w:sz w:val="22"/>
            <w:szCs w:val="22"/>
          </w:rPr>
          <w:tab/>
        </w:r>
        <w:r w:rsidRPr="00DE540A">
          <w:rPr>
            <w:rStyle w:val="Hyperlink"/>
            <w:noProof/>
          </w:rPr>
          <w:t>Zahlungsvorschlag freigeben</w:t>
        </w:r>
        <w:r>
          <w:rPr>
            <w:noProof/>
            <w:webHidden/>
          </w:rPr>
          <w:tab/>
        </w:r>
        <w:r>
          <w:rPr>
            <w:noProof/>
            <w:webHidden/>
          </w:rPr>
          <w:fldChar w:fldCharType="begin"/>
        </w:r>
        <w:r>
          <w:rPr>
            <w:noProof/>
            <w:webHidden/>
          </w:rPr>
          <w:instrText xml:space="preserve"> PAGEREF _Toc52215766 \h </w:instrText>
        </w:r>
        <w:r>
          <w:rPr>
            <w:noProof/>
            <w:webHidden/>
          </w:rPr>
        </w:r>
        <w:r>
          <w:rPr>
            <w:noProof/>
            <w:webHidden/>
          </w:rPr>
          <w:fldChar w:fldCharType="separate"/>
        </w:r>
        <w:r>
          <w:rPr>
            <w:noProof/>
            <w:webHidden/>
          </w:rPr>
          <w:t>28</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7" w:history="1">
        <w:r w:rsidRPr="00DE540A">
          <w:rPr>
            <w:rStyle w:val="Hyperlink"/>
            <w:noProof/>
          </w:rPr>
          <w:t>4.4.2</w:t>
        </w:r>
        <w:r>
          <w:rPr>
            <w:rFonts w:asciiTheme="minorHAnsi" w:eastAsiaTheme="minorEastAsia" w:hAnsiTheme="minorHAnsi" w:cstheme="minorBidi"/>
            <w:noProof/>
            <w:sz w:val="22"/>
            <w:szCs w:val="22"/>
          </w:rPr>
          <w:tab/>
        </w:r>
        <w:r w:rsidRPr="00DE540A">
          <w:rPr>
            <w:rStyle w:val="Hyperlink"/>
            <w:noProof/>
          </w:rPr>
          <w:t>BCM-Batcherstellung (optional)</w:t>
        </w:r>
        <w:r>
          <w:rPr>
            <w:noProof/>
            <w:webHidden/>
          </w:rPr>
          <w:tab/>
        </w:r>
        <w:r>
          <w:rPr>
            <w:noProof/>
            <w:webHidden/>
          </w:rPr>
          <w:fldChar w:fldCharType="begin"/>
        </w:r>
        <w:r>
          <w:rPr>
            <w:noProof/>
            <w:webHidden/>
          </w:rPr>
          <w:instrText xml:space="preserve"> PAGEREF _Toc52215767 \h </w:instrText>
        </w:r>
        <w:r>
          <w:rPr>
            <w:noProof/>
            <w:webHidden/>
          </w:rPr>
        </w:r>
        <w:r>
          <w:rPr>
            <w:noProof/>
            <w:webHidden/>
          </w:rPr>
          <w:fldChar w:fldCharType="separate"/>
        </w:r>
        <w:r>
          <w:rPr>
            <w:noProof/>
            <w:webHidden/>
          </w:rPr>
          <w:t>30</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68" w:history="1">
        <w:r w:rsidRPr="00DE540A">
          <w:rPr>
            <w:rStyle w:val="Hyperlink"/>
            <w:noProof/>
          </w:rPr>
          <w:t>4.4.3</w:t>
        </w:r>
        <w:r>
          <w:rPr>
            <w:rFonts w:asciiTheme="minorHAnsi" w:eastAsiaTheme="minorEastAsia" w:hAnsiTheme="minorHAnsi" w:cstheme="minorBidi"/>
            <w:noProof/>
            <w:sz w:val="22"/>
            <w:szCs w:val="22"/>
          </w:rPr>
          <w:tab/>
        </w:r>
        <w:r w:rsidRPr="00DE540A">
          <w:rPr>
            <w:rStyle w:val="Hyperlink"/>
            <w:noProof/>
          </w:rPr>
          <w:t>Zahlungsträger anlegen</w:t>
        </w:r>
        <w:r>
          <w:rPr>
            <w:noProof/>
            <w:webHidden/>
          </w:rPr>
          <w:tab/>
        </w:r>
        <w:r>
          <w:rPr>
            <w:noProof/>
            <w:webHidden/>
          </w:rPr>
          <w:fldChar w:fldCharType="begin"/>
        </w:r>
        <w:r>
          <w:rPr>
            <w:noProof/>
            <w:webHidden/>
          </w:rPr>
          <w:instrText xml:space="preserve"> PAGEREF _Toc52215768 \h </w:instrText>
        </w:r>
        <w:r>
          <w:rPr>
            <w:noProof/>
            <w:webHidden/>
          </w:rPr>
        </w:r>
        <w:r>
          <w:rPr>
            <w:noProof/>
            <w:webHidden/>
          </w:rPr>
          <w:fldChar w:fldCharType="separate"/>
        </w:r>
        <w:r>
          <w:rPr>
            <w:noProof/>
            <w:webHidden/>
          </w:rPr>
          <w:t>31</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69" w:history="1">
        <w:r w:rsidRPr="00DE540A">
          <w:rPr>
            <w:rStyle w:val="Hyperlink"/>
            <w:noProof/>
          </w:rPr>
          <w:t>4.5</w:t>
        </w:r>
        <w:r>
          <w:rPr>
            <w:rFonts w:asciiTheme="minorHAnsi" w:eastAsiaTheme="minorEastAsia" w:hAnsiTheme="minorHAnsi" w:cstheme="minorBidi"/>
            <w:noProof/>
            <w:sz w:val="22"/>
            <w:szCs w:val="22"/>
          </w:rPr>
          <w:tab/>
        </w:r>
        <w:r w:rsidRPr="00DE540A">
          <w:rPr>
            <w:rStyle w:val="Hyperlink"/>
            <w:noProof/>
          </w:rPr>
          <w:t>Zahlungsüberprüfung</w:t>
        </w:r>
        <w:r>
          <w:rPr>
            <w:noProof/>
            <w:webHidden/>
          </w:rPr>
          <w:tab/>
        </w:r>
        <w:r>
          <w:rPr>
            <w:noProof/>
            <w:webHidden/>
          </w:rPr>
          <w:fldChar w:fldCharType="begin"/>
        </w:r>
        <w:r>
          <w:rPr>
            <w:noProof/>
            <w:webHidden/>
          </w:rPr>
          <w:instrText xml:space="preserve"> PAGEREF _Toc52215769 \h </w:instrText>
        </w:r>
        <w:r>
          <w:rPr>
            <w:noProof/>
            <w:webHidden/>
          </w:rPr>
        </w:r>
        <w:r>
          <w:rPr>
            <w:noProof/>
            <w:webHidden/>
          </w:rPr>
          <w:fldChar w:fldCharType="separate"/>
        </w:r>
        <w:r>
          <w:rPr>
            <w:noProof/>
            <w:webHidden/>
          </w:rPr>
          <w:t>31</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70" w:history="1">
        <w:r w:rsidRPr="00DE540A">
          <w:rPr>
            <w:rStyle w:val="Hyperlink"/>
            <w:noProof/>
          </w:rPr>
          <w:t>4.5.1</w:t>
        </w:r>
        <w:r>
          <w:rPr>
            <w:rFonts w:asciiTheme="minorHAnsi" w:eastAsiaTheme="minorEastAsia" w:hAnsiTheme="minorHAnsi" w:cstheme="minorBidi"/>
            <w:noProof/>
            <w:sz w:val="22"/>
            <w:szCs w:val="22"/>
          </w:rPr>
          <w:tab/>
        </w:r>
        <w:r w:rsidRPr="00DE540A">
          <w:rPr>
            <w:rStyle w:val="Hyperlink"/>
            <w:noProof/>
          </w:rPr>
          <w:t>Zahlungsliste anzeigen</w:t>
        </w:r>
        <w:r>
          <w:rPr>
            <w:noProof/>
            <w:webHidden/>
          </w:rPr>
          <w:tab/>
        </w:r>
        <w:r>
          <w:rPr>
            <w:noProof/>
            <w:webHidden/>
          </w:rPr>
          <w:fldChar w:fldCharType="begin"/>
        </w:r>
        <w:r>
          <w:rPr>
            <w:noProof/>
            <w:webHidden/>
          </w:rPr>
          <w:instrText xml:space="preserve"> PAGEREF _Toc52215770 \h </w:instrText>
        </w:r>
        <w:r>
          <w:rPr>
            <w:noProof/>
            <w:webHidden/>
          </w:rPr>
        </w:r>
        <w:r>
          <w:rPr>
            <w:noProof/>
            <w:webHidden/>
          </w:rPr>
          <w:fldChar w:fldCharType="separate"/>
        </w:r>
        <w:r>
          <w:rPr>
            <w:noProof/>
            <w:webHidden/>
          </w:rPr>
          <w:t>31</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71" w:history="1">
        <w:r w:rsidRPr="00DE540A">
          <w:rPr>
            <w:rStyle w:val="Hyperlink"/>
            <w:noProof/>
          </w:rPr>
          <w:t>4.5.2</w:t>
        </w:r>
        <w:r>
          <w:rPr>
            <w:rFonts w:asciiTheme="minorHAnsi" w:eastAsiaTheme="minorEastAsia" w:hAnsiTheme="minorHAnsi" w:cstheme="minorBidi"/>
            <w:noProof/>
            <w:sz w:val="22"/>
            <w:szCs w:val="22"/>
          </w:rPr>
          <w:tab/>
        </w:r>
        <w:r w:rsidRPr="00DE540A">
          <w:rPr>
            <w:rStyle w:val="Hyperlink"/>
            <w:noProof/>
          </w:rPr>
          <w:t>Verwendung des SEPA-Mandats anzeigen</w:t>
        </w:r>
        <w:r>
          <w:rPr>
            <w:noProof/>
            <w:webHidden/>
          </w:rPr>
          <w:tab/>
        </w:r>
        <w:r>
          <w:rPr>
            <w:noProof/>
            <w:webHidden/>
          </w:rPr>
          <w:fldChar w:fldCharType="begin"/>
        </w:r>
        <w:r>
          <w:rPr>
            <w:noProof/>
            <w:webHidden/>
          </w:rPr>
          <w:instrText xml:space="preserve"> PAGEREF _Toc52215771 \h </w:instrText>
        </w:r>
        <w:r>
          <w:rPr>
            <w:noProof/>
            <w:webHidden/>
          </w:rPr>
        </w:r>
        <w:r>
          <w:rPr>
            <w:noProof/>
            <w:webHidden/>
          </w:rPr>
          <w:fldChar w:fldCharType="separate"/>
        </w:r>
        <w:r>
          <w:rPr>
            <w:noProof/>
            <w:webHidden/>
          </w:rPr>
          <w:t>33</w:t>
        </w:r>
        <w:r>
          <w:rPr>
            <w:noProof/>
            <w:webHidden/>
          </w:rPr>
          <w:fldChar w:fldCharType="end"/>
        </w:r>
      </w:hyperlink>
    </w:p>
    <w:p w:rsidR="00317B8C" w:rsidRDefault="00317B8C">
      <w:pPr>
        <w:pStyle w:val="TOC2"/>
        <w:rPr>
          <w:rFonts w:asciiTheme="minorHAnsi" w:eastAsiaTheme="minorEastAsia" w:hAnsiTheme="minorHAnsi" w:cstheme="minorBidi"/>
          <w:noProof/>
          <w:sz w:val="22"/>
          <w:szCs w:val="22"/>
        </w:rPr>
      </w:pPr>
      <w:hyperlink w:anchor="_Toc52215772" w:history="1">
        <w:r w:rsidRPr="00DE540A">
          <w:rPr>
            <w:rStyle w:val="Hyperlink"/>
            <w:noProof/>
          </w:rPr>
          <w:t>4.6</w:t>
        </w:r>
        <w:r>
          <w:rPr>
            <w:rFonts w:asciiTheme="minorHAnsi" w:eastAsiaTheme="minorEastAsia" w:hAnsiTheme="minorHAnsi" w:cstheme="minorBidi"/>
            <w:noProof/>
            <w:sz w:val="22"/>
            <w:szCs w:val="22"/>
          </w:rPr>
          <w:tab/>
        </w:r>
        <w:r w:rsidRPr="00DE540A">
          <w:rPr>
            <w:rStyle w:val="Hyperlink"/>
            <w:noProof/>
          </w:rPr>
          <w:t>Rechnungsmanagement – Auswertungen</w:t>
        </w:r>
        <w:r>
          <w:rPr>
            <w:noProof/>
            <w:webHidden/>
          </w:rPr>
          <w:tab/>
        </w:r>
        <w:r>
          <w:rPr>
            <w:noProof/>
            <w:webHidden/>
          </w:rPr>
          <w:fldChar w:fldCharType="begin"/>
        </w:r>
        <w:r>
          <w:rPr>
            <w:noProof/>
            <w:webHidden/>
          </w:rPr>
          <w:instrText xml:space="preserve"> PAGEREF _Toc52215772 \h </w:instrText>
        </w:r>
        <w:r>
          <w:rPr>
            <w:noProof/>
            <w:webHidden/>
          </w:rPr>
        </w:r>
        <w:r>
          <w:rPr>
            <w:noProof/>
            <w:webHidden/>
          </w:rPr>
          <w:fldChar w:fldCharType="separate"/>
        </w:r>
        <w:r>
          <w:rPr>
            <w:noProof/>
            <w:webHidden/>
          </w:rPr>
          <w:t>34</w:t>
        </w:r>
        <w:r>
          <w:rPr>
            <w:noProof/>
            <w:webHidden/>
          </w:rPr>
          <w:fldChar w:fldCharType="end"/>
        </w:r>
      </w:hyperlink>
    </w:p>
    <w:p w:rsidR="00317B8C" w:rsidRDefault="00317B8C">
      <w:pPr>
        <w:pStyle w:val="TOC3"/>
        <w:rPr>
          <w:rFonts w:asciiTheme="minorHAnsi" w:eastAsiaTheme="minorEastAsia" w:hAnsiTheme="minorHAnsi" w:cstheme="minorBidi"/>
          <w:noProof/>
          <w:sz w:val="22"/>
          <w:szCs w:val="22"/>
        </w:rPr>
      </w:pPr>
      <w:hyperlink w:anchor="_Toc52215773" w:history="1">
        <w:r w:rsidRPr="00DE540A">
          <w:rPr>
            <w:rStyle w:val="Hyperlink"/>
            <w:noProof/>
          </w:rPr>
          <w:t>4.6.1</w:t>
        </w:r>
        <w:r>
          <w:rPr>
            <w:rFonts w:asciiTheme="minorHAnsi" w:eastAsiaTheme="minorEastAsia" w:hAnsiTheme="minorHAnsi" w:cstheme="minorBidi"/>
            <w:noProof/>
            <w:sz w:val="22"/>
            <w:szCs w:val="22"/>
          </w:rPr>
          <w:tab/>
        </w:r>
        <w:r w:rsidRPr="00DE540A">
          <w:rPr>
            <w:rStyle w:val="Hyperlink"/>
            <w:noProof/>
          </w:rPr>
          <w:t>Überfällige Forderungen</w:t>
        </w:r>
        <w:r>
          <w:rPr>
            <w:noProof/>
            <w:webHidden/>
          </w:rPr>
          <w:tab/>
        </w:r>
        <w:r>
          <w:rPr>
            <w:noProof/>
            <w:webHidden/>
          </w:rPr>
          <w:fldChar w:fldCharType="begin"/>
        </w:r>
        <w:r>
          <w:rPr>
            <w:noProof/>
            <w:webHidden/>
          </w:rPr>
          <w:instrText xml:space="preserve"> PAGEREF _Toc52215773 \h </w:instrText>
        </w:r>
        <w:r>
          <w:rPr>
            <w:noProof/>
            <w:webHidden/>
          </w:rPr>
        </w:r>
        <w:r>
          <w:rPr>
            <w:noProof/>
            <w:webHidden/>
          </w:rPr>
          <w:fldChar w:fldCharType="separate"/>
        </w:r>
        <w:r>
          <w:rPr>
            <w:noProof/>
            <w:webHidden/>
          </w:rPr>
          <w:t>34</w:t>
        </w:r>
        <w:r>
          <w:rPr>
            <w:noProof/>
            <w:webHidden/>
          </w:rPr>
          <w:fldChar w:fldCharType="end"/>
        </w:r>
      </w:hyperlink>
    </w:p>
    <w:p w:rsidR="00317B8C" w:rsidRDefault="00317B8C" w:rsidP="000E7C6B">
      <w:pPr>
        <w:tabs>
          <w:tab w:val="right" w:leader="dot" w:pos="14317"/>
        </w:tabs>
        <w:rPr>
          <w:rFonts w:ascii="BentonSans Bold" w:hAnsi="BentonSans Bold"/>
        </w:rPr>
      </w:pPr>
      <w:r>
        <w:rPr>
          <w:rFonts w:ascii="BentonSans Bold" w:hAnsi="BentonSans Bold"/>
        </w:rPr>
        <w:fldChar w:fldCharType="end"/>
      </w:r>
    </w:p>
    <w:p w:rsidR="00317B8C" w:rsidRPr="000E7C6B" w:rsidRDefault="00317B8C" w:rsidP="000E7C6B">
      <w:pPr>
        <w:spacing w:after="200" w:line="276" w:lineRule="auto"/>
        <w:rPr>
          <w:rFonts w:ascii="BentonSans Bold" w:hAnsi="BentonSans Bold"/>
        </w:rPr>
      </w:pPr>
    </w:p>
    <w:p w:rsidR="007B4D09" w:rsidRDefault="00317B8C">
      <w:pPr>
        <w:pStyle w:val="Heading1"/>
      </w:pPr>
      <w:bookmarkStart w:id="3" w:name="_Toc52215744"/>
      <w:r>
        <w:lastRenderedPageBreak/>
        <w:t>Einsatzmöglichkeiten</w:t>
      </w:r>
      <w:bookmarkEnd w:id="0"/>
      <w:bookmarkEnd w:id="3"/>
    </w:p>
    <w:p w:rsidR="00317B8C" w:rsidRDefault="00317B8C">
      <w:r>
        <w:t>In diesem Umfangsbestandteil verwenden Sie den Zahlweg Lastschriftverfahren im einheitlichen Euro-Zahlungsverkehrsraum (SEPA), um Zahlungen von Ihren Kunden in Euro einzuziehen; Zahlungen vo</w:t>
      </w:r>
      <w:r>
        <w:t>n Kunden in bestimmten Nicht-SEPA-Ländern/-Regionen können in Ihrer Hauswährung eingezogen werden.</w:t>
      </w:r>
    </w:p>
    <w:p w:rsidR="00317B8C" w:rsidRDefault="00317B8C">
      <w:r>
        <w:t>Für Länder/Regionen im einheitlichen Euro-Zahlungsverkehrsraum erteilt ein Debitor einem Kreditor im Rahmen eines Lastschriftverfahrens Mandate. Mit SAP S/</w:t>
      </w:r>
      <w:r>
        <w:t>4HANA erstellen und pflegen Sie die Mandate der Kunden. Diese bilden die Rechtsgrundlage für die Zahlung per Lastschrift im einheitlichen Euro-Zahlungsverkehrsraum.</w:t>
      </w:r>
    </w:p>
    <w:p w:rsidR="00317B8C" w:rsidRDefault="00317B8C">
      <w:r>
        <w:t>Beim Zahlungslauf prüft das System, ob ein gültiges SEPA-Mandat existiert. Für SEPA-Länder</w:t>
      </w:r>
      <w:r>
        <w:t>/-Regionen sichert das System die ID des SEPA-Mandats in den Zahlungsdaten und erstellt einen SEPA-spezifischen Zahlungsträger.</w:t>
      </w:r>
    </w:p>
    <w:p w:rsidR="007B4D09" w:rsidRDefault="00317B8C">
      <w:r>
        <w:t>Sie können SEPA-Mandate auf Papier ausdrucken und den Druckvorgang wiederholen.</w:t>
      </w:r>
    </w:p>
    <w:p w:rsidR="007B4D09" w:rsidRDefault="00317B8C">
      <w:r>
        <w:t>Dieses Dokument enthält eine detaillierte Ablau</w:t>
      </w:r>
      <w:r>
        <w:t>fbeschreibung, anhand deren der Umfangsbestandteil nach der Lösungsaktivierung getestet werden kann; außerdem bildet es den vordefinierten Umfang der Lösung ab. Jeder Prozessschritt, Report oder Bestandteil wird in einem eigenen Abschnitt beschrieben, in d</w:t>
      </w:r>
      <w:r>
        <w:t>em die Interaktionen im System (Testschritte) tabellarisch dargestellt sind. Schritte, die nicht im Prozessumfang enthalten sind, aber zu Testzwecken benötigt werden, sind entsprechend gekennzeichnet. Projektspezifische Schritte sind zu ergänzen.</w:t>
      </w:r>
    </w:p>
    <w:p w:rsidR="007B4D09" w:rsidRDefault="00317B8C">
      <w:pPr>
        <w:pStyle w:val="Heading1"/>
      </w:pPr>
      <w:bookmarkStart w:id="4" w:name="unique_2"/>
      <w:bookmarkStart w:id="5" w:name="_Toc52215745"/>
      <w:r>
        <w:lastRenderedPageBreak/>
        <w:t>Vorausset</w:t>
      </w:r>
      <w:r>
        <w:t>zungen</w:t>
      </w:r>
      <w:bookmarkEnd w:id="4"/>
      <w:bookmarkEnd w:id="5"/>
    </w:p>
    <w:p w:rsidR="007B4D09" w:rsidRDefault="00317B8C">
      <w:r>
        <w:t>Dieser Abschnitt fasst alle Voraussetzungen zur Durchführung des Tests in Bezug auf das System, den Benutzer, die Stammdaten, die Organisationsdaten sowie weitere Testdaten und Voraussetzungen zusammen.</w:t>
      </w:r>
    </w:p>
    <w:p w:rsidR="007B4D09" w:rsidRDefault="00317B8C">
      <w:pPr>
        <w:pStyle w:val="listpara1"/>
        <w:numPr>
          <w:ilvl w:val="0"/>
          <w:numId w:val="5"/>
        </w:numPr>
      </w:pPr>
      <w:r>
        <w:t>Debitorenstammdaten wurden angelegt.</w:t>
      </w:r>
    </w:p>
    <w:p w:rsidR="007B4D09" w:rsidRDefault="00317B8C">
      <w:pPr>
        <w:pStyle w:val="listpara1"/>
        <w:numPr>
          <w:ilvl w:val="0"/>
          <w:numId w:val="3"/>
        </w:numPr>
      </w:pPr>
      <w:r>
        <w:t xml:space="preserve">Das </w:t>
      </w:r>
      <w:r>
        <w:t>Mandat für die SEPA-Lastschrift wurde angelegt.</w:t>
      </w:r>
    </w:p>
    <w:p w:rsidR="007B4D09" w:rsidRDefault="00317B8C">
      <w:pPr>
        <w:pStyle w:val="listpara1"/>
        <w:numPr>
          <w:ilvl w:val="0"/>
          <w:numId w:val="3"/>
        </w:numPr>
      </w:pPr>
      <w:r>
        <w:t>Rechnungen wurden in die Buchhaltung gebucht.</w:t>
      </w:r>
    </w:p>
    <w:p w:rsidR="007B4D09" w:rsidRDefault="00317B8C">
      <w:pPr>
        <w:pStyle w:val="Heading2"/>
      </w:pPr>
      <w:bookmarkStart w:id="6" w:name="unique_3"/>
      <w:bookmarkStart w:id="7" w:name="_Toc52215746"/>
      <w:r>
        <w:t>Systemzugriff</w:t>
      </w:r>
      <w:bookmarkEnd w:id="6"/>
      <w:bookmarkEnd w:id="7"/>
    </w:p>
    <w:tbl>
      <w:tblPr>
        <w:tblStyle w:val="SAPStandardTable"/>
        <w:tblW w:w="0" w:type="auto"/>
        <w:tblLook w:val="0620" w:firstRow="1" w:lastRow="0" w:firstColumn="0" w:lastColumn="0" w:noHBand="1" w:noVBand="1"/>
      </w:tblPr>
      <w:tblGrid>
        <w:gridCol w:w="841"/>
        <w:gridCol w:w="13330"/>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System</w:t>
            </w:r>
          </w:p>
        </w:tc>
        <w:tc>
          <w:tcPr>
            <w:tcW w:w="0" w:type="auto"/>
          </w:tcPr>
          <w:p w:rsidR="007B4D09" w:rsidRDefault="00317B8C">
            <w:pPr>
              <w:pStyle w:val="SAPTableHeader"/>
            </w:pPr>
            <w:r>
              <w:t>Details</w:t>
            </w:r>
          </w:p>
        </w:tc>
      </w:tr>
      <w:tr w:rsidR="007B4D09" w:rsidTr="00317B8C">
        <w:tc>
          <w:tcPr>
            <w:tcW w:w="0" w:type="auto"/>
          </w:tcPr>
          <w:p w:rsidR="007B4D09" w:rsidRDefault="00317B8C">
            <w:r>
              <w:t>System</w:t>
            </w:r>
          </w:p>
        </w:tc>
        <w:tc>
          <w:tcPr>
            <w:tcW w:w="0" w:type="auto"/>
          </w:tcPr>
          <w:p w:rsidR="007B4D09" w:rsidRDefault="00317B8C">
            <w:r>
              <w:t xml:space="preserve">Der Zugriff ist über das SAP Fiori Launchpad möglich. Ihr Systemadministrator stellt Ihnen die URL für den Zugriff auf die </w:t>
            </w:r>
            <w:r>
              <w:t>verschiedenen Apps zur Verfügung, die Ihrer Rolle zugeordnet sind.</w:t>
            </w:r>
          </w:p>
        </w:tc>
      </w:tr>
    </w:tbl>
    <w:p w:rsidR="007B4D09" w:rsidRDefault="00317B8C">
      <w:pPr>
        <w:pStyle w:val="Heading2"/>
      </w:pPr>
      <w:bookmarkStart w:id="8" w:name="unique_4"/>
      <w:bookmarkStart w:id="9" w:name="_Toc52215747"/>
      <w:r>
        <w:t>Rollen</w:t>
      </w:r>
      <w:bookmarkEnd w:id="8"/>
      <w:bookmarkEnd w:id="9"/>
    </w:p>
    <w:p w:rsidR="00317B8C" w:rsidRDefault="00317B8C">
      <w:r>
        <w:t>Weisen Sie Ihren einzelnen Testbenutzern folgende Benutzerrollen zu. Alternativ können Sie, falls verfügbar, Benutzerrollen unter Verwendung der folgenden Bereiche mit Seiten und vo</w:t>
      </w:r>
      <w:r>
        <w:t>rdefinierten Apps für das SAP Fiori Launchpad anlegen und die Benutzerrollen zu Ihren individuellen Testbenutzern zuordnen.</w:t>
      </w:r>
    </w:p>
    <w:p w:rsidR="00317B8C" w:rsidRDefault="00317B8C">
      <w:r>
        <w:rPr>
          <w:rStyle w:val="SAPEmphasis"/>
        </w:rPr>
        <w:t xml:space="preserve">Hinweis </w:t>
      </w:r>
      <w:r>
        <w:t>Diese Rollen oder Bereiche sind Beispiele, die von SAP bereitgestellt werden. Sie können sie als Vorlagen zum Anlegen Ihrer</w:t>
      </w:r>
      <w:r>
        <w:t xml:space="preserve"> eigenen Rollen und Bereiche verwenden.</w:t>
      </w:r>
    </w:p>
    <w:p w:rsidR="007B4D09" w:rsidRDefault="00317B8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w:t>
        </w:r>
        <w:r>
          <w:rPr>
            <w:rStyle w:val="underline"/>
          </w:rPr>
          <w:t>AP S/4HANA mit SAP Best Practices</w:t>
        </w:r>
      </w:hyperlink>
      <w:r>
        <w:t>.</w:t>
      </w:r>
    </w:p>
    <w:tbl>
      <w:tblPr>
        <w:tblStyle w:val="SAPStandardTable"/>
        <w:tblW w:w="0" w:type="auto"/>
        <w:tblLook w:val="0620" w:firstRow="1" w:lastRow="0" w:firstColumn="0" w:lastColumn="0" w:noHBand="1" w:noVBand="1"/>
      </w:tblPr>
      <w:tblGrid>
        <w:gridCol w:w="4229"/>
        <w:gridCol w:w="3063"/>
        <w:gridCol w:w="2590"/>
        <w:gridCol w:w="3063"/>
        <w:gridCol w:w="1226"/>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Name (Rolle)</w:t>
            </w:r>
          </w:p>
        </w:tc>
        <w:tc>
          <w:tcPr>
            <w:tcW w:w="0" w:type="auto"/>
          </w:tcPr>
          <w:p w:rsidR="007B4D09" w:rsidRDefault="00317B8C">
            <w:pPr>
              <w:pStyle w:val="SAPTableHeader"/>
            </w:pPr>
            <w:r>
              <w:t>ID (Rolle)</w:t>
            </w:r>
          </w:p>
        </w:tc>
        <w:tc>
          <w:tcPr>
            <w:tcW w:w="0" w:type="auto"/>
          </w:tcPr>
          <w:p w:rsidR="007B4D09" w:rsidRDefault="00317B8C">
            <w:pPr>
              <w:pStyle w:val="SAPTableHeader"/>
            </w:pPr>
            <w:r>
              <w:t>Beschreibung (Bereich)</w:t>
            </w:r>
          </w:p>
        </w:tc>
        <w:tc>
          <w:tcPr>
            <w:tcW w:w="0" w:type="auto"/>
          </w:tcPr>
          <w:p w:rsidR="007B4D09" w:rsidRDefault="00317B8C">
            <w:pPr>
              <w:pStyle w:val="SAPTableHeader"/>
            </w:pPr>
            <w:r>
              <w:t>ID (Bereich)</w:t>
            </w:r>
          </w:p>
        </w:tc>
        <w:tc>
          <w:tcPr>
            <w:tcW w:w="0" w:type="auto"/>
          </w:tcPr>
          <w:p w:rsidR="007B4D09" w:rsidRDefault="00317B8C">
            <w:pPr>
              <w:pStyle w:val="SAPTableHeader"/>
            </w:pPr>
            <w:r>
              <w:t>Anmeldung</w:t>
            </w:r>
          </w:p>
        </w:tc>
      </w:tr>
      <w:tr w:rsidR="007B4D09" w:rsidTr="00317B8C">
        <w:tc>
          <w:tcPr>
            <w:tcW w:w="0" w:type="auto"/>
          </w:tcPr>
          <w:p w:rsidR="007B4D09" w:rsidRDefault="00317B8C">
            <w:r>
              <w:t>Kreditorenbuchhalter</w:t>
            </w:r>
          </w:p>
        </w:tc>
        <w:tc>
          <w:tcPr>
            <w:tcW w:w="0" w:type="auto"/>
          </w:tcPr>
          <w:p w:rsidR="007B4D09" w:rsidRDefault="00317B8C">
            <w:r>
              <w:rPr>
                <w:rStyle w:val="SAPMonospace"/>
              </w:rPr>
              <w:t>SAP_BR_AP_ACCOUNTANT</w:t>
            </w:r>
          </w:p>
        </w:tc>
        <w:tc>
          <w:tcPr>
            <w:tcW w:w="0" w:type="auto"/>
          </w:tcPr>
          <w:p w:rsidR="007B4D09" w:rsidRDefault="00317B8C">
            <w:r>
              <w:t>Kreditorenbuchhaltung</w:t>
            </w:r>
          </w:p>
        </w:tc>
        <w:tc>
          <w:tcPr>
            <w:tcW w:w="0" w:type="auto"/>
          </w:tcPr>
          <w:p w:rsidR="007B4D09" w:rsidRDefault="00317B8C">
            <w:r>
              <w:rPr>
                <w:rStyle w:val="SAPMonospace"/>
              </w:rPr>
              <w:t>SAP_BR_AP_ACCOUNTANT</w:t>
            </w:r>
          </w:p>
        </w:tc>
        <w:tc>
          <w:tcPr>
            <w:tcW w:w="0" w:type="auto"/>
          </w:tcPr>
          <w:p w:rsidR="007B4D09" w:rsidRDefault="007B4D09"/>
        </w:tc>
      </w:tr>
      <w:tr w:rsidR="007B4D09" w:rsidTr="00317B8C">
        <w:tc>
          <w:tcPr>
            <w:tcW w:w="0" w:type="auto"/>
          </w:tcPr>
          <w:p w:rsidR="007B4D09" w:rsidRDefault="00317B8C">
            <w:r>
              <w:t>Debitorenbuchhalter</w:t>
            </w:r>
          </w:p>
        </w:tc>
        <w:tc>
          <w:tcPr>
            <w:tcW w:w="0" w:type="auto"/>
          </w:tcPr>
          <w:p w:rsidR="007B4D09" w:rsidRDefault="00317B8C">
            <w:r>
              <w:rPr>
                <w:rStyle w:val="SAPMonospace"/>
              </w:rPr>
              <w:t>SAP_BR_AR_ACCOUNTANT</w:t>
            </w:r>
          </w:p>
        </w:tc>
        <w:tc>
          <w:tcPr>
            <w:tcW w:w="0" w:type="auto"/>
          </w:tcPr>
          <w:p w:rsidR="007B4D09" w:rsidRDefault="00317B8C">
            <w:r>
              <w:t>Debitorenbuchhaltung</w:t>
            </w:r>
          </w:p>
        </w:tc>
        <w:tc>
          <w:tcPr>
            <w:tcW w:w="0" w:type="auto"/>
          </w:tcPr>
          <w:p w:rsidR="007B4D09" w:rsidRDefault="00317B8C">
            <w:r>
              <w:rPr>
                <w:rStyle w:val="SAPMonospace"/>
              </w:rPr>
              <w:t>SAP_BR_AR_ACCOUNTANT</w:t>
            </w:r>
          </w:p>
        </w:tc>
        <w:tc>
          <w:tcPr>
            <w:tcW w:w="0" w:type="auto"/>
          </w:tcPr>
          <w:p w:rsidR="00000000" w:rsidRDefault="00317B8C"/>
        </w:tc>
      </w:tr>
      <w:tr w:rsidR="007B4D09" w:rsidTr="00317B8C">
        <w:tc>
          <w:tcPr>
            <w:tcW w:w="0" w:type="auto"/>
          </w:tcPr>
          <w:p w:rsidR="007B4D09" w:rsidRDefault="00317B8C">
            <w:r>
              <w:t>Leiter der Debitorenbuchhaltung</w:t>
            </w:r>
          </w:p>
        </w:tc>
        <w:tc>
          <w:tcPr>
            <w:tcW w:w="0" w:type="auto"/>
          </w:tcPr>
          <w:p w:rsidR="007B4D09" w:rsidRDefault="00317B8C">
            <w:r>
              <w:rPr>
                <w:rStyle w:val="SAPMonospace"/>
              </w:rPr>
              <w:t>SAP_BR_AR_MANAGER</w:t>
            </w:r>
          </w:p>
        </w:tc>
        <w:tc>
          <w:tcPr>
            <w:tcW w:w="0" w:type="auto"/>
          </w:tcPr>
          <w:p w:rsidR="007B4D09" w:rsidRDefault="00317B8C">
            <w:r>
              <w:t>Debitorenbuchhaltung</w:t>
            </w:r>
          </w:p>
        </w:tc>
        <w:tc>
          <w:tcPr>
            <w:tcW w:w="0" w:type="auto"/>
          </w:tcPr>
          <w:p w:rsidR="007B4D09" w:rsidRDefault="00317B8C">
            <w:r>
              <w:rPr>
                <w:rStyle w:val="SAPMonospace"/>
              </w:rPr>
              <w:t>SAP_BR_AR_MANAGER</w:t>
            </w:r>
          </w:p>
        </w:tc>
        <w:tc>
          <w:tcPr>
            <w:tcW w:w="0" w:type="auto"/>
          </w:tcPr>
          <w:p w:rsidR="007B4D09" w:rsidRDefault="007B4D09"/>
        </w:tc>
      </w:tr>
      <w:tr w:rsidR="007B4D09" w:rsidTr="00317B8C">
        <w:tc>
          <w:tcPr>
            <w:tcW w:w="0" w:type="auto"/>
          </w:tcPr>
          <w:p w:rsidR="007B4D09" w:rsidRDefault="00317B8C">
            <w:r>
              <w:t>Administrator</w:t>
            </w:r>
          </w:p>
        </w:tc>
        <w:tc>
          <w:tcPr>
            <w:tcW w:w="0" w:type="auto"/>
          </w:tcPr>
          <w:p w:rsidR="007B4D09" w:rsidRDefault="00317B8C">
            <w:r>
              <w:rPr>
                <w:rStyle w:val="SAPMonospace"/>
              </w:rPr>
              <w:t>SAP_BR_ADMINISTRATOR</w:t>
            </w:r>
          </w:p>
        </w:tc>
        <w:tc>
          <w:tcPr>
            <w:tcW w:w="0" w:type="auto"/>
          </w:tcPr>
          <w:p w:rsidR="007B4D09" w:rsidRDefault="00317B8C">
            <w:r>
              <w:t>Verwaltung</w:t>
            </w:r>
          </w:p>
        </w:tc>
        <w:tc>
          <w:tcPr>
            <w:tcW w:w="0" w:type="auto"/>
          </w:tcPr>
          <w:p w:rsidR="007B4D09" w:rsidRDefault="00317B8C">
            <w:r>
              <w:rPr>
                <w:rStyle w:val="SAPMonospace"/>
              </w:rPr>
              <w:t>SAP_BR_ADMINISTRATOR</w:t>
            </w:r>
          </w:p>
        </w:tc>
        <w:tc>
          <w:tcPr>
            <w:tcW w:w="0" w:type="auto"/>
          </w:tcPr>
          <w:p w:rsidR="00000000" w:rsidRDefault="00317B8C"/>
        </w:tc>
      </w:tr>
      <w:tr w:rsidR="007B4D09" w:rsidTr="00317B8C">
        <w:tc>
          <w:tcPr>
            <w:tcW w:w="0" w:type="auto"/>
          </w:tcPr>
          <w:p w:rsidR="007B4D09" w:rsidRDefault="00317B8C">
            <w:r>
              <w:lastRenderedPageBreak/>
              <w:t>Cash-Manager</w:t>
            </w:r>
          </w:p>
        </w:tc>
        <w:tc>
          <w:tcPr>
            <w:tcW w:w="0" w:type="auto"/>
          </w:tcPr>
          <w:p w:rsidR="007B4D09" w:rsidRDefault="00317B8C">
            <w:r>
              <w:rPr>
                <w:rStyle w:val="SAPMonospace"/>
              </w:rPr>
              <w:t>SAP_BR_CASH_MANAGER</w:t>
            </w:r>
          </w:p>
        </w:tc>
        <w:tc>
          <w:tcPr>
            <w:tcW w:w="0" w:type="auto"/>
          </w:tcPr>
          <w:p w:rsidR="007B4D09" w:rsidRDefault="00317B8C">
            <w:r>
              <w:t>Cash Management</w:t>
            </w:r>
          </w:p>
        </w:tc>
        <w:tc>
          <w:tcPr>
            <w:tcW w:w="0" w:type="auto"/>
          </w:tcPr>
          <w:p w:rsidR="007B4D09" w:rsidRDefault="00317B8C">
            <w:r>
              <w:rPr>
                <w:rStyle w:val="SAPMonospace"/>
              </w:rPr>
              <w:t>SAP_BR_CASH_MANAGER</w:t>
            </w:r>
          </w:p>
        </w:tc>
        <w:tc>
          <w:tcPr>
            <w:tcW w:w="0" w:type="auto"/>
          </w:tcPr>
          <w:p w:rsidR="00000000" w:rsidRDefault="00317B8C"/>
        </w:tc>
      </w:tr>
      <w:tr w:rsidR="007B4D09" w:rsidTr="00317B8C">
        <w:tc>
          <w:tcPr>
            <w:tcW w:w="0" w:type="auto"/>
          </w:tcPr>
          <w:p w:rsidR="007B4D09" w:rsidRDefault="00317B8C">
            <w:r>
              <w:t>Konfigurationsexperte – Geschäftsprozesskonfiguration</w:t>
            </w:r>
          </w:p>
        </w:tc>
        <w:tc>
          <w:tcPr>
            <w:tcW w:w="0" w:type="auto"/>
          </w:tcPr>
          <w:p w:rsidR="007B4D09" w:rsidRDefault="00317B8C">
            <w:r>
              <w:rPr>
                <w:rStyle w:val="SAPMonospace"/>
              </w:rPr>
              <w:t>SAP_BR_BPC_EXPERT</w:t>
            </w:r>
          </w:p>
        </w:tc>
        <w:tc>
          <w:tcPr>
            <w:tcW w:w="0" w:type="auto"/>
          </w:tcPr>
          <w:p w:rsidR="007B4D09" w:rsidRDefault="00317B8C">
            <w:r>
              <w:t>Geschäftsprozesskonfiguration</w:t>
            </w:r>
          </w:p>
        </w:tc>
        <w:tc>
          <w:tcPr>
            <w:tcW w:w="0" w:type="auto"/>
          </w:tcPr>
          <w:p w:rsidR="007B4D09" w:rsidRDefault="00317B8C">
            <w:r>
              <w:rPr>
                <w:rStyle w:val="SAPMonospace"/>
              </w:rPr>
              <w:t>SAP_BR_BPC_EXPERT</w:t>
            </w:r>
          </w:p>
        </w:tc>
        <w:tc>
          <w:tcPr>
            <w:tcW w:w="0" w:type="auto"/>
          </w:tcPr>
          <w:p w:rsidR="00000000" w:rsidRDefault="00317B8C"/>
        </w:tc>
      </w:tr>
      <w:tr w:rsidR="007B4D09" w:rsidTr="00317B8C">
        <w:tc>
          <w:tcPr>
            <w:tcW w:w="0" w:type="auto"/>
          </w:tcPr>
          <w:p w:rsidR="007B4D09" w:rsidRDefault="00317B8C">
            <w:r>
              <w:t>Stammdatenexperte – Geschäftspartnerdaten</w:t>
            </w:r>
          </w:p>
        </w:tc>
        <w:tc>
          <w:tcPr>
            <w:tcW w:w="0" w:type="auto"/>
          </w:tcPr>
          <w:p w:rsidR="007B4D09" w:rsidRDefault="00317B8C">
            <w:r>
              <w:rPr>
                <w:rStyle w:val="SAPMonospace"/>
              </w:rPr>
              <w:t>SAP_BR_BUPA_MASTER_SPECIALIST</w:t>
            </w:r>
          </w:p>
        </w:tc>
        <w:tc>
          <w:tcPr>
            <w:tcW w:w="0" w:type="auto"/>
          </w:tcPr>
          <w:p w:rsidR="007B4D09" w:rsidRDefault="00317B8C">
            <w:r>
              <w:t>Geschäftspartner</w:t>
            </w:r>
          </w:p>
        </w:tc>
        <w:tc>
          <w:tcPr>
            <w:tcW w:w="0" w:type="auto"/>
          </w:tcPr>
          <w:p w:rsidR="007B4D09" w:rsidRDefault="00317B8C">
            <w:r>
              <w:rPr>
                <w:rStyle w:val="SAPMonospace"/>
              </w:rPr>
              <w:t>SAP_BR_BUPA_MASTER_SPECIALIST</w:t>
            </w:r>
          </w:p>
        </w:tc>
        <w:tc>
          <w:tcPr>
            <w:tcW w:w="0" w:type="auto"/>
          </w:tcPr>
          <w:p w:rsidR="007B4D09" w:rsidRDefault="007B4D09"/>
        </w:tc>
      </w:tr>
    </w:tbl>
    <w:p w:rsidR="007B4D09" w:rsidRDefault="00317B8C">
      <w:pPr>
        <w:pStyle w:val="Heading2"/>
      </w:pPr>
      <w:bookmarkStart w:id="10" w:name="unique_5"/>
      <w:bookmarkStart w:id="11" w:name="_Toc52215748"/>
      <w:r>
        <w:t>Stammdaten, O</w:t>
      </w:r>
      <w:r>
        <w:t>rganisationsdaten und sonstige Daten</w:t>
      </w:r>
      <w:bookmarkEnd w:id="10"/>
      <w:bookmarkEnd w:id="11"/>
    </w:p>
    <w:p w:rsidR="007B4D09" w:rsidRDefault="00317B8C">
      <w:pPr>
        <w:pStyle w:val="SAPKeyblockTitle"/>
      </w:pPr>
      <w:r>
        <w:t>Vorschlagswerte</w:t>
      </w:r>
    </w:p>
    <w:p w:rsidR="00317B8C" w:rsidRDefault="00317B8C">
      <w:r>
        <w:t xml:space="preserve">Die Organisationsstruktur und die Stammdaten Ihres Unternehmens werden bei der Implementierung in Ihrem System angelegt. Die Organisationsstruktur gibt den Aufbau Ihres Unternehmens wieder. Die </w:t>
      </w:r>
      <w:r>
        <w:t>Stammdaten stehen beispielsweise für Materialien, Kunden und Lieferanten, je nach betrieblichem Schwerpunkt Ihres Unternehmens.</w:t>
      </w:r>
    </w:p>
    <w:p w:rsidR="00317B8C" w:rsidRDefault="00317B8C">
      <w:r>
        <w:t xml:space="preserve">Verwenden Sie beim Durchführen des Tests eigene Stammdaten. Wenn Sie ein SAP Best Practices Package installiert haben, können </w:t>
      </w:r>
      <w:r>
        <w:t>Sie hierfür die folgenden Package-Szenariodaten verwenden:</w:t>
      </w:r>
    </w:p>
    <w:p w:rsidR="007B4D09" w:rsidRDefault="00317B8C">
      <w:r>
        <w:rPr>
          <w:rStyle w:val="SAPEmphasis"/>
        </w:rPr>
        <w:t>Rechnungswesen</w:t>
      </w:r>
    </w:p>
    <w:tbl>
      <w:tblPr>
        <w:tblStyle w:val="SAPStandardTable"/>
        <w:tblW w:w="0" w:type="auto"/>
        <w:tblLook w:val="0620" w:firstRow="1" w:lastRow="0" w:firstColumn="0" w:lastColumn="0" w:noHBand="1" w:noVBand="1"/>
      </w:tblPr>
      <w:tblGrid>
        <w:gridCol w:w="2075"/>
        <w:gridCol w:w="2342"/>
        <w:gridCol w:w="8026"/>
        <w:gridCol w:w="1367"/>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Stammdaten</w:t>
            </w:r>
          </w:p>
        </w:tc>
        <w:tc>
          <w:tcPr>
            <w:tcW w:w="0" w:type="auto"/>
          </w:tcPr>
          <w:p w:rsidR="007B4D09" w:rsidRDefault="00317B8C">
            <w:pPr>
              <w:pStyle w:val="SAPTableHeader"/>
            </w:pPr>
            <w:r>
              <w:t>Wert</w:t>
            </w:r>
          </w:p>
        </w:tc>
        <w:tc>
          <w:tcPr>
            <w:tcW w:w="0" w:type="auto"/>
          </w:tcPr>
          <w:p w:rsidR="007B4D09" w:rsidRDefault="00317B8C">
            <w:pPr>
              <w:pStyle w:val="SAPTableHeader"/>
            </w:pPr>
            <w:r>
              <w:t>Details</w:t>
            </w:r>
          </w:p>
        </w:tc>
        <w:tc>
          <w:tcPr>
            <w:tcW w:w="0" w:type="auto"/>
          </w:tcPr>
          <w:p w:rsidR="007B4D09" w:rsidRDefault="00317B8C">
            <w:pPr>
              <w:pStyle w:val="SAPTableHeader"/>
            </w:pPr>
            <w:r>
              <w:t>Kommentare</w:t>
            </w:r>
          </w:p>
        </w:tc>
      </w:tr>
      <w:tr w:rsidR="007B4D09" w:rsidTr="00317B8C">
        <w:tc>
          <w:tcPr>
            <w:tcW w:w="0" w:type="auto"/>
          </w:tcPr>
          <w:p w:rsidR="007B4D09" w:rsidRDefault="00317B8C">
            <w:r>
              <w:t>Buchungskreis</w:t>
            </w:r>
          </w:p>
        </w:tc>
        <w:tc>
          <w:tcPr>
            <w:tcW w:w="0" w:type="auto"/>
          </w:tcPr>
          <w:p w:rsidR="007B4D09" w:rsidRDefault="00317B8C">
            <w:r>
              <w:rPr>
                <w:rStyle w:val="SAPUserEntry"/>
              </w:rPr>
              <w:t>1010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Kostenrechnungskreis</w:t>
            </w:r>
          </w:p>
        </w:tc>
        <w:tc>
          <w:tcPr>
            <w:tcW w:w="0" w:type="auto"/>
          </w:tcPr>
          <w:p w:rsidR="007B4D09" w:rsidRDefault="00317B8C">
            <w:r>
              <w:rPr>
                <w:rStyle w:val="SAPUserEntry"/>
              </w:rPr>
              <w:t>A000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Kunde</w:t>
            </w:r>
          </w:p>
        </w:tc>
        <w:tc>
          <w:tcPr>
            <w:tcW w:w="0" w:type="auto"/>
          </w:tcPr>
          <w:p w:rsidR="007B4D09" w:rsidRDefault="00317B8C">
            <w:r>
              <w:rPr>
                <w:rStyle w:val="SAPUserEntry"/>
              </w:rPr>
              <w:t>10100100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Hausbank</w:t>
            </w:r>
          </w:p>
        </w:tc>
        <w:tc>
          <w:tcPr>
            <w:tcW w:w="0" w:type="auto"/>
          </w:tcPr>
          <w:p w:rsidR="007B4D09" w:rsidRDefault="00317B8C">
            <w:r>
              <w:rPr>
                <w:rStyle w:val="SAPUserEntry"/>
              </w:rPr>
              <w:t>DEBK1</w:t>
            </w:r>
          </w:p>
          <w:p w:rsidR="007B4D09" w:rsidRDefault="00317B8C">
            <w:r>
              <w:rPr>
                <w:rStyle w:val="SAPUserEntry"/>
              </w:rPr>
              <w:t>DEBK2</w:t>
            </w:r>
          </w:p>
        </w:tc>
        <w:tc>
          <w:tcPr>
            <w:tcW w:w="0" w:type="auto"/>
          </w:tcPr>
          <w:p w:rsidR="007B4D09" w:rsidRDefault="00317B8C">
            <w:r>
              <w:t xml:space="preserve">BK1 wird für Multi-Bank Connectivity (MBC) und BK2 für </w:t>
            </w:r>
            <w:r>
              <w:t>den Download von Dateien verwendet.</w:t>
            </w:r>
          </w:p>
        </w:tc>
        <w:tc>
          <w:tcPr>
            <w:tcW w:w="0" w:type="auto"/>
          </w:tcPr>
          <w:p w:rsidR="007B4D09" w:rsidRDefault="007B4D09"/>
        </w:tc>
      </w:tr>
      <w:tr w:rsidR="007B4D09" w:rsidTr="00317B8C">
        <w:tc>
          <w:tcPr>
            <w:tcW w:w="0" w:type="auto"/>
          </w:tcPr>
          <w:p w:rsidR="007B4D09" w:rsidRDefault="00317B8C">
            <w:r>
              <w:t>Sachkonto Bank</w:t>
            </w:r>
          </w:p>
        </w:tc>
        <w:tc>
          <w:tcPr>
            <w:tcW w:w="0" w:type="auto"/>
          </w:tcPr>
          <w:p w:rsidR="007B4D09" w:rsidRDefault="00317B8C">
            <w:r>
              <w:rPr>
                <w:rStyle w:val="SAPUserEntry"/>
              </w:rPr>
              <w:t>11001000</w:t>
            </w:r>
            <w:r>
              <w:t xml:space="preserve"> und </w:t>
            </w:r>
            <w:r>
              <w:rPr>
                <w:rStyle w:val="SAPUserEntry"/>
              </w:rPr>
              <w:t>11002000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Kostenstelle</w:t>
            </w:r>
          </w:p>
        </w:tc>
        <w:tc>
          <w:tcPr>
            <w:tcW w:w="0" w:type="auto"/>
          </w:tcPr>
          <w:p w:rsidR="007B4D09" w:rsidRDefault="00317B8C">
            <w:r>
              <w:rPr>
                <w:rStyle w:val="SAPUserEntry"/>
              </w:rPr>
              <w:t>10101101</w:t>
            </w:r>
          </w:p>
        </w:tc>
        <w:tc>
          <w:tcPr>
            <w:tcW w:w="0" w:type="auto"/>
          </w:tcPr>
          <w:p w:rsidR="007B4D09" w:rsidRDefault="007B4D09"/>
        </w:tc>
        <w:tc>
          <w:tcPr>
            <w:tcW w:w="0" w:type="auto"/>
          </w:tcPr>
          <w:p w:rsidR="007B4D09" w:rsidRDefault="007B4D09"/>
        </w:tc>
      </w:tr>
    </w:tbl>
    <w:p w:rsidR="00317B8C" w:rsidRDefault="00317B8C">
      <w:r>
        <w:t xml:space="preserve">Weitere Informationen zum Anlegen dieser Stammdatenobjekte finden Sie unter </w:t>
      </w:r>
      <w:hyperlink r:id="rId8" w:history="1">
        <w:r>
          <w:rPr>
            <w:rStyle w:val="underline"/>
          </w:rPr>
          <w:t>Stammdatenskripte (MDS)</w:t>
        </w:r>
      </w:hyperlink>
      <w:r>
        <w:t>.</w:t>
      </w:r>
    </w:p>
    <w:p w:rsidR="007B4D09" w:rsidRDefault="00317B8C">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4044"/>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Stammdaten-ID</w:t>
            </w:r>
          </w:p>
        </w:tc>
        <w:tc>
          <w:tcPr>
            <w:tcW w:w="0" w:type="auto"/>
          </w:tcPr>
          <w:p w:rsidR="007B4D09" w:rsidRDefault="00317B8C">
            <w:pPr>
              <w:pStyle w:val="SAPTableHeader"/>
            </w:pPr>
            <w:r>
              <w:t>Beschreibung</w:t>
            </w:r>
          </w:p>
        </w:tc>
      </w:tr>
      <w:tr w:rsidR="007B4D09" w:rsidTr="00317B8C">
        <w:tc>
          <w:tcPr>
            <w:tcW w:w="0" w:type="auto"/>
          </w:tcPr>
          <w:p w:rsidR="007B4D09" w:rsidRDefault="00317B8C">
            <w:r>
              <w:t>BND</w:t>
            </w:r>
          </w:p>
        </w:tc>
        <w:tc>
          <w:tcPr>
            <w:tcW w:w="0" w:type="auto"/>
          </w:tcPr>
          <w:p w:rsidR="007B4D09" w:rsidRDefault="00317B8C">
            <w:r>
              <w:t>Kundenstamm anlegen</w:t>
            </w:r>
          </w:p>
        </w:tc>
      </w:tr>
      <w:tr w:rsidR="007B4D09" w:rsidTr="00317B8C">
        <w:tc>
          <w:tcPr>
            <w:tcW w:w="0" w:type="auto"/>
          </w:tcPr>
          <w:p w:rsidR="007B4D09" w:rsidRDefault="00317B8C">
            <w:r>
              <w:t>BNG</w:t>
            </w:r>
          </w:p>
        </w:tc>
        <w:tc>
          <w:tcPr>
            <w:tcW w:w="0" w:type="auto"/>
          </w:tcPr>
          <w:p w:rsidR="007B4D09" w:rsidRDefault="00317B8C">
            <w:r>
              <w:t>Sachkonto und Kostenart anlegen</w:t>
            </w:r>
          </w:p>
        </w:tc>
      </w:tr>
      <w:tr w:rsidR="007B4D09" w:rsidTr="00317B8C">
        <w:tc>
          <w:tcPr>
            <w:tcW w:w="0" w:type="auto"/>
          </w:tcPr>
          <w:p w:rsidR="007B4D09" w:rsidRDefault="00317B8C">
            <w:r>
              <w:t>BNM</w:t>
            </w:r>
          </w:p>
        </w:tc>
        <w:tc>
          <w:tcPr>
            <w:tcW w:w="0" w:type="auto"/>
          </w:tcPr>
          <w:p w:rsidR="007B4D09" w:rsidRDefault="00317B8C">
            <w:r>
              <w:t>Kostenstelle und Kostenstellengruppe anlegen</w:t>
            </w:r>
          </w:p>
        </w:tc>
      </w:tr>
      <w:tr w:rsidR="007B4D09" w:rsidTr="00317B8C">
        <w:tc>
          <w:tcPr>
            <w:tcW w:w="0" w:type="auto"/>
          </w:tcPr>
          <w:p w:rsidR="007B4D09" w:rsidRDefault="00317B8C">
            <w:r>
              <w:t>BNV</w:t>
            </w:r>
          </w:p>
        </w:tc>
        <w:tc>
          <w:tcPr>
            <w:tcW w:w="0" w:type="auto"/>
          </w:tcPr>
          <w:p w:rsidR="007B4D09" w:rsidRDefault="00317B8C">
            <w:r>
              <w:t>SEPA-Mandat anlegen</w:t>
            </w:r>
          </w:p>
        </w:tc>
      </w:tr>
    </w:tbl>
    <w:p w:rsidR="007B4D09" w:rsidRDefault="00317B8C">
      <w:r>
        <w:rPr>
          <w:rStyle w:val="SAPEmphasis"/>
        </w:rPr>
        <w:t>DE – Zahlwege (ZW) und Zahlungsträgerformat (ZTF)</w:t>
      </w:r>
    </w:p>
    <w:p w:rsidR="007B4D09" w:rsidRDefault="007B4D09"/>
    <w:tbl>
      <w:tblPr>
        <w:tblStyle w:val="SAPStandardTable"/>
        <w:tblW w:w="0" w:type="auto"/>
        <w:tblLook w:val="0620" w:firstRow="1" w:lastRow="0" w:firstColumn="0" w:lastColumn="0" w:noHBand="1" w:noVBand="1"/>
      </w:tblPr>
      <w:tblGrid>
        <w:gridCol w:w="507"/>
        <w:gridCol w:w="1978"/>
        <w:gridCol w:w="2920"/>
        <w:gridCol w:w="413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ZW</w:t>
            </w:r>
          </w:p>
        </w:tc>
        <w:tc>
          <w:tcPr>
            <w:tcW w:w="0" w:type="auto"/>
          </w:tcPr>
          <w:p w:rsidR="007B4D09" w:rsidRDefault="00317B8C">
            <w:pPr>
              <w:pStyle w:val="SAPTableHeader"/>
            </w:pPr>
            <w:r>
              <w:t>Name des Zahlwegs</w:t>
            </w:r>
          </w:p>
        </w:tc>
        <w:tc>
          <w:tcPr>
            <w:tcW w:w="0" w:type="auto"/>
          </w:tcPr>
          <w:p w:rsidR="007B4D09" w:rsidRDefault="00317B8C">
            <w:pPr>
              <w:pStyle w:val="SAPTableHeader"/>
            </w:pPr>
            <w:r>
              <w:t>ZTF für MBC-Hausbank DEBK1</w:t>
            </w:r>
          </w:p>
        </w:tc>
        <w:tc>
          <w:tcPr>
            <w:tcW w:w="0" w:type="auto"/>
          </w:tcPr>
          <w:p w:rsidR="007B4D09" w:rsidRDefault="00317B8C">
            <w:pPr>
              <w:pStyle w:val="SAPTableHeader"/>
            </w:pPr>
            <w:r>
              <w:t>ZTF für Dateidownload (DEBK2-Demodaten)</w:t>
            </w:r>
          </w:p>
        </w:tc>
      </w:tr>
      <w:tr w:rsidR="007B4D09" w:rsidTr="00317B8C">
        <w:tc>
          <w:tcPr>
            <w:tcW w:w="0" w:type="auto"/>
          </w:tcPr>
          <w:p w:rsidR="007B4D09" w:rsidRDefault="00317B8C">
            <w:r>
              <w:t>E</w:t>
            </w:r>
          </w:p>
        </w:tc>
        <w:tc>
          <w:tcPr>
            <w:tcW w:w="0" w:type="auto"/>
          </w:tcPr>
          <w:p w:rsidR="007B4D09" w:rsidRDefault="00317B8C">
            <w:r>
              <w:t>Lastschrift</w:t>
            </w:r>
          </w:p>
        </w:tc>
        <w:tc>
          <w:tcPr>
            <w:tcW w:w="0" w:type="auto"/>
          </w:tcPr>
          <w:p w:rsidR="007B4D09" w:rsidRDefault="00317B8C">
            <w:r>
              <w:t>DE_CGI_XML_DD</w:t>
            </w:r>
          </w:p>
        </w:tc>
        <w:tc>
          <w:tcPr>
            <w:tcW w:w="0" w:type="auto"/>
          </w:tcPr>
          <w:p w:rsidR="007B4D09" w:rsidRDefault="00317B8C">
            <w:r>
              <w:t>DE_CGI_XML_DD</w:t>
            </w:r>
          </w:p>
        </w:tc>
      </w:tr>
    </w:tbl>
    <w:p w:rsidR="007B4D09" w:rsidRDefault="00317B8C">
      <w:pPr>
        <w:pStyle w:val="Heading2"/>
      </w:pPr>
      <w:bookmarkStart w:id="12" w:name="unique_6"/>
      <w:bookmarkStart w:id="13" w:name="_Toc52215749"/>
      <w:r>
        <w:t>Voraussetzungen/Situation</w:t>
      </w:r>
      <w:bookmarkEnd w:id="12"/>
      <w:bookmarkEnd w:id="13"/>
    </w:p>
    <w:tbl>
      <w:tblPr>
        <w:tblStyle w:val="SAPStandardTable"/>
        <w:tblW w:w="0" w:type="auto"/>
        <w:tblLook w:val="0620" w:firstRow="1" w:lastRow="0" w:firstColumn="0" w:lastColumn="0" w:noHBand="1" w:noVBand="1"/>
      </w:tblPr>
      <w:tblGrid>
        <w:gridCol w:w="2126"/>
        <w:gridCol w:w="9306"/>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Umfangsbestandteil</w:t>
            </w:r>
          </w:p>
        </w:tc>
        <w:tc>
          <w:tcPr>
            <w:tcW w:w="0" w:type="auto"/>
          </w:tcPr>
          <w:p w:rsidR="007B4D09" w:rsidRDefault="00317B8C">
            <w:pPr>
              <w:pStyle w:val="SAPTableHeader"/>
            </w:pPr>
            <w:r>
              <w:t>Voraussetzungen/Situation</w:t>
            </w:r>
          </w:p>
        </w:tc>
      </w:tr>
      <w:tr w:rsidR="007B4D09" w:rsidTr="00317B8C">
        <w:tc>
          <w:tcPr>
            <w:tcW w:w="0" w:type="auto"/>
          </w:tcPr>
          <w:p w:rsidR="007B4D09" w:rsidRDefault="00317B8C">
            <w:r>
              <w:t>BD9 - Verkauf ab Lager</w:t>
            </w:r>
          </w:p>
        </w:tc>
        <w:tc>
          <w:tcPr>
            <w:tcW w:w="0" w:type="auto"/>
          </w:tcPr>
          <w:p w:rsidR="007B4D09" w:rsidRDefault="00317B8C">
            <w:r>
              <w:t>Muss vor diesem Testskript ausgeführt werden. Rechnungen werden angelegt und in die Buchhaltung gebucht.</w:t>
            </w:r>
          </w:p>
        </w:tc>
      </w:tr>
    </w:tbl>
    <w:p w:rsidR="007B4D09" w:rsidRDefault="00317B8C">
      <w:pPr>
        <w:pStyle w:val="Heading1"/>
      </w:pPr>
      <w:bookmarkStart w:id="14" w:name="unique_7"/>
      <w:bookmarkStart w:id="15" w:name="_Toc52215750"/>
      <w:r>
        <w:lastRenderedPageBreak/>
        <w:t>Übersichtstabelle</w:t>
      </w:r>
      <w:bookmarkEnd w:id="14"/>
      <w:bookmarkEnd w:id="15"/>
    </w:p>
    <w:p w:rsidR="007B4D09" w:rsidRDefault="00317B8C">
      <w:r>
        <w:t>Der Umfangsbestandteil "Kreditorenbuchhaltung" umfasst die verschiedenen Schritte in der folgenden Tabelle:</w:t>
      </w:r>
    </w:p>
    <w:p w:rsidR="007B4D09" w:rsidRDefault="00317B8C">
      <w:r>
        <w:t>Vorbereitung von Zahlungen</w:t>
      </w:r>
    </w:p>
    <w:tbl>
      <w:tblPr>
        <w:tblStyle w:val="SAPStandardTable"/>
        <w:tblW w:w="0" w:type="auto"/>
        <w:tblLook w:val="0620" w:firstRow="1" w:lastRow="0" w:firstColumn="0" w:lastColumn="0" w:noHBand="1" w:noVBand="1"/>
      </w:tblPr>
      <w:tblGrid>
        <w:gridCol w:w="5315"/>
        <w:gridCol w:w="1992"/>
        <w:gridCol w:w="3152"/>
        <w:gridCol w:w="211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Prozessschritt</w:t>
            </w:r>
          </w:p>
        </w:tc>
        <w:tc>
          <w:tcPr>
            <w:tcW w:w="0" w:type="auto"/>
          </w:tcPr>
          <w:p w:rsidR="007B4D09" w:rsidRDefault="00317B8C">
            <w:pPr>
              <w:pStyle w:val="SAPTableHeader"/>
            </w:pPr>
            <w:r>
              <w:t>Benutzerrolle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9" w:history="1">
              <w:r>
                <w:t>Geschäftspartner pflegen</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7B4D09" w:rsidRDefault="00317B8C">
            <w:r>
              <w:t>Kreditorenbuchhalter</w:t>
            </w:r>
          </w:p>
        </w:tc>
        <w:tc>
          <w:tcPr>
            <w:tcW w:w="0" w:type="auto"/>
          </w:tcPr>
          <w:p w:rsidR="007B4D09" w:rsidRDefault="00317B8C">
            <w:r>
              <w:rPr>
                <w:rStyle w:val="SAPScreenElement"/>
              </w:rPr>
              <w:t>Geschäftspartner pflegen</w:t>
            </w:r>
            <w:r>
              <w:rPr>
                <w:rStyle w:val="SAPMonospace"/>
              </w:rPr>
              <w:t>(BP)</w:t>
            </w:r>
          </w:p>
        </w:tc>
        <w:tc>
          <w:tcPr>
            <w:tcW w:w="0" w:type="auto"/>
          </w:tcPr>
          <w:p w:rsidR="007B4D09" w:rsidRDefault="007B4D09"/>
        </w:tc>
      </w:tr>
      <w:tr w:rsidR="007B4D09" w:rsidTr="00317B8C">
        <w:tc>
          <w:tcPr>
            <w:tcW w:w="0" w:type="auto"/>
          </w:tcPr>
          <w:p w:rsidR="007B4D09" w:rsidRDefault="00317B8C">
            <w:hyperlink r:id="rId10" w:history="1">
              <w:r>
                <w:t>Einzugsermächtigung anlegen und drucken (optional)</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7B4D09" w:rsidRDefault="00317B8C">
            <w:r>
              <w:t>Debitorenbuchhalter</w:t>
            </w:r>
          </w:p>
        </w:tc>
        <w:tc>
          <w:tcPr>
            <w:tcW w:w="0" w:type="auto"/>
          </w:tcPr>
          <w:p w:rsidR="007B4D09" w:rsidRDefault="00317B8C">
            <w:r>
              <w:rPr>
                <w:rStyle w:val="SAPScreenElement"/>
              </w:rPr>
              <w:t>SEPA-Mandate ände</w:t>
            </w:r>
            <w:r>
              <w:rPr>
                <w:rStyle w:val="SAPScreenElement"/>
              </w:rPr>
              <w:t>rn</w:t>
            </w:r>
            <w:r>
              <w:rPr>
                <w:rStyle w:val="SAPMonospace"/>
              </w:rPr>
              <w:t>(FSEPA_M2)</w:t>
            </w:r>
          </w:p>
        </w:tc>
        <w:tc>
          <w:tcPr>
            <w:tcW w:w="0" w:type="auto"/>
          </w:tcPr>
          <w:p w:rsidR="007B4D09" w:rsidRDefault="007B4D09"/>
        </w:tc>
      </w:tr>
    </w:tbl>
    <w:p w:rsidR="007B4D09" w:rsidRDefault="00317B8C">
      <w:r>
        <w:t>Vorbereitung der Zahlung der Debitorenrechnung</w:t>
      </w:r>
    </w:p>
    <w:tbl>
      <w:tblPr>
        <w:tblStyle w:val="SAPStandardTable"/>
        <w:tblW w:w="0" w:type="auto"/>
        <w:tblLook w:val="0620" w:firstRow="1" w:lastRow="0" w:firstColumn="0" w:lastColumn="0" w:noHBand="1" w:noVBand="1"/>
      </w:tblPr>
      <w:tblGrid>
        <w:gridCol w:w="3550"/>
        <w:gridCol w:w="1929"/>
        <w:gridCol w:w="3256"/>
        <w:gridCol w:w="3850"/>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Prozessschritt</w:t>
            </w:r>
          </w:p>
        </w:tc>
        <w:tc>
          <w:tcPr>
            <w:tcW w:w="0" w:type="auto"/>
          </w:tcPr>
          <w:p w:rsidR="007B4D09" w:rsidRDefault="00317B8C">
            <w:pPr>
              <w:pStyle w:val="SAPTableHeader"/>
            </w:pPr>
            <w:r>
              <w:t>Benutzerrolle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11" w:history="1">
              <w:r>
                <w:t>Debitoreneinzelposten anzeigen</w:t>
              </w:r>
            </w:hyperlink>
            <w:r>
              <w:t xml:space="preserve"> </w:t>
            </w:r>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7B4D09" w:rsidRDefault="00317B8C">
            <w:r>
              <w:t>Debitorenbuchhalter</w:t>
            </w:r>
          </w:p>
        </w:tc>
        <w:tc>
          <w:tcPr>
            <w:tcW w:w="0" w:type="auto"/>
          </w:tcPr>
          <w:p w:rsidR="007B4D09" w:rsidRDefault="00317B8C">
            <w:r>
              <w:rPr>
                <w:rStyle w:val="SAPScreenElement"/>
              </w:rPr>
              <w:t>Debitorenposten bearbeiten</w:t>
            </w:r>
            <w:r>
              <w:rPr>
                <w:rStyle w:val="SAPMonospace"/>
              </w:rPr>
              <w:t>(F0711)</w:t>
            </w:r>
          </w:p>
        </w:tc>
        <w:tc>
          <w:tcPr>
            <w:tcW w:w="0" w:type="auto"/>
          </w:tcPr>
          <w:p w:rsidR="007B4D09" w:rsidRDefault="00317B8C">
            <w:r>
              <w:t>Eine Liste aller Rechnungen wird angezeigt.</w:t>
            </w:r>
          </w:p>
        </w:tc>
      </w:tr>
      <w:tr w:rsidR="007B4D09" w:rsidTr="00317B8C">
        <w:tc>
          <w:tcPr>
            <w:tcW w:w="0" w:type="auto"/>
          </w:tcPr>
          <w:p w:rsidR="007B4D09" w:rsidRDefault="00317B8C">
            <w:hyperlink r:id="rId12" w:history="1">
              <w:r>
                <w:t>Zahlsperren bearbeiten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7B4D09" w:rsidRDefault="00317B8C">
            <w:r>
              <w:t>Debitorenbuchhalter</w:t>
            </w:r>
          </w:p>
        </w:tc>
        <w:tc>
          <w:tcPr>
            <w:tcW w:w="0" w:type="auto"/>
          </w:tcPr>
          <w:p w:rsidR="007B4D09" w:rsidRDefault="00317B8C">
            <w:r>
              <w:rPr>
                <w:rStyle w:val="SAPScreenElement"/>
              </w:rPr>
              <w:t xml:space="preserve">Debitorenposten </w:t>
            </w:r>
            <w:r>
              <w:rPr>
                <w:rStyle w:val="SAPScreenElement"/>
              </w:rPr>
              <w:t>bearbeiten</w:t>
            </w:r>
            <w:r>
              <w:rPr>
                <w:rStyle w:val="SAPMonospace"/>
              </w:rPr>
              <w:t>(F0711)</w:t>
            </w:r>
          </w:p>
        </w:tc>
        <w:tc>
          <w:tcPr>
            <w:tcW w:w="0" w:type="auto"/>
          </w:tcPr>
          <w:p w:rsidR="007B4D09" w:rsidRDefault="00317B8C">
            <w:r>
              <w:t>Gesperrte Rechnungen werden freigegeben.</w:t>
            </w:r>
          </w:p>
        </w:tc>
      </w:tr>
      <w:tr w:rsidR="007B4D09" w:rsidTr="00317B8C">
        <w:tc>
          <w:tcPr>
            <w:tcW w:w="0" w:type="auto"/>
          </w:tcPr>
          <w:p w:rsidR="007B4D09" w:rsidRDefault="00317B8C">
            <w:hyperlink r:id="rId13" w:history="1">
              <w:r>
                <w:t>Debitorensaldo anzeigen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7B4D09" w:rsidRDefault="00317B8C">
            <w:r>
              <w:t>Debitorenbuchhalter</w:t>
            </w:r>
          </w:p>
        </w:tc>
        <w:tc>
          <w:tcPr>
            <w:tcW w:w="0" w:type="auto"/>
          </w:tcPr>
          <w:p w:rsidR="007B4D09" w:rsidRDefault="00317B8C">
            <w:r>
              <w:rPr>
                <w:rStyle w:val="SAPScreenElement"/>
              </w:rPr>
              <w:t>Debitorensalden anzeigen</w:t>
            </w:r>
            <w:r>
              <w:rPr>
                <w:rStyle w:val="SAPMonospace"/>
              </w:rPr>
              <w:t>(F0703)</w:t>
            </w:r>
          </w:p>
        </w:tc>
        <w:tc>
          <w:tcPr>
            <w:tcW w:w="0" w:type="auto"/>
          </w:tcPr>
          <w:p w:rsidR="00000000" w:rsidRDefault="00317B8C"/>
        </w:tc>
      </w:tr>
    </w:tbl>
    <w:p w:rsidR="007B4D09" w:rsidRDefault="00317B8C">
      <w:r>
        <w:t>Ankündigung</w:t>
      </w:r>
    </w:p>
    <w:tbl>
      <w:tblPr>
        <w:tblStyle w:val="SAPStandardTable"/>
        <w:tblW w:w="0" w:type="auto"/>
        <w:tblLook w:val="0620" w:firstRow="1" w:lastRow="0" w:firstColumn="0" w:lastColumn="0" w:noHBand="1" w:noVBand="1"/>
      </w:tblPr>
      <w:tblGrid>
        <w:gridCol w:w="4574"/>
        <w:gridCol w:w="1646"/>
        <w:gridCol w:w="3150"/>
        <w:gridCol w:w="4801"/>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Prozessschritt</w:t>
            </w:r>
          </w:p>
        </w:tc>
        <w:tc>
          <w:tcPr>
            <w:tcW w:w="0" w:type="auto"/>
          </w:tcPr>
          <w:p w:rsidR="007B4D09" w:rsidRDefault="00317B8C">
            <w:pPr>
              <w:pStyle w:val="SAPTableHeader"/>
            </w:pPr>
            <w:r>
              <w:t>Benutzerrolle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14" w:history="1">
              <w:r>
                <w:t>Zahlungsvorschläge einplanen</w:t>
              </w:r>
            </w:hyperlink>
            <w:r>
              <w:t xml:space="preserve"> </w:t>
            </w:r>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7B4D09" w:rsidRDefault="00317B8C">
            <w:r>
              <w:t>Debitorenbuchhalter</w:t>
            </w:r>
          </w:p>
        </w:tc>
        <w:tc>
          <w:tcPr>
            <w:tcW w:w="0" w:type="auto"/>
          </w:tcPr>
          <w:p w:rsidR="007B4D09" w:rsidRDefault="00317B8C">
            <w:r>
              <w:rPr>
                <w:rStyle w:val="SAPScreenElement"/>
              </w:rPr>
              <w:t>Automatische Zahlungen verwalten</w:t>
            </w:r>
            <w:r>
              <w:rPr>
                <w:rStyle w:val="SAPMonospace"/>
              </w:rPr>
              <w:t>(F0770)</w:t>
            </w:r>
          </w:p>
        </w:tc>
        <w:tc>
          <w:tcPr>
            <w:tcW w:w="0" w:type="auto"/>
          </w:tcPr>
          <w:p w:rsidR="007B4D09" w:rsidRDefault="00317B8C">
            <w:r>
              <w:t>Rechnungen und verarbeitete Vorschläge werden geplant.</w:t>
            </w:r>
          </w:p>
        </w:tc>
      </w:tr>
      <w:tr w:rsidR="007B4D09" w:rsidTr="00317B8C">
        <w:tc>
          <w:tcPr>
            <w:tcW w:w="0" w:type="auto"/>
          </w:tcPr>
          <w:p w:rsidR="007B4D09" w:rsidRDefault="00317B8C">
            <w:hyperlink r:id="rId15" w:history="1">
              <w:r>
                <w:t>Zahlungsvorschlag überarbeiten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7B4D09" w:rsidRDefault="00317B8C">
            <w:r>
              <w:t>Debitorenbuchha</w:t>
            </w:r>
            <w:r>
              <w:t>lter</w:t>
            </w:r>
          </w:p>
        </w:tc>
        <w:tc>
          <w:tcPr>
            <w:tcW w:w="0" w:type="auto"/>
          </w:tcPr>
          <w:p w:rsidR="007B4D09" w:rsidRDefault="00317B8C">
            <w:r>
              <w:rPr>
                <w:rStyle w:val="SAPScreenElement"/>
              </w:rPr>
              <w:t>Zahlungsvorschläge überarbeiten</w:t>
            </w:r>
            <w:r>
              <w:rPr>
                <w:rStyle w:val="SAPMonospace"/>
              </w:rPr>
              <w:t>(F0771)</w:t>
            </w:r>
          </w:p>
        </w:tc>
        <w:tc>
          <w:tcPr>
            <w:tcW w:w="0" w:type="auto"/>
          </w:tcPr>
          <w:p w:rsidR="00000000" w:rsidRDefault="00317B8C"/>
        </w:tc>
      </w:tr>
      <w:tr w:rsidR="007B4D09" w:rsidTr="00317B8C">
        <w:tc>
          <w:tcPr>
            <w:tcW w:w="0" w:type="auto"/>
          </w:tcPr>
          <w:p w:rsidR="007B4D09" w:rsidRDefault="00317B8C">
            <w:hyperlink r:id="rId16" w:history="1">
              <w:r>
                <w:t>Lastschriftankündigung anlegen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7B4D09" w:rsidRDefault="00317B8C">
            <w:r>
              <w:t>Debitorenbuchhalter</w:t>
            </w:r>
          </w:p>
        </w:tc>
        <w:tc>
          <w:tcPr>
            <w:tcW w:w="0" w:type="auto"/>
          </w:tcPr>
          <w:p w:rsidR="007B4D09" w:rsidRDefault="00317B8C">
            <w:r>
              <w:rPr>
                <w:rStyle w:val="SAPScreenElement"/>
              </w:rPr>
              <w:t>Automatische Zahlungen verwalten</w:t>
            </w:r>
            <w:r>
              <w:rPr>
                <w:rStyle w:val="SAPMonospace"/>
              </w:rPr>
              <w:t>(F0770)</w:t>
            </w:r>
          </w:p>
        </w:tc>
        <w:tc>
          <w:tcPr>
            <w:tcW w:w="0" w:type="auto"/>
          </w:tcPr>
          <w:p w:rsidR="007B4D09" w:rsidRDefault="00317B8C">
            <w:r>
              <w:t>Die Lastschriftankündigung wird erzeugt.</w:t>
            </w:r>
          </w:p>
        </w:tc>
      </w:tr>
      <w:tr w:rsidR="007B4D09" w:rsidTr="00317B8C">
        <w:tc>
          <w:tcPr>
            <w:tcW w:w="0" w:type="auto"/>
          </w:tcPr>
          <w:p w:rsidR="007B4D09" w:rsidRDefault="00317B8C">
            <w:hyperlink r:id="rId17" w:history="1">
              <w:r>
                <w:t>Lastschriftankündigung anzeigen, drucken und als E-Mail senden</w:t>
              </w:r>
            </w:hyperlink>
            <w:r>
              <w:t xml:space="preserve">  [Seite ] </w:t>
            </w:r>
            <w:r>
              <w:fldChar w:fldCharType="begin"/>
            </w:r>
            <w:r>
              <w:instrText xml:space="preserve"> PAGEREF unique_16 </w:instrText>
            </w:r>
            <w:r>
              <w:fldChar w:fldCharType="separate"/>
            </w:r>
            <w:r>
              <w:rPr>
                <w:noProof/>
              </w:rPr>
              <w:t>25</w:t>
            </w:r>
            <w:r>
              <w:fldChar w:fldCharType="end"/>
            </w:r>
          </w:p>
        </w:tc>
        <w:tc>
          <w:tcPr>
            <w:tcW w:w="0" w:type="auto"/>
          </w:tcPr>
          <w:p w:rsidR="007B4D09" w:rsidRDefault="00317B8C">
            <w:r>
              <w:t>Debitorenbuchhalter</w:t>
            </w:r>
          </w:p>
        </w:tc>
        <w:tc>
          <w:tcPr>
            <w:tcW w:w="0" w:type="auto"/>
          </w:tcPr>
          <w:p w:rsidR="007B4D09" w:rsidRDefault="00317B8C">
            <w:r>
              <w:rPr>
                <w:rStyle w:val="SAPScreenElement"/>
              </w:rPr>
              <w:t>Automatische Zahlungen verwalten</w:t>
            </w:r>
            <w:r>
              <w:rPr>
                <w:rStyle w:val="SAPMonospace"/>
              </w:rPr>
              <w:t>(F0770)</w:t>
            </w:r>
          </w:p>
        </w:tc>
        <w:tc>
          <w:tcPr>
            <w:tcW w:w="0" w:type="auto"/>
          </w:tcPr>
          <w:p w:rsidR="007B4D09" w:rsidRDefault="00317B8C">
            <w:r>
              <w:t>Die Lastschriftankündigung wird angezeigt, ausgedruckt und als E-Mail vers</w:t>
            </w:r>
            <w:r>
              <w:t>endet.</w:t>
            </w:r>
          </w:p>
        </w:tc>
      </w:tr>
      <w:tr w:rsidR="007B4D09" w:rsidTr="00317B8C">
        <w:tc>
          <w:tcPr>
            <w:tcW w:w="0" w:type="auto"/>
          </w:tcPr>
          <w:p w:rsidR="007B4D09" w:rsidRDefault="00317B8C">
            <w:hyperlink r:id="rId18" w:history="1">
              <w:r>
                <w:t>Verwendung des SEPA-Mandats prüfen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7B4D09" w:rsidRDefault="00317B8C">
            <w:r>
              <w:t>Debitorenbuchhalter</w:t>
            </w:r>
          </w:p>
        </w:tc>
        <w:tc>
          <w:tcPr>
            <w:tcW w:w="0" w:type="auto"/>
          </w:tcPr>
          <w:p w:rsidR="007B4D09" w:rsidRDefault="00317B8C">
            <w:r>
              <w:rPr>
                <w:rStyle w:val="SAPScreenElement"/>
              </w:rPr>
              <w:t>SEPA-Mandate anzeigen</w:t>
            </w:r>
            <w:r>
              <w:rPr>
                <w:rStyle w:val="SAPMonospace"/>
              </w:rPr>
              <w:t>(FSEPA_M3)</w:t>
            </w:r>
          </w:p>
        </w:tc>
        <w:tc>
          <w:tcPr>
            <w:tcW w:w="0" w:type="auto"/>
          </w:tcPr>
          <w:p w:rsidR="007B4D09" w:rsidRDefault="007B4D09"/>
        </w:tc>
      </w:tr>
    </w:tbl>
    <w:p w:rsidR="007B4D09" w:rsidRDefault="00317B8C">
      <w:r>
        <w:t>Zahlungslauf</w:t>
      </w:r>
    </w:p>
    <w:tbl>
      <w:tblPr>
        <w:tblStyle w:val="SAPStandardTable"/>
        <w:tblW w:w="0" w:type="auto"/>
        <w:tblLook w:val="0620" w:firstRow="1" w:lastRow="0" w:firstColumn="0" w:lastColumn="0" w:noHBand="1" w:noVBand="1"/>
      </w:tblPr>
      <w:tblGrid>
        <w:gridCol w:w="2674"/>
        <w:gridCol w:w="1566"/>
        <w:gridCol w:w="2844"/>
        <w:gridCol w:w="7087"/>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lastRenderedPageBreak/>
              <w:t>Prozessschritt</w:t>
            </w:r>
          </w:p>
        </w:tc>
        <w:tc>
          <w:tcPr>
            <w:tcW w:w="0" w:type="auto"/>
          </w:tcPr>
          <w:p w:rsidR="007B4D09" w:rsidRDefault="00317B8C">
            <w:pPr>
              <w:pStyle w:val="SAPTableHeader"/>
            </w:pPr>
            <w:r>
              <w:t>Benutzerrolle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19" w:history="1">
              <w:r>
                <w:t>Zahlungsvorschlag freigeben</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7B4D09" w:rsidRDefault="00317B8C">
            <w:r>
              <w:t>Debitorenbuchhalter</w:t>
            </w:r>
          </w:p>
        </w:tc>
        <w:tc>
          <w:tcPr>
            <w:tcW w:w="0" w:type="auto"/>
          </w:tcPr>
          <w:p w:rsidR="007B4D09" w:rsidRDefault="00317B8C">
            <w:r>
              <w:rPr>
                <w:rStyle w:val="SAPScreenElement"/>
              </w:rPr>
              <w:t>Automatische Zahlungen verwalten</w:t>
            </w:r>
            <w:r>
              <w:rPr>
                <w:rStyle w:val="SAPMonospace"/>
              </w:rPr>
              <w:t>(F0770)</w:t>
            </w:r>
            <w:r>
              <w:t>.</w:t>
            </w:r>
          </w:p>
        </w:tc>
        <w:tc>
          <w:tcPr>
            <w:tcW w:w="0" w:type="auto"/>
          </w:tcPr>
          <w:p w:rsidR="007B4D09" w:rsidRDefault="00317B8C">
            <w:r>
              <w:t xml:space="preserve">Die Sicht </w:t>
            </w:r>
            <w:r>
              <w:rPr>
                <w:rStyle w:val="SAPScreenElement"/>
              </w:rPr>
              <w:t>Automatische Zahlungen verwalten</w:t>
            </w:r>
            <w:r>
              <w:t xml:space="preserve"> wird angezeigt.</w:t>
            </w:r>
          </w:p>
        </w:tc>
      </w:tr>
      <w:tr w:rsidR="007B4D09" w:rsidTr="00317B8C">
        <w:tc>
          <w:tcPr>
            <w:tcW w:w="0" w:type="auto"/>
          </w:tcPr>
          <w:p w:rsidR="007B4D09" w:rsidRDefault="00317B8C">
            <w:hyperlink r:id="rId20" w:history="1">
              <w:r>
                <w:t xml:space="preserve">BCM-Batcherstellung </w:t>
              </w:r>
              <w:r>
                <w:t>(optional)</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000000" w:rsidRDefault="00317B8C"/>
        </w:tc>
        <w:tc>
          <w:tcPr>
            <w:tcW w:w="0" w:type="auto"/>
          </w:tcPr>
          <w:p w:rsidR="007B4D09" w:rsidRDefault="007B4D09"/>
        </w:tc>
        <w:tc>
          <w:tcPr>
            <w:tcW w:w="0" w:type="auto"/>
          </w:tcPr>
          <w:p w:rsidR="007B4D09" w:rsidRDefault="00317B8C">
            <w:r>
              <w:t>Die zahllaufübergreifende Erstellung erfolgt im Bank Communication Management (BCM Batch) automatisch.</w:t>
            </w:r>
          </w:p>
        </w:tc>
      </w:tr>
      <w:tr w:rsidR="007B4D09" w:rsidTr="00317B8C">
        <w:tc>
          <w:tcPr>
            <w:tcW w:w="0" w:type="auto"/>
          </w:tcPr>
          <w:p w:rsidR="007B4D09" w:rsidRDefault="00317B8C">
            <w:hyperlink r:id="rId21" w:history="1">
              <w:r>
                <w:t>Zahlungsträger anlegen</w:t>
              </w:r>
            </w:hyperlink>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000000" w:rsidRDefault="00317B8C"/>
        </w:tc>
        <w:tc>
          <w:tcPr>
            <w:tcW w:w="0" w:type="auto"/>
          </w:tcPr>
          <w:p w:rsidR="007B4D09" w:rsidRDefault="007B4D09"/>
        </w:tc>
        <w:tc>
          <w:tcPr>
            <w:tcW w:w="0" w:type="auto"/>
          </w:tcPr>
          <w:p w:rsidR="007B4D09" w:rsidRDefault="00317B8C">
            <w:r>
              <w:t xml:space="preserve">Der Zahlungsträger </w:t>
            </w:r>
            <w:r>
              <w:t>wird nach der Erstellung des BCM-Batches automatisch erzeugt. Die Batch-Position weist den Status "Zahlungsdatei angelegt" auf.</w:t>
            </w:r>
          </w:p>
        </w:tc>
      </w:tr>
    </w:tbl>
    <w:p w:rsidR="007B4D09" w:rsidRDefault="00317B8C">
      <w:r>
        <w:t>Zahlungsüberprüfung</w:t>
      </w:r>
    </w:p>
    <w:tbl>
      <w:tblPr>
        <w:tblStyle w:val="SAPStandardTable"/>
        <w:tblW w:w="0" w:type="auto"/>
        <w:tblLook w:val="0620" w:firstRow="1" w:lastRow="0" w:firstColumn="0" w:lastColumn="0" w:noHBand="1" w:noVBand="1"/>
      </w:tblPr>
      <w:tblGrid>
        <w:gridCol w:w="4350"/>
        <w:gridCol w:w="1992"/>
        <w:gridCol w:w="3903"/>
        <w:gridCol w:w="211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Prozessschritt, Bericht oder Bestandteil</w:t>
            </w:r>
          </w:p>
        </w:tc>
        <w:tc>
          <w:tcPr>
            <w:tcW w:w="0" w:type="auto"/>
          </w:tcPr>
          <w:p w:rsidR="007B4D09" w:rsidRDefault="00317B8C">
            <w:pPr>
              <w:pStyle w:val="SAPTableHeader"/>
            </w:pPr>
            <w:r>
              <w:t>Anwendungsrolle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22" w:history="1">
              <w:r>
                <w:t>Zahlungsliste anzeigen</w:t>
              </w:r>
            </w:hyperlink>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7B4D09" w:rsidRDefault="00317B8C">
            <w:r>
              <w:t>Kreditorenbuchhalter</w:t>
            </w:r>
          </w:p>
        </w:tc>
        <w:tc>
          <w:tcPr>
            <w:tcW w:w="0" w:type="auto"/>
          </w:tcPr>
          <w:p w:rsidR="007B4D09" w:rsidRDefault="00317B8C">
            <w:r>
              <w:rPr>
                <w:rStyle w:val="SAPScreenElement"/>
              </w:rPr>
              <w:t>Zahlungslisten anzeigen</w:t>
            </w:r>
            <w:r>
              <w:rPr>
                <w:rStyle w:val="SAPMonospace"/>
              </w:rPr>
              <w:t>(S_P99_41000099)</w:t>
            </w:r>
          </w:p>
        </w:tc>
        <w:tc>
          <w:tcPr>
            <w:tcW w:w="0" w:type="auto"/>
          </w:tcPr>
          <w:p w:rsidR="007B4D09" w:rsidRDefault="007B4D09"/>
        </w:tc>
      </w:tr>
      <w:tr w:rsidR="007B4D09" w:rsidTr="00317B8C">
        <w:tc>
          <w:tcPr>
            <w:tcW w:w="0" w:type="auto"/>
          </w:tcPr>
          <w:p w:rsidR="007B4D09" w:rsidRDefault="00317B8C">
            <w:hyperlink r:id="rId23" w:history="1">
              <w:r>
                <w:t>Verwendung des SEPA-Mandats anzeigen</w:t>
              </w:r>
            </w:hyperlink>
            <w:r>
              <w:t xml:space="preserve"> </w:t>
            </w:r>
            <w:r>
              <w:t xml:space="preserve"> [Seite ] </w:t>
            </w:r>
            <w:r>
              <w:fldChar w:fldCharType="begin"/>
            </w:r>
            <w:r>
              <w:instrText xml:space="preserve"> PAGEREF unique_22 </w:instrText>
            </w:r>
            <w:r>
              <w:fldChar w:fldCharType="separate"/>
            </w:r>
            <w:r>
              <w:rPr>
                <w:noProof/>
              </w:rPr>
              <w:t>33</w:t>
            </w:r>
            <w:r>
              <w:fldChar w:fldCharType="end"/>
            </w:r>
          </w:p>
        </w:tc>
        <w:tc>
          <w:tcPr>
            <w:tcW w:w="0" w:type="auto"/>
          </w:tcPr>
          <w:p w:rsidR="007B4D09" w:rsidRDefault="00317B8C">
            <w:r>
              <w:t>Debitorenbuchhalter</w:t>
            </w:r>
          </w:p>
        </w:tc>
        <w:tc>
          <w:tcPr>
            <w:tcW w:w="0" w:type="auto"/>
          </w:tcPr>
          <w:p w:rsidR="007B4D09" w:rsidRDefault="00317B8C">
            <w:r>
              <w:rPr>
                <w:rStyle w:val="SAPScreenElement"/>
              </w:rPr>
              <w:t>SEPA-Mandate anzeigen</w:t>
            </w:r>
            <w:r>
              <w:rPr>
                <w:rStyle w:val="SAPMonospace"/>
              </w:rPr>
              <w:t>(FSEPA_M3)</w:t>
            </w:r>
          </w:p>
        </w:tc>
        <w:tc>
          <w:tcPr>
            <w:tcW w:w="0" w:type="auto"/>
          </w:tcPr>
          <w:p w:rsidR="00000000" w:rsidRDefault="00317B8C"/>
        </w:tc>
      </w:tr>
    </w:tbl>
    <w:p w:rsidR="007B4D09" w:rsidRDefault="00317B8C">
      <w:r>
        <w:t>Rechnungsmanagement – Auswertungen</w:t>
      </w:r>
    </w:p>
    <w:tbl>
      <w:tblPr>
        <w:tblStyle w:val="SAPStandardTable"/>
        <w:tblW w:w="0" w:type="auto"/>
        <w:tblLook w:val="0620" w:firstRow="1" w:lastRow="0" w:firstColumn="0" w:lastColumn="0" w:noHBand="1" w:noVBand="1"/>
      </w:tblPr>
      <w:tblGrid>
        <w:gridCol w:w="3256"/>
        <w:gridCol w:w="2494"/>
        <w:gridCol w:w="3757"/>
        <w:gridCol w:w="4664"/>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Prozessschritt, Bericht oder Bestandteil</w:t>
            </w:r>
          </w:p>
        </w:tc>
        <w:tc>
          <w:tcPr>
            <w:tcW w:w="0" w:type="auto"/>
          </w:tcPr>
          <w:p w:rsidR="007B4D09" w:rsidRDefault="00317B8C">
            <w:pPr>
              <w:pStyle w:val="SAPTableHeader"/>
            </w:pPr>
            <w:r>
              <w:t>Anwendungsrolle</w:t>
            </w:r>
          </w:p>
        </w:tc>
        <w:tc>
          <w:tcPr>
            <w:tcW w:w="0" w:type="auto"/>
          </w:tcPr>
          <w:p w:rsidR="007B4D09" w:rsidRDefault="00317B8C">
            <w:pPr>
              <w:pStyle w:val="SAPTableHeader"/>
            </w:pPr>
            <w:r>
              <w:t>Transaktion/App</w:t>
            </w:r>
          </w:p>
        </w:tc>
        <w:tc>
          <w:tcPr>
            <w:tcW w:w="0" w:type="auto"/>
          </w:tcPr>
          <w:p w:rsidR="007B4D09" w:rsidRDefault="00317B8C">
            <w:pPr>
              <w:pStyle w:val="SAPTableHeader"/>
            </w:pPr>
            <w:r>
              <w:t>Erwartete Ergebnisse</w:t>
            </w:r>
          </w:p>
        </w:tc>
      </w:tr>
      <w:tr w:rsidR="007B4D09" w:rsidTr="00317B8C">
        <w:tc>
          <w:tcPr>
            <w:tcW w:w="0" w:type="auto"/>
          </w:tcPr>
          <w:p w:rsidR="007B4D09" w:rsidRDefault="00317B8C">
            <w:hyperlink r:id="rId24" w:history="1">
              <w:r>
                <w:t>Überfällige</w:t>
              </w:r>
              <w:r>
                <w:t xml:space="preserve"> Forderungen</w:t>
              </w:r>
            </w:hyperlink>
            <w:r>
              <w:t xml:space="preserve">  [Seite ] </w:t>
            </w:r>
            <w:r>
              <w:fldChar w:fldCharType="begin"/>
            </w:r>
            <w:r>
              <w:instrText xml:space="preserve"> PAGEREF unique_23 </w:instrText>
            </w:r>
            <w:r>
              <w:fldChar w:fldCharType="separate"/>
            </w:r>
            <w:r>
              <w:rPr>
                <w:noProof/>
              </w:rPr>
              <w:t>34</w:t>
            </w:r>
            <w:r>
              <w:fldChar w:fldCharType="end"/>
            </w:r>
          </w:p>
        </w:tc>
        <w:tc>
          <w:tcPr>
            <w:tcW w:w="0" w:type="auto"/>
          </w:tcPr>
          <w:p w:rsidR="007B4D09" w:rsidRDefault="00317B8C">
            <w:r>
              <w:t>Leiter der Debitorenbuchhaltung</w:t>
            </w:r>
          </w:p>
        </w:tc>
        <w:tc>
          <w:tcPr>
            <w:tcW w:w="0" w:type="auto"/>
          </w:tcPr>
          <w:p w:rsidR="007B4D09" w:rsidRDefault="00317B8C">
            <w:r>
              <w:rPr>
                <w:rStyle w:val="SAPScreenElement"/>
              </w:rPr>
              <w:t>Überfällige Forderungen - aktueller Status</w:t>
            </w:r>
            <w:r>
              <w:rPr>
                <w:rStyle w:val="SAPMonospace"/>
              </w:rPr>
              <w:t>(F1747)</w:t>
            </w:r>
          </w:p>
        </w:tc>
        <w:tc>
          <w:tcPr>
            <w:tcW w:w="0" w:type="auto"/>
          </w:tcPr>
          <w:p w:rsidR="007B4D09" w:rsidRDefault="00317B8C">
            <w:r>
              <w:t>Sie erhalten eine grafische Übersicht der überfälligen Forderungen.</w:t>
            </w:r>
          </w:p>
        </w:tc>
      </w:tr>
    </w:tbl>
    <w:p w:rsidR="007B4D09" w:rsidRDefault="00317B8C">
      <w:pPr>
        <w:pStyle w:val="Heading1"/>
      </w:pPr>
      <w:bookmarkStart w:id="16" w:name="unique_24"/>
      <w:bookmarkStart w:id="17" w:name="_Toc52215751"/>
      <w:r>
        <w:lastRenderedPageBreak/>
        <w:t>Testverfahren</w:t>
      </w:r>
      <w:bookmarkEnd w:id="16"/>
      <w:bookmarkEnd w:id="17"/>
    </w:p>
    <w:p w:rsidR="007B4D09" w:rsidRDefault="00317B8C">
      <w:r>
        <w:t>In diesem Abschnitt werden die Abläufe für je</w:t>
      </w:r>
      <w:r>
        <w:t>den Prozessschritt beschrieben, der zu diesem Umfangsbestandteil gehört.</w:t>
      </w:r>
    </w:p>
    <w:p w:rsidR="007B4D09" w:rsidRDefault="00317B8C">
      <w:pPr>
        <w:pStyle w:val="Heading2"/>
      </w:pPr>
      <w:bookmarkStart w:id="18" w:name="d2e945"/>
      <w:bookmarkStart w:id="19" w:name="_Toc52215752"/>
      <w:r>
        <w:t>Vorbereitung von Zahlungen</w:t>
      </w:r>
      <w:bookmarkEnd w:id="18"/>
      <w:bookmarkEnd w:id="19"/>
    </w:p>
    <w:p w:rsidR="007B4D09" w:rsidRDefault="00317B8C">
      <w:pPr>
        <w:pStyle w:val="Heading3"/>
      </w:pPr>
      <w:bookmarkStart w:id="20" w:name="unique_8"/>
      <w:bookmarkStart w:id="21" w:name="_Toc52215753"/>
      <w:r>
        <w:t>Geschäftspartner pflegen</w:t>
      </w:r>
      <w:bookmarkEnd w:id="20"/>
      <w:bookmarkEnd w:id="21"/>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 xml:space="preserve">Geben Sie ein </w:t>
            </w:r>
            <w:r>
              <w:rPr>
                <w:rStyle w:val="SAPUserEntry"/>
              </w:rPr>
              <w:t>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 xml:space="preserve">In dieser Aktivität können Sie bestimmte Informationen </w:t>
      </w:r>
      <w:r>
        <w:t>für den Debitorenstammsatz (z.B. Zahlweg) ergänzen.</w:t>
      </w:r>
    </w:p>
    <w:p w:rsidR="007B4D09" w:rsidRDefault="00317B8C">
      <w:pPr>
        <w:pStyle w:val="SAPKeyblockTitle"/>
      </w:pPr>
      <w:r>
        <w:t>Voraussetzung</w:t>
      </w:r>
    </w:p>
    <w:p w:rsidR="007B4D09" w:rsidRDefault="00317B8C">
      <w:r>
        <w:t>Der Debitorenstammsatz wurde eingegeben.</w:t>
      </w:r>
    </w:p>
    <w:p w:rsidR="007B4D09" w:rsidRDefault="00317B8C">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1790"/>
        <w:gridCol w:w="5159"/>
        <w:gridCol w:w="3142"/>
        <w:gridCol w:w="256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 xml:space="preserve">Melden </w:t>
            </w:r>
            <w:r>
              <w:t>Sie sich am SAP Fiori Launchpad als Debitorenbuchhalter an.</w:t>
            </w:r>
          </w:p>
        </w:tc>
        <w:tc>
          <w:tcPr>
            <w:tcW w:w="0" w:type="auto"/>
          </w:tcPr>
          <w:p w:rsidR="007B4D09" w:rsidRDefault="00317B8C">
            <w:r>
              <w:t>Das SAP Fiori Launchpad wird angezeigt.</w:t>
            </w:r>
          </w:p>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Fiori-App aufrufen</w:t>
            </w:r>
          </w:p>
        </w:tc>
        <w:tc>
          <w:tcPr>
            <w:tcW w:w="0" w:type="auto"/>
          </w:tcPr>
          <w:p w:rsidR="007B4D09" w:rsidRDefault="00317B8C">
            <w:r>
              <w:t xml:space="preserve">Öffnen Sie </w:t>
            </w:r>
            <w:r>
              <w:rPr>
                <w:rStyle w:val="SAPScreenElement"/>
              </w:rPr>
              <w:t>Geschäftspartner pflegen</w:t>
            </w:r>
            <w:r>
              <w:rPr>
                <w:rStyle w:val="SAPMonospace"/>
              </w:rPr>
              <w:t>(BP)</w:t>
            </w:r>
            <w:r>
              <w:t>.</w:t>
            </w:r>
          </w:p>
          <w:p w:rsidR="007B4D09" w:rsidRDefault="00317B8C">
            <w:r>
              <w:t>Falls die SAP-Fiori-Kachel in SAP S/4HANA Enterprise Management nicht verfügbar ist, verwend</w:t>
            </w:r>
            <w:r>
              <w:t xml:space="preserve">en Sie den Transaktionscode </w:t>
            </w:r>
            <w:r>
              <w:rPr>
                <w:rStyle w:val="SAPScreenElement"/>
              </w:rPr>
              <w:t>BP</w:t>
            </w:r>
            <w:r>
              <w:t>.</w:t>
            </w:r>
          </w:p>
        </w:tc>
        <w:tc>
          <w:tcPr>
            <w:tcW w:w="0" w:type="auto"/>
          </w:tcPr>
          <w:p w:rsidR="007B4D09" w:rsidRDefault="00317B8C">
            <w:r>
              <w:t xml:space="preserve">Die Sicht </w:t>
            </w:r>
            <w:r>
              <w:rPr>
                <w:rStyle w:val="SAPScreenElement"/>
              </w:rPr>
              <w:t>Geschäftspartner pflegen</w:t>
            </w:r>
            <w:r>
              <w:rPr>
                <w:rStyle w:val="SAPMonospace"/>
              </w:rPr>
              <w:t>(BP)</w:t>
            </w:r>
            <w:r>
              <w:t xml:space="preserve"> wird angezeigt.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Debitor auswählen</w:t>
            </w:r>
          </w:p>
        </w:tc>
        <w:tc>
          <w:tcPr>
            <w:tcW w:w="0" w:type="auto"/>
          </w:tcPr>
          <w:p w:rsidR="007B4D09" w:rsidRDefault="00317B8C">
            <w:r>
              <w:t>Geben Sie folgende Daten ein:</w:t>
            </w:r>
          </w:p>
          <w:p w:rsidR="007B4D09" w:rsidRDefault="00317B8C">
            <w:r>
              <w:rPr>
                <w:rStyle w:val="SAPScreenElement"/>
              </w:rPr>
              <w:t>Geschäftspartner</w:t>
            </w:r>
            <w:r>
              <w:t xml:space="preserve">: </w:t>
            </w:r>
            <w:r>
              <w:rPr>
                <w:rStyle w:val="SAPUserEntry"/>
              </w:rPr>
              <w:t>10100100</w:t>
            </w:r>
          </w:p>
          <w:p w:rsidR="007B4D09" w:rsidRDefault="00317B8C">
            <w:r>
              <w:t xml:space="preserve">Wählen Sie </w:t>
            </w:r>
            <w:r>
              <w:rPr>
                <w:rStyle w:val="SAPMonospace"/>
              </w:rPr>
              <w:t>Enter</w:t>
            </w:r>
            <w:r>
              <w:t>.</w:t>
            </w:r>
          </w:p>
        </w:tc>
        <w:tc>
          <w:tcPr>
            <w:tcW w:w="0" w:type="auto"/>
          </w:tcPr>
          <w:p w:rsidR="007B4D09" w:rsidRDefault="00317B8C">
            <w:r>
              <w:t xml:space="preserve">Die Sicht </w:t>
            </w:r>
            <w:r>
              <w:rPr>
                <w:rStyle w:val="SAPScreenElement"/>
              </w:rPr>
              <w:t>Organisation anzeigen:</w:t>
            </w:r>
            <w:r>
              <w:rPr>
                <w:rStyle w:val="SAPUserEntry"/>
              </w:rPr>
              <w:t>10100100</w:t>
            </w:r>
            <w:r>
              <w:t xml:space="preserve"> wird angezeigt.</w:t>
            </w:r>
          </w:p>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Rolle ändern</w:t>
            </w:r>
          </w:p>
        </w:tc>
        <w:tc>
          <w:tcPr>
            <w:tcW w:w="0" w:type="auto"/>
          </w:tcPr>
          <w:p w:rsidR="007B4D09" w:rsidRDefault="00317B8C">
            <w:r>
              <w:t>Geben Sie folgende Daten ein:</w:t>
            </w:r>
          </w:p>
          <w:p w:rsidR="007B4D09" w:rsidRDefault="00317B8C">
            <w:r>
              <w:rPr>
                <w:rStyle w:val="SAPScreenElement"/>
              </w:rPr>
              <w:t>Anzeigen in GP-Rolle</w:t>
            </w:r>
            <w:r>
              <w:t xml:space="preserve">: </w:t>
            </w:r>
            <w:r>
              <w:rPr>
                <w:rStyle w:val="SAPUserEntry"/>
              </w:rPr>
              <w:t>Debitor (Finanzbuchhaltung)</w:t>
            </w:r>
          </w:p>
          <w:p w:rsidR="007B4D09" w:rsidRDefault="00317B8C">
            <w:r>
              <w:rPr>
                <w:rStyle w:val="SAPEmphasis"/>
              </w:rPr>
              <w:t xml:space="preserve">Hinweis </w:t>
            </w:r>
            <w:r>
              <w:t>Verwenden Sie den FI-Debitor für Ausgabesysteme.</w:t>
            </w:r>
          </w:p>
        </w:tc>
        <w:tc>
          <w:tcPr>
            <w:tcW w:w="0" w:type="auto"/>
          </w:tcPr>
          <w:p w:rsidR="007B4D09" w:rsidRDefault="00317B8C">
            <w:r>
              <w:t xml:space="preserve">Die Sicht </w:t>
            </w:r>
            <w:r>
              <w:rPr>
                <w:rStyle w:val="SAPScreenElement"/>
              </w:rPr>
              <w:t>Organisation anzeigen</w:t>
            </w:r>
            <w:r>
              <w:t>:</w:t>
            </w:r>
            <w:r>
              <w:rPr>
                <w:rStyle w:val="SAPUserEntry"/>
              </w:rPr>
              <w:t>10100100</w:t>
            </w:r>
            <w:r>
              <w:t xml:space="preserve">, </w:t>
            </w:r>
            <w:r>
              <w:rPr>
                <w:rStyle w:val="SAPScreenElement"/>
              </w:rPr>
              <w:t>Rolle</w:t>
            </w:r>
            <w:r>
              <w:t xml:space="preserve"> wird angezeigt.</w:t>
            </w:r>
          </w:p>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Debitor bearbeit</w:t>
            </w:r>
            <w:r>
              <w:rPr>
                <w:rStyle w:val="SAPEmphasis"/>
              </w:rPr>
              <w:t>en</w:t>
            </w:r>
          </w:p>
        </w:tc>
        <w:tc>
          <w:tcPr>
            <w:tcW w:w="0" w:type="auto"/>
          </w:tcPr>
          <w:p w:rsidR="007B4D09" w:rsidRDefault="00317B8C">
            <w:r>
              <w:t xml:space="preserve">Wählen Sie </w:t>
            </w:r>
            <w:r>
              <w:rPr>
                <w:rStyle w:val="SAPScreenElement"/>
              </w:rPr>
              <w:t>Umschalten zwischen Anzeigen und Ändern</w:t>
            </w:r>
            <w:r>
              <w:t>, um die Daten zu ändern und fortzuschreiben.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Buchungskreisdaten</w:t>
            </w:r>
          </w:p>
        </w:tc>
        <w:tc>
          <w:tcPr>
            <w:tcW w:w="0" w:type="auto"/>
          </w:tcPr>
          <w:p w:rsidR="007B4D09" w:rsidRDefault="00317B8C">
            <w:r>
              <w:t xml:space="preserve">Wählen Sie die Drucktaste </w:t>
            </w:r>
            <w:r>
              <w:rPr>
                <w:rStyle w:val="SAPScreenElement"/>
              </w:rPr>
              <w:t>Buchungskreis</w:t>
            </w:r>
            <w:r>
              <w:t xml:space="preserve">. Wählen Sie die Registerkarte </w:t>
            </w:r>
            <w:r>
              <w:rPr>
                <w:rStyle w:val="SAPScreenElement"/>
              </w:rPr>
              <w:t>Debitor: Zahlungsverkehr</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7</w:t>
            </w:r>
          </w:p>
        </w:tc>
        <w:tc>
          <w:tcPr>
            <w:tcW w:w="0" w:type="auto"/>
          </w:tcPr>
          <w:p w:rsidR="007B4D09" w:rsidRDefault="00317B8C">
            <w:r>
              <w:rPr>
                <w:rStyle w:val="SAPEmphasis"/>
              </w:rPr>
              <w:t>Zahlwege</w:t>
            </w:r>
          </w:p>
        </w:tc>
        <w:tc>
          <w:tcPr>
            <w:tcW w:w="0" w:type="auto"/>
          </w:tcPr>
          <w:p w:rsidR="007B4D09" w:rsidRDefault="00317B8C">
            <w:r>
              <w:t xml:space="preserve">Geben Sie im Bereich </w:t>
            </w:r>
            <w:r>
              <w:rPr>
                <w:rStyle w:val="SAPScreenElement"/>
              </w:rPr>
              <w:t>Automatischer Zahlungsverkehr</w:t>
            </w:r>
            <w:r>
              <w:t xml:space="preserve"> folgende Daten ein:</w:t>
            </w:r>
          </w:p>
          <w:p w:rsidR="007B4D09" w:rsidRDefault="00317B8C">
            <w:r>
              <w:rPr>
                <w:rStyle w:val="SAPScreenElement"/>
              </w:rPr>
              <w:t>Zahlwege</w:t>
            </w:r>
            <w:r>
              <w:t xml:space="preserve">: </w:t>
            </w:r>
            <w:r>
              <w:rPr>
                <w:rStyle w:val="SAPUserEntry"/>
              </w:rPr>
              <w:t>E</w:t>
            </w:r>
          </w:p>
        </w:tc>
        <w:tc>
          <w:tcPr>
            <w:tcW w:w="0" w:type="auto"/>
          </w:tcPr>
          <w:p w:rsidR="007B4D09" w:rsidRDefault="00317B8C">
            <w:r>
              <w:t xml:space="preserve">Der </w:t>
            </w:r>
            <w:r>
              <w:rPr>
                <w:rStyle w:val="SAPScreenElement"/>
              </w:rPr>
              <w:t>Zahlweg</w:t>
            </w:r>
            <w:r>
              <w:t xml:space="preserve"> wird zugeordnet.</w:t>
            </w:r>
          </w:p>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E-Mail</w:t>
            </w:r>
          </w:p>
        </w:tc>
        <w:tc>
          <w:tcPr>
            <w:tcW w:w="0" w:type="auto"/>
          </w:tcPr>
          <w:p w:rsidR="007B4D09" w:rsidRDefault="00317B8C">
            <w:r>
              <w:t xml:space="preserve">Auf der Registerkarte </w:t>
            </w:r>
            <w:r>
              <w:rPr>
                <w:rStyle w:val="SAPScreenElement"/>
              </w:rPr>
              <w:t>Debitorenkorrespondenz</w:t>
            </w:r>
          </w:p>
          <w:p w:rsidR="007B4D09" w:rsidRDefault="00317B8C">
            <w:r>
              <w:t xml:space="preserve">geben Sie Folgendes im Bereich </w:t>
            </w:r>
            <w:r>
              <w:rPr>
                <w:rStyle w:val="SAPScreenElement"/>
              </w:rPr>
              <w:t>Korrespondenz</w:t>
            </w:r>
            <w:r>
              <w:t xml:space="preserve"> ein:</w:t>
            </w:r>
          </w:p>
          <w:p w:rsidR="007B4D09" w:rsidRDefault="00317B8C">
            <w:r>
              <w:rPr>
                <w:rStyle w:val="SAPScreenElement"/>
              </w:rPr>
              <w:t>Internetadr. Sachb.</w:t>
            </w:r>
            <w:r>
              <w:t xml:space="preserve"> </w:t>
            </w:r>
            <w:r>
              <w:rPr>
                <w:rStyle w:val="SAPUserEntry"/>
              </w:rPr>
              <w:t>&lt;Ihre E-Mail-Adresse&gt;</w:t>
            </w:r>
          </w:p>
        </w:tc>
        <w:tc>
          <w:tcPr>
            <w:tcW w:w="0" w:type="auto"/>
          </w:tcPr>
          <w:p w:rsidR="00000000" w:rsidRDefault="00317B8C"/>
        </w:tc>
        <w:tc>
          <w:tcPr>
            <w:tcW w:w="0" w:type="auto"/>
          </w:tcPr>
          <w:p w:rsidR="00000000" w:rsidRDefault="00317B8C"/>
        </w:tc>
      </w:tr>
      <w:tr w:rsidR="007B4D09" w:rsidTr="00317B8C">
        <w:tc>
          <w:tcPr>
            <w:tcW w:w="0" w:type="auto"/>
          </w:tcPr>
          <w:p w:rsidR="007B4D09" w:rsidRDefault="00317B8C">
            <w:r>
              <w:t>9</w:t>
            </w:r>
          </w:p>
        </w:tc>
        <w:tc>
          <w:tcPr>
            <w:tcW w:w="0" w:type="auto"/>
          </w:tcPr>
          <w:p w:rsidR="007B4D09" w:rsidRDefault="00317B8C">
            <w:r>
              <w:rPr>
                <w:rStyle w:val="SAPEmphasis"/>
              </w:rPr>
              <w:t xml:space="preserve">Debitor </w:t>
            </w:r>
            <w:r>
              <w:rPr>
                <w:rStyle w:val="SAPEmphasis"/>
              </w:rPr>
              <w:t>sichern</w:t>
            </w:r>
          </w:p>
        </w:tc>
        <w:tc>
          <w:tcPr>
            <w:tcW w:w="0" w:type="auto"/>
          </w:tcPr>
          <w:p w:rsidR="007B4D09" w:rsidRDefault="00317B8C">
            <w:r>
              <w:t xml:space="preserve">Wählen Sie nach Abschluss Ihrer Änderungen </w:t>
            </w:r>
            <w:r>
              <w:rPr>
                <w:rStyle w:val="SAPScreenElement"/>
              </w:rPr>
              <w:t>Sichern</w:t>
            </w:r>
            <w:r>
              <w:t>.</w:t>
            </w:r>
          </w:p>
        </w:tc>
        <w:tc>
          <w:tcPr>
            <w:tcW w:w="0" w:type="auto"/>
          </w:tcPr>
          <w:p w:rsidR="007B4D09" w:rsidRDefault="00317B8C">
            <w:r>
              <w:t xml:space="preserve">Die Änderungen der </w:t>
            </w:r>
            <w:r>
              <w:rPr>
                <w:rStyle w:val="SAPScreenElement"/>
              </w:rPr>
              <w:t>Kundenstammdaten</w:t>
            </w:r>
            <w:r>
              <w:t xml:space="preserve"> werden gesichert.</w:t>
            </w:r>
          </w:p>
        </w:tc>
        <w:tc>
          <w:tcPr>
            <w:tcW w:w="0" w:type="auto"/>
          </w:tcPr>
          <w:p w:rsidR="007B4D09" w:rsidRDefault="007B4D09"/>
        </w:tc>
      </w:tr>
    </w:tbl>
    <w:p w:rsidR="007B4D09" w:rsidRDefault="00317B8C">
      <w:pPr>
        <w:pStyle w:val="Heading3"/>
      </w:pPr>
      <w:bookmarkStart w:id="22" w:name="unique_9"/>
      <w:bookmarkStart w:id="23" w:name="_Toc52215754"/>
      <w:r>
        <w:lastRenderedPageBreak/>
        <w:t>Einzugsermächtigung anlegen und drucken (optional)</w:t>
      </w:r>
      <w:bookmarkEnd w:id="22"/>
      <w:bookmarkEnd w:id="23"/>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 xml:space="preserve">Diese Aktivität ist optional, wenn Sie das SEPA-Mandat (SEPA) bereits angelegt und </w:t>
      </w:r>
      <w:r>
        <w:t>zugeordnet haben.</w:t>
      </w:r>
    </w:p>
    <w:p w:rsidR="007B4D09" w:rsidRDefault="00317B8C">
      <w:pPr>
        <w:pStyle w:val="SAPKeyblockTitle"/>
      </w:pPr>
      <w:r>
        <w:t>Voraussetzung</w:t>
      </w:r>
    </w:p>
    <w:p w:rsidR="00317B8C" w:rsidRDefault="00317B8C">
      <w:r>
        <w:t>Ein Mandat ist bereits vorhanden.</w:t>
      </w:r>
    </w:p>
    <w:p w:rsidR="007B4D09" w:rsidRDefault="00317B8C">
      <w:r>
        <w:t>Wenn kein SEPA-Mandat vorhanden ist, prüfen Sie dies, und führen Sie das im Stammdatenskript SEPA-Mandat anlegen (BNV) beschriebene Verfahren aus. Alternativ können Sie die Schritte im Test</w:t>
      </w:r>
      <w:r>
        <w:t xml:space="preserve">skript Kundenauftragsabwicklung – SEPA-Lastschriftbearbeitung (BKX) unter </w:t>
      </w:r>
      <w:r>
        <w:rPr>
          <w:rStyle w:val="SAPScreenElement"/>
        </w:rPr>
        <w:t>Vorbereitende Schritte &gt; Stammdaten SEPA-Mandat anlegen</w:t>
      </w:r>
      <w:r>
        <w:t xml:space="preserve"> ausführen.</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584"/>
        <w:gridCol w:w="2724"/>
        <w:gridCol w:w="6194"/>
        <w:gridCol w:w="2656"/>
        <w:gridCol w:w="101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Kommentare</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lastRenderedPageBreak/>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SEPA-Mandate ändern</w:t>
            </w:r>
            <w:r>
              <w:rPr>
                <w:rStyle w:val="SAPMonospace"/>
              </w:rPr>
              <w:t>(FSEPA_M2)</w:t>
            </w:r>
            <w:r>
              <w:t>.</w:t>
            </w:r>
          </w:p>
        </w:tc>
        <w:tc>
          <w:tcPr>
            <w:tcW w:w="0" w:type="auto"/>
          </w:tcPr>
          <w:p w:rsidR="007B4D09" w:rsidRDefault="00317B8C">
            <w:r>
              <w:t xml:space="preserve">Die Sicht </w:t>
            </w:r>
            <w:r>
              <w:rPr>
                <w:rStyle w:val="SAPScreenElement"/>
              </w:rPr>
              <w:t>Mandat ändern: Einstieg</w:t>
            </w:r>
            <w:r>
              <w:t xml:space="preserve"> wird angezeigt.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Anwendung wechseln</w:t>
            </w:r>
          </w:p>
        </w:tc>
        <w:tc>
          <w:tcPr>
            <w:tcW w:w="0" w:type="auto"/>
          </w:tcPr>
          <w:p w:rsidR="007B4D09" w:rsidRDefault="00317B8C">
            <w:r>
              <w:t xml:space="preserve">Wählen Sie </w:t>
            </w:r>
            <w:r>
              <w:rPr>
                <w:rStyle w:val="SAPScreenElement"/>
              </w:rPr>
              <w:t>Anwendung wechseln</w:t>
            </w:r>
            <w:r>
              <w:t xml:space="preserve">. Wählen Sie im </w:t>
            </w:r>
            <w:r>
              <w:t xml:space="preserve">Dialogfenster </w:t>
            </w:r>
            <w:r>
              <w:rPr>
                <w:rStyle w:val="SAPScreenElement"/>
              </w:rPr>
              <w:t>Anwendung auswählen</w:t>
            </w:r>
            <w:r>
              <w:t xml:space="preserve"> die Option </w:t>
            </w:r>
            <w:r>
              <w:rPr>
                <w:rStyle w:val="SAPScreenElement"/>
              </w:rPr>
              <w:t>Finanzwesen</w:t>
            </w:r>
            <w:r>
              <w:t xml:space="preserve"> und </w:t>
            </w:r>
            <w:r>
              <w:rPr>
                <w:rStyle w:val="SAPScreenElement"/>
              </w:rPr>
              <w:t>Weiter</w:t>
            </w:r>
            <w:r>
              <w:t>.</w:t>
            </w:r>
          </w:p>
        </w:tc>
        <w:tc>
          <w:tcPr>
            <w:tcW w:w="0" w:type="auto"/>
          </w:tcPr>
          <w:p w:rsidR="00000000" w:rsidRDefault="00317B8C"/>
        </w:tc>
        <w:tc>
          <w:tcPr>
            <w:tcW w:w="0" w:type="auto"/>
          </w:tcPr>
          <w:p w:rsidR="00000000" w:rsidRDefault="00317B8C"/>
        </w:tc>
      </w:tr>
      <w:tr w:rsidR="007B4D09" w:rsidTr="00317B8C">
        <w:tc>
          <w:tcPr>
            <w:tcW w:w="0" w:type="auto"/>
          </w:tcPr>
          <w:p w:rsidR="007B4D09" w:rsidRDefault="00317B8C">
            <w:r>
              <w:t>4</w:t>
            </w:r>
          </w:p>
        </w:tc>
        <w:tc>
          <w:tcPr>
            <w:tcW w:w="0" w:type="auto"/>
          </w:tcPr>
          <w:p w:rsidR="007B4D09" w:rsidRDefault="00317B8C">
            <w:r>
              <w:rPr>
                <w:rStyle w:val="SAPEmphasis"/>
              </w:rPr>
              <w:t>Identifikation des Zahlungspflichtigen eingeben</w:t>
            </w:r>
          </w:p>
        </w:tc>
        <w:tc>
          <w:tcPr>
            <w:tcW w:w="0" w:type="auto"/>
          </w:tcPr>
          <w:p w:rsidR="007B4D09" w:rsidRDefault="00317B8C">
            <w:r>
              <w:t xml:space="preserve">Geben Sie im Feld </w:t>
            </w:r>
            <w:r>
              <w:rPr>
                <w:rStyle w:val="SAPScreenElement"/>
              </w:rPr>
              <w:t>Debitor</w:t>
            </w:r>
            <w:r>
              <w:t xml:space="preserve"> den Wert </w:t>
            </w:r>
            <w:r>
              <w:rPr>
                <w:rStyle w:val="SAPUserEntry"/>
              </w:rPr>
              <w:t>10100100</w:t>
            </w:r>
            <w:r>
              <w:t xml:space="preserve"> ein.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Identifikation des Zahlungsempfängers eingeben</w:t>
            </w:r>
          </w:p>
        </w:tc>
        <w:tc>
          <w:tcPr>
            <w:tcW w:w="0" w:type="auto"/>
          </w:tcPr>
          <w:p w:rsidR="007B4D09" w:rsidRDefault="00317B8C">
            <w:r>
              <w:t xml:space="preserve">Geben Sie im Feld </w:t>
            </w:r>
            <w:r>
              <w:rPr>
                <w:rStyle w:val="SAPScreenElement"/>
              </w:rPr>
              <w:t>Zahlender Buchungskreis</w:t>
            </w:r>
            <w:r>
              <w:t xml:space="preserve"> </w:t>
            </w:r>
            <w:r>
              <w:rPr>
                <w:rStyle w:val="SAPUserEntry"/>
              </w:rPr>
              <w:t>1010</w:t>
            </w:r>
            <w:r>
              <w:t xml:space="preserve"> ein, und wählen Sie im unteren Teil der Sicht </w:t>
            </w:r>
            <w:r>
              <w:rPr>
                <w:rStyle w:val="SAPScreenElement"/>
              </w:rPr>
              <w:t>Weiter</w:t>
            </w:r>
            <w:r>
              <w:t>.</w:t>
            </w:r>
          </w:p>
          <w:p w:rsidR="007B4D09" w:rsidRDefault="00317B8C">
            <w:r>
              <w:t xml:space="preserve">Das Dialogfenster </w:t>
            </w:r>
            <w:r>
              <w:rPr>
                <w:rStyle w:val="SAPScreenElement"/>
              </w:rPr>
              <w:t>Mandate</w:t>
            </w:r>
            <w:r>
              <w:t xml:space="preserve"> wird geöffnet. Wählen Sie einen Eintrag aus der Spalte </w:t>
            </w:r>
            <w:r>
              <w:rPr>
                <w:rStyle w:val="SAPScreenElement"/>
              </w:rPr>
              <w:t>Mandatsreferenz</w:t>
            </w:r>
            <w:r>
              <w:t xml:space="preserve"> </w:t>
            </w:r>
            <w:r>
              <w:t>aus.</w:t>
            </w:r>
          </w:p>
        </w:tc>
        <w:tc>
          <w:tcPr>
            <w:tcW w:w="0" w:type="auto"/>
          </w:tcPr>
          <w:p w:rsidR="007B4D09" w:rsidRDefault="00317B8C">
            <w:r>
              <w:t xml:space="preserve">Die Sicht </w:t>
            </w:r>
            <w:r>
              <w:rPr>
                <w:rStyle w:val="SAPScreenElement"/>
              </w:rPr>
              <w:t>Mandat ändern: Detail</w:t>
            </w:r>
            <w:r>
              <w:t xml:space="preserve"> wird angezeigt.</w:t>
            </w:r>
          </w:p>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Überprüfen und Bearbeiten</w:t>
            </w:r>
          </w:p>
        </w:tc>
        <w:tc>
          <w:tcPr>
            <w:tcW w:w="0" w:type="auto"/>
          </w:tcPr>
          <w:p w:rsidR="007B4D09" w:rsidRDefault="00317B8C">
            <w:r>
              <w:t>Überprüfen und bearbeiten Sie die verfügbaren Felder der folgenden Registerkarten nach Bedarf:</w:t>
            </w:r>
          </w:p>
          <w:p w:rsidR="007B4D09" w:rsidRDefault="00317B8C">
            <w:r>
              <w:rPr>
                <w:rStyle w:val="SAPScreenElement"/>
              </w:rPr>
              <w:t>Grunddaten</w:t>
            </w:r>
          </w:p>
          <w:p w:rsidR="007B4D09" w:rsidRDefault="00317B8C">
            <w:r>
              <w:t xml:space="preserve">Stellen Sie sicher, dass der </w:t>
            </w:r>
            <w:r>
              <w:rPr>
                <w:rStyle w:val="SAPScreenElement"/>
              </w:rPr>
              <w:t>Status</w:t>
            </w:r>
            <w:r>
              <w:t xml:space="preserve"> auf </w:t>
            </w:r>
            <w:r>
              <w:rPr>
                <w:rStyle w:val="SAPScreenElement"/>
              </w:rPr>
              <w:t>Aktiv</w:t>
            </w:r>
            <w:r>
              <w:t xml:space="preserve"> lautet (ändern Sie ihn ggf.).</w:t>
            </w:r>
          </w:p>
          <w:p w:rsidR="007B4D09" w:rsidRDefault="00317B8C">
            <w:r>
              <w:rPr>
                <w:rStyle w:val="SAPScreenElement"/>
              </w:rPr>
              <w:t>Zahlungspflichtiger</w:t>
            </w:r>
          </w:p>
          <w:p w:rsidR="007B4D09" w:rsidRDefault="00317B8C">
            <w:r>
              <w:rPr>
                <w:rStyle w:val="SAPScreenElement"/>
              </w:rPr>
              <w:t>Zahlungsempfänger</w:t>
            </w:r>
          </w:p>
        </w:tc>
        <w:tc>
          <w:tcPr>
            <w:tcW w:w="0" w:type="auto"/>
          </w:tcPr>
          <w:p w:rsidR="00000000" w:rsidRDefault="00317B8C"/>
        </w:tc>
        <w:tc>
          <w:tcPr>
            <w:tcW w:w="0" w:type="auto"/>
          </w:tcPr>
          <w:p w:rsidR="00000000" w:rsidRDefault="00317B8C"/>
        </w:tc>
      </w:tr>
      <w:tr w:rsidR="007B4D09" w:rsidTr="00317B8C">
        <w:tc>
          <w:tcPr>
            <w:tcW w:w="0" w:type="auto"/>
          </w:tcPr>
          <w:p w:rsidR="007B4D09" w:rsidRDefault="00317B8C">
            <w:r>
              <w:t>7</w:t>
            </w:r>
          </w:p>
        </w:tc>
        <w:tc>
          <w:tcPr>
            <w:tcW w:w="0" w:type="auto"/>
          </w:tcPr>
          <w:p w:rsidR="007B4D09" w:rsidRDefault="00317B8C">
            <w:r>
              <w:rPr>
                <w:rStyle w:val="SAPEmphasis"/>
              </w:rPr>
              <w:t>Einträge sichern und drucken</w:t>
            </w:r>
          </w:p>
        </w:tc>
        <w:tc>
          <w:tcPr>
            <w:tcW w:w="0" w:type="auto"/>
          </w:tcPr>
          <w:p w:rsidR="007B4D09" w:rsidRDefault="00317B8C">
            <w:r>
              <w:t xml:space="preserve">Wählen Sie </w:t>
            </w:r>
            <w:r>
              <w:rPr>
                <w:rStyle w:val="SAPScreenElement"/>
              </w:rPr>
              <w:t>Sichern und drucken</w:t>
            </w:r>
            <w:r>
              <w:t xml:space="preserve"> im Dialogfenster </w:t>
            </w:r>
            <w:r>
              <w:rPr>
                <w:rStyle w:val="SAPScreenElement"/>
              </w:rPr>
              <w:t>Drucken: SEPA-Mandate</w:t>
            </w:r>
            <w:r>
              <w:t xml:space="preserve">, geben Sie das </w:t>
            </w:r>
            <w:r>
              <w:rPr>
                <w:rStyle w:val="SAPScreenElement"/>
              </w:rPr>
              <w:t>Ausgabegerät</w:t>
            </w:r>
            <w:r>
              <w:t xml:space="preserve"> an, und wählen Sie </w:t>
            </w:r>
            <w:r>
              <w:rPr>
                <w:rStyle w:val="SAPScreenElement"/>
              </w:rPr>
              <w:t>Drucken</w:t>
            </w:r>
            <w:r>
              <w:t>.</w:t>
            </w:r>
          </w:p>
        </w:tc>
        <w:tc>
          <w:tcPr>
            <w:tcW w:w="0" w:type="auto"/>
          </w:tcPr>
          <w:p w:rsidR="00000000" w:rsidRDefault="00317B8C"/>
        </w:tc>
        <w:tc>
          <w:tcPr>
            <w:tcW w:w="0" w:type="auto"/>
          </w:tcPr>
          <w:p w:rsidR="00000000" w:rsidRDefault="00317B8C"/>
        </w:tc>
      </w:tr>
    </w:tbl>
    <w:p w:rsidR="007B4D09" w:rsidRDefault="00317B8C">
      <w:pPr>
        <w:pStyle w:val="Heading2"/>
      </w:pPr>
      <w:bookmarkStart w:id="24" w:name="d2e1134"/>
      <w:bookmarkStart w:id="25" w:name="_Toc52215755"/>
      <w:r>
        <w:t>Vorbereitung d</w:t>
      </w:r>
      <w:r>
        <w:t>er Zahlung der Debitorenrechnung</w:t>
      </w:r>
      <w:bookmarkEnd w:id="24"/>
      <w:bookmarkEnd w:id="25"/>
    </w:p>
    <w:p w:rsidR="007B4D09" w:rsidRDefault="00317B8C">
      <w:pPr>
        <w:pStyle w:val="Heading3"/>
      </w:pPr>
      <w:bookmarkStart w:id="26" w:name="unique_10"/>
      <w:bookmarkStart w:id="27" w:name="_Toc52215756"/>
      <w:r>
        <w:t>Debitoreneinzelposten anzeigen</w:t>
      </w:r>
      <w:bookmarkEnd w:id="26"/>
      <w:bookmarkEnd w:id="27"/>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In dieser Aktivität werden alle Debitorenposten aufgelistet, und Sie können bestimmte Felder eines einzuziehenden Belegs</w:t>
      </w:r>
      <w:r>
        <w:t xml:space="preserve"> bearbeiten.</w:t>
      </w:r>
    </w:p>
    <w:p w:rsidR="007B4D09" w:rsidRDefault="00317B8C">
      <w:pPr>
        <w:pStyle w:val="SAPKeyblockTitle"/>
      </w:pPr>
      <w:r>
        <w:t>Voraussetzung</w:t>
      </w:r>
    </w:p>
    <w:p w:rsidR="00317B8C" w:rsidRDefault="00317B8C">
      <w:r>
        <w:t xml:space="preserve">Rechnungen wurden gebucht (für weitere Informationen siehe vorheriger Abschnitt </w:t>
      </w:r>
      <w:r>
        <w:rPr>
          <w:rStyle w:val="italic"/>
        </w:rPr>
        <w:t>Geschäftsbedingungen</w:t>
      </w:r>
      <w:r>
        <w:t xml:space="preserve"> unter </w:t>
      </w:r>
      <w:r>
        <w:rPr>
          <w:rStyle w:val="italic"/>
        </w:rPr>
        <w:t>Voraussetzungen</w:t>
      </w:r>
      <w:r>
        <w:t>).</w:t>
      </w:r>
    </w:p>
    <w:p w:rsidR="007B4D09" w:rsidRDefault="00317B8C">
      <w:r>
        <w:t xml:space="preserve">Im System sind Debitorenrechnungen für den Debitor </w:t>
      </w:r>
      <w:r>
        <w:rPr>
          <w:rStyle w:val="SAPUserEntry"/>
        </w:rPr>
        <w:t>10100100</w:t>
      </w:r>
      <w:r>
        <w:t xml:space="preserve"> verfügbar.</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533"/>
        <w:gridCol w:w="1827"/>
        <w:gridCol w:w="5209"/>
        <w:gridCol w:w="2992"/>
        <w:gridCol w:w="2610"/>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w:t>
            </w:r>
            <w:r>
              <w:t xml:space="preserve">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Debitorenposten bearbeiten</w:t>
            </w:r>
            <w:r>
              <w:rPr>
                <w:rStyle w:val="SAPMonospace"/>
              </w:rPr>
              <w:t>(F0711)</w:t>
            </w:r>
            <w:r>
              <w:t>.</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Suchkriterien eingeben</w:t>
            </w:r>
          </w:p>
        </w:tc>
        <w:tc>
          <w:tcPr>
            <w:tcW w:w="0" w:type="auto"/>
          </w:tcPr>
          <w:p w:rsidR="007B4D09" w:rsidRDefault="00317B8C">
            <w:r>
              <w:t>Geben Sie folgende Daten ein:</w:t>
            </w:r>
          </w:p>
          <w:p w:rsidR="007B4D09" w:rsidRDefault="00317B8C">
            <w:r>
              <w:rPr>
                <w:rStyle w:val="SAPScreenElement"/>
              </w:rPr>
              <w:t>Debitor</w:t>
            </w:r>
            <w:r>
              <w:t xml:space="preserve">: </w:t>
            </w:r>
            <w:r>
              <w:rPr>
                <w:rStyle w:val="SAPUserEntry"/>
              </w:rPr>
              <w:t>10100100</w:t>
            </w:r>
          </w:p>
          <w:p w:rsidR="007B4D09" w:rsidRDefault="00317B8C">
            <w:r>
              <w:rPr>
                <w:rStyle w:val="SAPScreenElement"/>
              </w:rPr>
              <w:t>Buchungskreis</w:t>
            </w:r>
            <w:r>
              <w:t xml:space="preserve">: </w:t>
            </w:r>
            <w:r>
              <w:rPr>
                <w:rStyle w:val="SAPUserEntry"/>
              </w:rPr>
              <w:t>1010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lastRenderedPageBreak/>
              <w:t>4</w:t>
            </w:r>
          </w:p>
        </w:tc>
        <w:tc>
          <w:tcPr>
            <w:tcW w:w="0" w:type="auto"/>
          </w:tcPr>
          <w:p w:rsidR="007B4D09" w:rsidRDefault="00317B8C">
            <w:r>
              <w:rPr>
                <w:rStyle w:val="SAPEmphasis"/>
              </w:rPr>
              <w:t>Status</w:t>
            </w:r>
          </w:p>
        </w:tc>
        <w:tc>
          <w:tcPr>
            <w:tcW w:w="0" w:type="auto"/>
          </w:tcPr>
          <w:p w:rsidR="007B4D09" w:rsidRDefault="00317B8C">
            <w:r>
              <w:t xml:space="preserve">Wählen Sie einen </w:t>
            </w:r>
            <w:r>
              <w:rPr>
                <w:rStyle w:val="SAPScreenElement"/>
              </w:rPr>
              <w:t>Status</w:t>
            </w:r>
            <w:r>
              <w:t xml:space="preserve"> aus.</w:t>
            </w:r>
          </w:p>
          <w:p w:rsidR="007B4D09" w:rsidRDefault="00317B8C">
            <w:r>
              <w:t xml:space="preserve">Wenn Sie </w:t>
            </w:r>
            <w:r>
              <w:rPr>
                <w:rStyle w:val="SAPScreenElement"/>
              </w:rPr>
              <w:t>Alle Posten</w:t>
            </w:r>
            <w:r>
              <w:t xml:space="preserve"> wählen, werden alle Posten des Kontos angezeigt.</w:t>
            </w:r>
          </w:p>
          <w:p w:rsidR="007B4D09" w:rsidRDefault="00317B8C">
            <w:r>
              <w:t xml:space="preserve">Sie können auch nur </w:t>
            </w:r>
            <w:r>
              <w:rPr>
                <w:rStyle w:val="SAPScreenElement"/>
              </w:rPr>
              <w:t>Offene Posten</w:t>
            </w:r>
            <w:r>
              <w:t xml:space="preserve"> oder nur </w:t>
            </w:r>
            <w:r>
              <w:rPr>
                <w:rStyle w:val="SAPScreenElement"/>
              </w:rPr>
              <w:t>Ausgeglichene Posten</w:t>
            </w:r>
            <w:r>
              <w:t xml:space="preserve"> anzeigen.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Datum und Art des Postens</w:t>
            </w:r>
          </w:p>
        </w:tc>
        <w:tc>
          <w:tcPr>
            <w:tcW w:w="0" w:type="auto"/>
          </w:tcPr>
          <w:p w:rsidR="007B4D09" w:rsidRDefault="00317B8C">
            <w:r>
              <w:t xml:space="preserve">Geben Sie Folgendes ein, und wählen Sie </w:t>
            </w:r>
            <w:r>
              <w:rPr>
                <w:rStyle w:val="SAPScreenElement"/>
              </w:rPr>
              <w:t>Start</w:t>
            </w:r>
            <w:r>
              <w:t>.</w:t>
            </w:r>
          </w:p>
          <w:p w:rsidR="007B4D09" w:rsidRDefault="00317B8C">
            <w:r>
              <w:rPr>
                <w:rStyle w:val="SAPScreenElement"/>
              </w:rPr>
              <w:t>Offen zum Stichtag</w:t>
            </w:r>
            <w:r>
              <w:t xml:space="preserve"> </w:t>
            </w:r>
            <w:r>
              <w:rPr>
                <w:rStyle w:val="SAPUserEntry"/>
              </w:rPr>
              <w:t>&lt;Aktuelle</w:t>
            </w:r>
            <w:r>
              <w:rPr>
                <w:rStyle w:val="SAPUserEntry"/>
              </w:rPr>
              <w:t>s Datum&gt;</w:t>
            </w:r>
          </w:p>
          <w:p w:rsidR="007B4D09" w:rsidRDefault="00317B8C">
            <w:r>
              <w:rPr>
                <w:rStyle w:val="SAPScreenElement"/>
              </w:rPr>
              <w:t>Positionsart</w:t>
            </w:r>
            <w:r>
              <w:t xml:space="preserve">: </w:t>
            </w:r>
            <w:r>
              <w:rPr>
                <w:rStyle w:val="SAPUserEntry"/>
              </w:rPr>
              <w:t>normale Positionen</w:t>
            </w:r>
          </w:p>
        </w:tc>
        <w:tc>
          <w:tcPr>
            <w:tcW w:w="0" w:type="auto"/>
          </w:tcPr>
          <w:p w:rsidR="007B4D09" w:rsidRDefault="00317B8C">
            <w:r>
              <w:t>Die Debitorenposten werden gemäß Ihren Suchkriterien angezeigt.</w:t>
            </w:r>
          </w:p>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Beleg ändern</w:t>
            </w:r>
          </w:p>
        </w:tc>
        <w:tc>
          <w:tcPr>
            <w:tcW w:w="0" w:type="auto"/>
          </w:tcPr>
          <w:p w:rsidR="007B4D09" w:rsidRDefault="00317B8C">
            <w:r>
              <w:t>Wählen Sie einen Posten durch Markieren des Ankreuzfelds in der ersten Spalte aus.</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7</w:t>
            </w:r>
          </w:p>
        </w:tc>
        <w:tc>
          <w:tcPr>
            <w:tcW w:w="0" w:type="auto"/>
          </w:tcPr>
          <w:p w:rsidR="007B4D09" w:rsidRDefault="00317B8C">
            <w:r>
              <w:rPr>
                <w:rStyle w:val="SAPEmphasis"/>
              </w:rPr>
              <w:t>Einzelpositionen bearbeiten</w:t>
            </w:r>
          </w:p>
        </w:tc>
        <w:tc>
          <w:tcPr>
            <w:tcW w:w="0" w:type="auto"/>
          </w:tcPr>
          <w:p w:rsidR="007B4D09" w:rsidRDefault="00317B8C">
            <w:r>
              <w:t xml:space="preserve">Wählen Sie </w:t>
            </w:r>
            <w:r>
              <w:rPr>
                <w:rStyle w:val="SAPScreenElement"/>
              </w:rPr>
              <w:t>Einzelposten editieren</w:t>
            </w:r>
            <w:r>
              <w:t>.</w:t>
            </w:r>
          </w:p>
        </w:tc>
        <w:tc>
          <w:tcPr>
            <w:tcW w:w="0" w:type="auto"/>
          </w:tcPr>
          <w:p w:rsidR="007B4D09" w:rsidRDefault="00317B8C">
            <w:r>
              <w:t xml:space="preserve">Die Sicht </w:t>
            </w:r>
            <w:r>
              <w:rPr>
                <w:rStyle w:val="SAPScreenElement"/>
              </w:rPr>
              <w:t>Posten bearbeiten</w:t>
            </w:r>
            <w:r>
              <w:t xml:space="preserve"> wird angezeigt.</w:t>
            </w:r>
          </w:p>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Änderungen vornehmen</w:t>
            </w:r>
          </w:p>
        </w:tc>
        <w:tc>
          <w:tcPr>
            <w:tcW w:w="0" w:type="auto"/>
          </w:tcPr>
          <w:p w:rsidR="007B4D09" w:rsidRDefault="00317B8C">
            <w:r>
              <w:t xml:space="preserve">Nehmen Sie die erforderlichen Änderungen an den Einzelposten aus den verfügbaren Abschnitten vor und wählen Sie </w:t>
            </w:r>
            <w:r>
              <w:rPr>
                <w:rStyle w:val="SAPScreenElement"/>
              </w:rPr>
              <w:t>OK</w:t>
            </w:r>
            <w:r>
              <w:t>:</w:t>
            </w:r>
          </w:p>
          <w:p w:rsidR="007B4D09" w:rsidRDefault="00317B8C">
            <w:r>
              <w:rPr>
                <w:rStyle w:val="SAPScreenElement"/>
              </w:rPr>
              <w:t>Zahlungsdaten</w:t>
            </w:r>
            <w:r>
              <w:t xml:space="preserve">: </w:t>
            </w:r>
            <w:r>
              <w:rPr>
                <w:rStyle w:val="SAPUserEntry"/>
              </w:rPr>
              <w:t>&lt;beliebig&gt;</w:t>
            </w:r>
          </w:p>
          <w:p w:rsidR="007B4D09" w:rsidRDefault="00317B8C">
            <w:r>
              <w:rPr>
                <w:rStyle w:val="SAPScreenElement"/>
              </w:rPr>
              <w:t>Mahndaten</w:t>
            </w:r>
            <w:r>
              <w:t xml:space="preserve">: </w:t>
            </w:r>
            <w:r>
              <w:rPr>
                <w:rStyle w:val="SAPUserEntry"/>
              </w:rPr>
              <w:t>&lt;beliebig&gt;</w:t>
            </w:r>
          </w:p>
          <w:p w:rsidR="007B4D09" w:rsidRDefault="00317B8C">
            <w:r>
              <w:rPr>
                <w:rStyle w:val="SAPScreenElement"/>
              </w:rPr>
              <w:t>Zusatzdaten</w:t>
            </w:r>
            <w:r>
              <w:t xml:space="preserve">: </w:t>
            </w:r>
            <w:r>
              <w:rPr>
                <w:rStyle w:val="SAPUserEntry"/>
              </w:rPr>
              <w:t>&lt;beliebig&gt;</w:t>
            </w:r>
          </w:p>
        </w:tc>
        <w:tc>
          <w:tcPr>
            <w:tcW w:w="0" w:type="auto"/>
          </w:tcPr>
          <w:p w:rsidR="007B4D09" w:rsidRDefault="00317B8C">
            <w:r>
              <w:t xml:space="preserve">Das System zeigt die Meldung </w:t>
            </w:r>
            <w:r>
              <w:rPr>
                <w:rStyle w:val="SAPMonospace"/>
              </w:rPr>
              <w:t>Posten geändert</w:t>
            </w:r>
            <w:r>
              <w:t xml:space="preserve"> an.</w:t>
            </w:r>
          </w:p>
        </w:tc>
        <w:tc>
          <w:tcPr>
            <w:tcW w:w="0" w:type="auto"/>
          </w:tcPr>
          <w:p w:rsidR="007B4D09" w:rsidRDefault="007B4D09"/>
        </w:tc>
      </w:tr>
    </w:tbl>
    <w:p w:rsidR="007B4D09" w:rsidRDefault="00317B8C">
      <w:pPr>
        <w:pStyle w:val="Heading3"/>
      </w:pPr>
      <w:bookmarkStart w:id="28" w:name="unique_11"/>
      <w:bookmarkStart w:id="29" w:name="_Toc52215757"/>
      <w:r>
        <w:t>Zahlsperren bearbeiten</w:t>
      </w:r>
      <w:bookmarkEnd w:id="28"/>
      <w:bookmarkEnd w:id="29"/>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lastRenderedPageBreak/>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317B8C" w:rsidRDefault="00317B8C">
      <w:r>
        <w:t>In dieser Aktivität werden gesperrte Rechnungen geprüft und freigegeben.</w:t>
      </w:r>
    </w:p>
    <w:p w:rsidR="007B4D09" w:rsidRDefault="00317B8C">
      <w:r>
        <w:t xml:space="preserve">Wenn eine Rechnung gesperrt ist, kann die Finanzbuchhaltung den </w:t>
      </w:r>
      <w:r>
        <w:t>Rechnungsbetrag nicht einziehen. Rechnungen können abhängig vom Zahlsperrgrund und der Freigabe in der Konfiguration entweder automatisch oder manuell gesperrt werden.</w:t>
      </w:r>
    </w:p>
    <w:p w:rsidR="007B4D09" w:rsidRDefault="00317B8C">
      <w:pPr>
        <w:pStyle w:val="SAPKeyblockTitle"/>
      </w:pPr>
      <w:r>
        <w:t>Voraussetzung</w:t>
      </w:r>
    </w:p>
    <w:p w:rsidR="00317B8C" w:rsidRDefault="00317B8C">
      <w:r>
        <w:t xml:space="preserve">Rechnungen wurden gebucht ( für weitere Informationen siehe Abschnitt </w:t>
      </w:r>
      <w:r>
        <w:rPr>
          <w:rStyle w:val="italic"/>
        </w:rPr>
        <w:t>Vorr</w:t>
      </w:r>
      <w:r>
        <w:rPr>
          <w:rStyle w:val="italic"/>
        </w:rPr>
        <w:t>aussetzungen/Situation</w:t>
      </w:r>
      <w:r>
        <w:t xml:space="preserve"> unter </w:t>
      </w:r>
      <w:r>
        <w:rPr>
          <w:rStyle w:val="italic"/>
        </w:rPr>
        <w:t>Voraussetzungen</w:t>
      </w:r>
      <w:r>
        <w:t xml:space="preserve">). Die zu buchenden Belege dürfen in keinem </w:t>
      </w:r>
      <w:r>
        <w:rPr>
          <w:rStyle w:val="italic"/>
        </w:rPr>
        <w:t>Zahlungsvorschlag mit Ankündigung</w:t>
      </w:r>
      <w:r>
        <w:t xml:space="preserve"> enthalten sein.</w:t>
      </w:r>
    </w:p>
    <w:p w:rsidR="007B4D09" w:rsidRDefault="00317B8C">
      <w:r>
        <w:t>Eine Debitorenrechnung wurde entweder automatisch oder manuell beim Bearbeiten der Debitorenposten mithilfe der SAP-F</w:t>
      </w:r>
      <w:r>
        <w:t xml:space="preserve">iori-App </w:t>
      </w:r>
      <w:r>
        <w:rPr>
          <w:rStyle w:val="SAPScreenElement"/>
        </w:rPr>
        <w:t>Debitorenposten bearbeiten</w:t>
      </w:r>
      <w:r>
        <w:rPr>
          <w:rStyle w:val="SAPMonospace"/>
        </w:rPr>
        <w:t>(F0711)</w:t>
      </w:r>
      <w:r>
        <w:t xml:space="preserve"> gesperrt.</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592"/>
        <w:gridCol w:w="1987"/>
        <w:gridCol w:w="4459"/>
        <w:gridCol w:w="3334"/>
        <w:gridCol w:w="2799"/>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w:t>
            </w:r>
            <w:r>
              <w:t xml:space="preserve">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Debitorenposten bearbeiten</w:t>
            </w:r>
            <w:r>
              <w:rPr>
                <w:rStyle w:val="SAPMonospace"/>
              </w:rPr>
              <w:t>(F0711)</w:t>
            </w:r>
            <w:r>
              <w:t>.</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Suchkriterien eingeben</w:t>
            </w:r>
          </w:p>
        </w:tc>
        <w:tc>
          <w:tcPr>
            <w:tcW w:w="0" w:type="auto"/>
          </w:tcPr>
          <w:p w:rsidR="007B4D09" w:rsidRDefault="00317B8C">
            <w:r>
              <w:t>Geben Sie folgende Daten ein:</w:t>
            </w:r>
          </w:p>
          <w:p w:rsidR="007B4D09" w:rsidRDefault="00317B8C">
            <w:r>
              <w:rPr>
                <w:rStyle w:val="SAPScreenElement"/>
              </w:rPr>
              <w:t>Debitor</w:t>
            </w:r>
            <w:r>
              <w:t xml:space="preserve">: </w:t>
            </w:r>
            <w:r>
              <w:rPr>
                <w:rStyle w:val="SAPUserEntry"/>
              </w:rPr>
              <w:t>10100100</w:t>
            </w:r>
          </w:p>
          <w:p w:rsidR="007B4D09" w:rsidRDefault="00317B8C">
            <w:r>
              <w:rPr>
                <w:rStyle w:val="SAPScreenElement"/>
              </w:rPr>
              <w:lastRenderedPageBreak/>
              <w:t>Buchungskreis</w:t>
            </w:r>
            <w:r>
              <w:t xml:space="preserve">: </w:t>
            </w:r>
            <w:r>
              <w:rPr>
                <w:rStyle w:val="SAPUserEntry"/>
              </w:rPr>
              <w:t>1010</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Status wählen</w:t>
            </w:r>
          </w:p>
        </w:tc>
        <w:tc>
          <w:tcPr>
            <w:tcW w:w="0" w:type="auto"/>
          </w:tcPr>
          <w:p w:rsidR="007B4D09" w:rsidRDefault="00317B8C">
            <w:r>
              <w:t>Wählen Sie Ihren Status aus.</w:t>
            </w:r>
          </w:p>
          <w:p w:rsidR="007B4D09" w:rsidRDefault="00317B8C">
            <w:r>
              <w:t xml:space="preserve">Wenn Sie </w:t>
            </w:r>
            <w:r>
              <w:rPr>
                <w:rStyle w:val="SAPScreenElement"/>
              </w:rPr>
              <w:t>Alle Posten</w:t>
            </w:r>
            <w:r>
              <w:t xml:space="preserve"> wählen, werden alle Posten des Kontos angezeigt.</w:t>
            </w:r>
          </w:p>
          <w:p w:rsidR="007B4D09" w:rsidRDefault="00317B8C">
            <w:r>
              <w:t>Sie können auch nur offene Posten oder nur ausgeglichene Posten anzeigen.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Datum und Art des Postens</w:t>
            </w:r>
          </w:p>
        </w:tc>
        <w:tc>
          <w:tcPr>
            <w:tcW w:w="0" w:type="auto"/>
          </w:tcPr>
          <w:p w:rsidR="007B4D09" w:rsidRDefault="00317B8C">
            <w:r>
              <w:t xml:space="preserve">Geben Sie Folgendes ein, und wählen Sie </w:t>
            </w:r>
            <w:r>
              <w:rPr>
                <w:rStyle w:val="SAPScreenElement"/>
              </w:rPr>
              <w:t>Start</w:t>
            </w:r>
            <w:r>
              <w:t>.</w:t>
            </w:r>
          </w:p>
          <w:p w:rsidR="007B4D09" w:rsidRDefault="00317B8C">
            <w:r>
              <w:rPr>
                <w:rStyle w:val="SAPScreenElement"/>
              </w:rPr>
              <w:t>Offen zum Stichtag</w:t>
            </w:r>
            <w:r>
              <w:t xml:space="preserve"> </w:t>
            </w:r>
            <w:r>
              <w:rPr>
                <w:rStyle w:val="SAPUserEntry"/>
              </w:rPr>
              <w:t>&lt;Aktuelles Datum&gt;</w:t>
            </w:r>
          </w:p>
          <w:p w:rsidR="007B4D09" w:rsidRDefault="00317B8C">
            <w:r>
              <w:rPr>
                <w:rStyle w:val="SAPScreenElement"/>
              </w:rPr>
              <w:t>Positionsart</w:t>
            </w:r>
            <w:r>
              <w:t xml:space="preserve">: </w:t>
            </w:r>
            <w:r>
              <w:rPr>
                <w:rStyle w:val="SAPUserEntry"/>
              </w:rPr>
              <w:t>nor</w:t>
            </w:r>
            <w:r>
              <w:rPr>
                <w:rStyle w:val="SAPUserEntry"/>
              </w:rPr>
              <w:t>male Positionen</w:t>
            </w:r>
          </w:p>
        </w:tc>
        <w:tc>
          <w:tcPr>
            <w:tcW w:w="0" w:type="auto"/>
          </w:tcPr>
          <w:p w:rsidR="007B4D09" w:rsidRDefault="00317B8C">
            <w:r>
              <w:t>Die Debitorenposten werden gemäß den Suchkriterien angezeigt.</w:t>
            </w:r>
          </w:p>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Posten auswählen</w:t>
            </w:r>
          </w:p>
        </w:tc>
        <w:tc>
          <w:tcPr>
            <w:tcW w:w="0" w:type="auto"/>
          </w:tcPr>
          <w:p w:rsidR="007B4D09" w:rsidRDefault="00317B8C">
            <w:r>
              <w:t>Wählen Sie einen Posten durch Markieren des Ankreuzfelds in der ersten Spalte aus.</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7</w:t>
            </w:r>
          </w:p>
        </w:tc>
        <w:tc>
          <w:tcPr>
            <w:tcW w:w="0" w:type="auto"/>
          </w:tcPr>
          <w:p w:rsidR="007B4D09" w:rsidRDefault="00317B8C">
            <w:r>
              <w:rPr>
                <w:rStyle w:val="SAPEmphasis"/>
              </w:rPr>
              <w:t>Entsperren</w:t>
            </w:r>
          </w:p>
        </w:tc>
        <w:tc>
          <w:tcPr>
            <w:tcW w:w="0" w:type="auto"/>
          </w:tcPr>
          <w:p w:rsidR="007B4D09" w:rsidRDefault="00317B8C">
            <w:r>
              <w:t xml:space="preserve">Wählen Sie in der Sicht die Option </w:t>
            </w:r>
            <w:r>
              <w:rPr>
                <w:rStyle w:val="SAPScreenElement"/>
              </w:rPr>
              <w:t>Für Zahlung entsperren</w:t>
            </w:r>
            <w:r>
              <w:t>.</w:t>
            </w:r>
          </w:p>
        </w:tc>
        <w:tc>
          <w:tcPr>
            <w:tcW w:w="0" w:type="auto"/>
          </w:tcPr>
          <w:p w:rsidR="007B4D09" w:rsidRDefault="00317B8C">
            <w:r>
              <w:t xml:space="preserve">Das System zeigt die Meldung </w:t>
            </w:r>
            <w:r>
              <w:rPr>
                <w:rStyle w:val="SAPMonospace"/>
              </w:rPr>
              <w:t>Posten geändert</w:t>
            </w:r>
            <w:r>
              <w:t xml:space="preserve"> an.</w:t>
            </w:r>
          </w:p>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Prüfen</w:t>
            </w:r>
          </w:p>
        </w:tc>
        <w:tc>
          <w:tcPr>
            <w:tcW w:w="0" w:type="auto"/>
          </w:tcPr>
          <w:p w:rsidR="007B4D09" w:rsidRDefault="00317B8C">
            <w:r>
              <w:t xml:space="preserve">Wählen Sie die entsperrte Belegnummer und anschließend </w:t>
            </w:r>
            <w:r>
              <w:rPr>
                <w:rStyle w:val="SAPScreenElement"/>
              </w:rPr>
              <w:t>Posten bearbeiten</w:t>
            </w:r>
            <w:r>
              <w:t>.</w:t>
            </w:r>
          </w:p>
        </w:tc>
        <w:tc>
          <w:tcPr>
            <w:tcW w:w="0" w:type="auto"/>
          </w:tcPr>
          <w:p w:rsidR="007B4D09" w:rsidRDefault="00317B8C">
            <w:r>
              <w:t xml:space="preserve">Die Sicht </w:t>
            </w:r>
            <w:r>
              <w:rPr>
                <w:rStyle w:val="SAPScreenElement"/>
              </w:rPr>
              <w:t>Posten bearbeiten</w:t>
            </w:r>
            <w:r>
              <w:t xml:space="preserve"> wird angezeigt.</w:t>
            </w:r>
          </w:p>
        </w:tc>
        <w:tc>
          <w:tcPr>
            <w:tcW w:w="0" w:type="auto"/>
          </w:tcPr>
          <w:p w:rsidR="007B4D09" w:rsidRDefault="007B4D09"/>
        </w:tc>
      </w:tr>
      <w:tr w:rsidR="007B4D09" w:rsidTr="00317B8C">
        <w:tc>
          <w:tcPr>
            <w:tcW w:w="0" w:type="auto"/>
          </w:tcPr>
          <w:p w:rsidR="007B4D09" w:rsidRDefault="00317B8C">
            <w:r>
              <w:t>9</w:t>
            </w:r>
          </w:p>
        </w:tc>
        <w:tc>
          <w:tcPr>
            <w:tcW w:w="0" w:type="auto"/>
          </w:tcPr>
          <w:p w:rsidR="007B4D09" w:rsidRDefault="00317B8C">
            <w:r>
              <w:rPr>
                <w:rStyle w:val="SAPEmphasis"/>
              </w:rPr>
              <w:t>Bearbeiten</w:t>
            </w:r>
          </w:p>
        </w:tc>
        <w:tc>
          <w:tcPr>
            <w:tcW w:w="0" w:type="auto"/>
          </w:tcPr>
          <w:p w:rsidR="007B4D09" w:rsidRDefault="00317B8C">
            <w:r>
              <w:t xml:space="preserve">Geben Sie im Bereich </w:t>
            </w:r>
            <w:r>
              <w:rPr>
                <w:rStyle w:val="SAPScreenElement"/>
              </w:rPr>
              <w:t>Zahlungsdaten</w:t>
            </w:r>
            <w:r>
              <w:t xml:space="preserve"> folgende Daten ein, und wählen Sie </w:t>
            </w:r>
            <w:r>
              <w:rPr>
                <w:rStyle w:val="SAPScreenElement"/>
              </w:rPr>
              <w:t>OK</w:t>
            </w:r>
            <w:r>
              <w:t>:</w:t>
            </w:r>
          </w:p>
          <w:p w:rsidR="007B4D09" w:rsidRDefault="00317B8C">
            <w:r>
              <w:rPr>
                <w:rStyle w:val="SAPScreenElement"/>
              </w:rPr>
              <w:t>Zahlsperre</w:t>
            </w:r>
            <w:r>
              <w:t xml:space="preserve">: </w:t>
            </w:r>
            <w:r>
              <w:rPr>
                <w:rStyle w:val="SAPUserEntry"/>
              </w:rPr>
              <w:t>(Zur Zahlung frei)</w:t>
            </w:r>
            <w:r>
              <w:t>.</w:t>
            </w:r>
          </w:p>
        </w:tc>
        <w:tc>
          <w:tcPr>
            <w:tcW w:w="0" w:type="auto"/>
          </w:tcPr>
          <w:p w:rsidR="007B4D09" w:rsidRDefault="00317B8C">
            <w:r>
              <w:t>Die Änderungen werden umgesetzt.</w:t>
            </w:r>
          </w:p>
        </w:tc>
        <w:tc>
          <w:tcPr>
            <w:tcW w:w="0" w:type="auto"/>
          </w:tcPr>
          <w:p w:rsidR="007B4D09" w:rsidRDefault="007B4D09"/>
        </w:tc>
      </w:tr>
    </w:tbl>
    <w:p w:rsidR="007B4D09" w:rsidRDefault="00317B8C">
      <w:pPr>
        <w:pStyle w:val="Heading3"/>
      </w:pPr>
      <w:bookmarkStart w:id="30" w:name="unique_12"/>
      <w:bookmarkStart w:id="31" w:name="_Toc52215758"/>
      <w:r>
        <w:t>Debitorensaldo anzeigen</w:t>
      </w:r>
      <w:bookmarkEnd w:id="30"/>
      <w:bookmarkEnd w:id="31"/>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 xml:space="preserve">Geben Sie </w:t>
            </w:r>
            <w:r>
              <w:rPr>
                <w:rStyle w:val="SAPUserEntry"/>
              </w:rPr>
              <w:t>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lastRenderedPageBreak/>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 xml:space="preserve">In dieser Aktivität erhalten Sie eine Übersicht über </w:t>
      </w:r>
      <w:r>
        <w:t>die Zahlungen und Salden von Debitorenkonten.</w:t>
      </w:r>
    </w:p>
    <w:p w:rsidR="007B4D09" w:rsidRDefault="00317B8C">
      <w:pPr>
        <w:pStyle w:val="SAPKeyblockTitle"/>
      </w:pPr>
      <w:r>
        <w:t>Voraussetzung</w:t>
      </w:r>
    </w:p>
    <w:p w:rsidR="007B4D09" w:rsidRDefault="00317B8C">
      <w:r>
        <w:t>Im System liegen Rechnungen vor.</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504"/>
        <w:gridCol w:w="1876"/>
        <w:gridCol w:w="4679"/>
        <w:gridCol w:w="3591"/>
        <w:gridCol w:w="2521"/>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 xml:space="preserve">Melden Sie sich am SAP </w:t>
            </w:r>
            <w:r>
              <w:t>Fiori Launchpad als Debitorenbuchhalter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Debitorensalden anzeigen</w:t>
            </w:r>
            <w:r>
              <w:rPr>
                <w:rStyle w:val="SAPMonospace"/>
              </w:rPr>
              <w:t>(F0703)</w:t>
            </w:r>
            <w:r>
              <w:t>.</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Suchkriterien eingeben</w:t>
            </w:r>
          </w:p>
        </w:tc>
        <w:tc>
          <w:tcPr>
            <w:tcW w:w="0" w:type="auto"/>
          </w:tcPr>
          <w:p w:rsidR="007B4D09" w:rsidRDefault="00317B8C">
            <w:r>
              <w:t xml:space="preserve">Geben Sie folgende Daten ein, und wählen Sie </w:t>
            </w:r>
            <w:r>
              <w:rPr>
                <w:rStyle w:val="SAPScreenElement"/>
              </w:rPr>
              <w:t>Start</w:t>
            </w:r>
            <w:r>
              <w:t>:</w:t>
            </w:r>
          </w:p>
          <w:p w:rsidR="007B4D09" w:rsidRDefault="00317B8C">
            <w:r>
              <w:rPr>
                <w:rStyle w:val="SAPScreenElement"/>
              </w:rPr>
              <w:t>Debitor</w:t>
            </w:r>
            <w:r>
              <w:t xml:space="preserve">: </w:t>
            </w:r>
            <w:r>
              <w:rPr>
                <w:rStyle w:val="SAPUserEntry"/>
              </w:rPr>
              <w:t>10100100</w:t>
            </w:r>
          </w:p>
          <w:p w:rsidR="007B4D09" w:rsidRDefault="00317B8C">
            <w:r>
              <w:rPr>
                <w:rStyle w:val="SAPScreenElement"/>
              </w:rPr>
              <w:t>Buchungskreis</w:t>
            </w:r>
            <w:r>
              <w:t xml:space="preserve">: </w:t>
            </w:r>
            <w:r>
              <w:rPr>
                <w:rStyle w:val="SAPUserEntry"/>
              </w:rPr>
              <w:t>1010</w:t>
            </w:r>
          </w:p>
          <w:p w:rsidR="007B4D09" w:rsidRDefault="00317B8C">
            <w:r>
              <w:rPr>
                <w:rStyle w:val="SAPScreenElement"/>
              </w:rPr>
              <w:t>Geschäftsjahr</w:t>
            </w:r>
            <w:r>
              <w:t xml:space="preserve">: </w:t>
            </w:r>
            <w:r>
              <w:rPr>
                <w:rStyle w:val="SAPUserEntry"/>
              </w:rPr>
              <w:t>&lt;aktuel</w:t>
            </w:r>
            <w:r>
              <w:rPr>
                <w:rStyle w:val="SAPUserEntry"/>
              </w:rPr>
              <w:t>les Jahr&gt;</w:t>
            </w:r>
          </w:p>
        </w:tc>
        <w:tc>
          <w:tcPr>
            <w:tcW w:w="0" w:type="auto"/>
          </w:tcPr>
          <w:p w:rsidR="007B4D09" w:rsidRDefault="00317B8C">
            <w:r>
              <w:t>Die offenen Salden werden nach Monaten für das ausgewählte Jahr in einer Tabelle angezeigt.</w:t>
            </w:r>
          </w:p>
          <w:p w:rsidR="007B4D09" w:rsidRDefault="00317B8C">
            <w:r>
              <w:t>Die Salden werden für das ausgewählte Geschäftsjahr angezeigt.</w:t>
            </w:r>
          </w:p>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Saldensichten durchsuchen</w:t>
            </w:r>
          </w:p>
        </w:tc>
        <w:tc>
          <w:tcPr>
            <w:tcW w:w="0" w:type="auto"/>
          </w:tcPr>
          <w:p w:rsidR="007B4D09" w:rsidRDefault="00317B8C">
            <w:r>
              <w:t xml:space="preserve">Wählen Sie </w:t>
            </w:r>
            <w:r>
              <w:rPr>
                <w:rStyle w:val="SAPScreenElement"/>
              </w:rPr>
              <w:t>Salden</w:t>
            </w:r>
            <w:r>
              <w:t xml:space="preserve">, </w:t>
            </w:r>
            <w:r>
              <w:rPr>
                <w:rStyle w:val="SAPScreenElement"/>
              </w:rPr>
              <w:t>SondHauptB</w:t>
            </w:r>
            <w:r>
              <w:t xml:space="preserve"> oder </w:t>
            </w:r>
            <w:r>
              <w:rPr>
                <w:rStyle w:val="SAPScreenElement"/>
              </w:rPr>
              <w:t>Vergleichen</w:t>
            </w:r>
            <w:r>
              <w:t>, um durch die verschiedenen Sichten des Debitorensaldos zu navigieren.</w:t>
            </w:r>
          </w:p>
          <w:p w:rsidR="007B4D09" w:rsidRDefault="00317B8C">
            <w:r>
              <w:lastRenderedPageBreak/>
              <w:t xml:space="preserve">Wählen Sie eine andere Sicht aus, und wählen Sie </w:t>
            </w:r>
            <w:r>
              <w:rPr>
                <w:rStyle w:val="SAPScreenElement"/>
              </w:rPr>
              <w:t>Start</w:t>
            </w:r>
            <w:r>
              <w:t>.</w:t>
            </w:r>
          </w:p>
        </w:tc>
        <w:tc>
          <w:tcPr>
            <w:tcW w:w="0" w:type="auto"/>
          </w:tcPr>
          <w:p w:rsidR="007B4D09" w:rsidRDefault="00317B8C">
            <w:r>
              <w:lastRenderedPageBreak/>
              <w:t>Die verschiedenen Sichten der Debitorensalden werden angezeigt.</w:t>
            </w:r>
          </w:p>
        </w:tc>
        <w:tc>
          <w:tcPr>
            <w:tcW w:w="0" w:type="auto"/>
          </w:tcPr>
          <w:p w:rsidR="007B4D09" w:rsidRDefault="007B4D09"/>
        </w:tc>
      </w:tr>
    </w:tbl>
    <w:p w:rsidR="007B4D09" w:rsidRDefault="00317B8C">
      <w:pPr>
        <w:pStyle w:val="Heading2"/>
      </w:pPr>
      <w:bookmarkStart w:id="32" w:name="unique_25"/>
      <w:bookmarkStart w:id="33" w:name="_Toc52215759"/>
      <w:r>
        <w:t>Vorabbenachrichtigung</w:t>
      </w:r>
      <w:bookmarkEnd w:id="32"/>
      <w:bookmarkEnd w:id="33"/>
    </w:p>
    <w:p w:rsidR="007B4D09" w:rsidRDefault="00317B8C">
      <w:pPr>
        <w:pStyle w:val="SAPKeyblockTitle"/>
      </w:pPr>
      <w:r>
        <w:t>Verwendungszweck</w:t>
      </w:r>
    </w:p>
    <w:p w:rsidR="007B4D09" w:rsidRDefault="00317B8C">
      <w:r>
        <w:t>In die</w:t>
      </w:r>
      <w:r>
        <w:t>sem Abschnitt wird beschrieben, wie mit dem Programm für automatische Zahlung Zahlungen gebucht werden.</w:t>
      </w:r>
    </w:p>
    <w:p w:rsidR="007B4D09" w:rsidRDefault="00317B8C">
      <w:pPr>
        <w:pStyle w:val="SAPKeyblockTitle"/>
      </w:pPr>
      <w:r>
        <w:t>Voraussetzungen</w:t>
      </w:r>
    </w:p>
    <w:p w:rsidR="007B4D09" w:rsidRDefault="00317B8C">
      <w:r>
        <w:t xml:space="preserve">Das Verfahren </w:t>
      </w:r>
      <w:r>
        <w:rPr>
          <w:rStyle w:val="italic"/>
        </w:rPr>
        <w:t>Varianten des Zahlungsträgerformats definieren</w:t>
      </w:r>
      <w:r>
        <w:t xml:space="preserve"> im Abschnitt </w:t>
      </w:r>
      <w:r>
        <w:rPr>
          <w:rStyle w:val="italic"/>
        </w:rPr>
        <w:t>Vorbereitende Schritte</w:t>
      </w:r>
      <w:r>
        <w:t xml:space="preserve"> unter </w:t>
      </w:r>
      <w:r>
        <w:rPr>
          <w:rStyle w:val="italic"/>
        </w:rPr>
        <w:t>Voraussetzungen</w:t>
      </w:r>
      <w:r>
        <w:t xml:space="preserve"> wurde durchgeführ</w:t>
      </w:r>
      <w:r>
        <w:t>t.</w:t>
      </w:r>
    </w:p>
    <w:p w:rsidR="00317B8C" w:rsidRDefault="00317B8C">
      <w:r>
        <w:t>Rechnungen wurden gebucht und sind für die Zahlung geöffnet.</w:t>
      </w:r>
    </w:p>
    <w:p w:rsidR="00317B8C" w:rsidRDefault="00317B8C">
      <w:r>
        <w:t xml:space="preserve">Zu nutzende Zahlwege wurden im vorherigen Vorgang </w:t>
      </w:r>
      <w:r>
        <w:rPr>
          <w:rStyle w:val="italic"/>
        </w:rPr>
        <w:t>Debitorenstammdaten vervollständigen</w:t>
      </w:r>
      <w:r>
        <w:t xml:space="preserve"> hinterlegt. Weitere Informationen finden Sie im Abschnitt </w:t>
      </w:r>
      <w:r>
        <w:rPr>
          <w:rStyle w:val="italic"/>
        </w:rPr>
        <w:t>Voraussetzungen</w:t>
      </w:r>
      <w:r>
        <w:t xml:space="preserve"> in diesem Dokument.</w:t>
      </w:r>
    </w:p>
    <w:p w:rsidR="007B4D09" w:rsidRDefault="00317B8C">
      <w:r>
        <w:t>Alle Verf</w:t>
      </w:r>
      <w:r>
        <w:t xml:space="preserve">ahrensanweisungen im Vorgängerabschnitt </w:t>
      </w:r>
      <w:r>
        <w:rPr>
          <w:rStyle w:val="italic"/>
        </w:rPr>
        <w:t>Vorbereitung der Zahlung der Debitorenrechnung</w:t>
      </w:r>
      <w:r>
        <w:t xml:space="preserve"> wurden ausgeführt.</w:t>
      </w:r>
    </w:p>
    <w:p w:rsidR="007B4D09" w:rsidRDefault="00317B8C">
      <w:pPr>
        <w:pStyle w:val="Heading3"/>
      </w:pPr>
      <w:bookmarkStart w:id="34" w:name="unique_13"/>
      <w:bookmarkStart w:id="35" w:name="_Toc52215760"/>
      <w:r>
        <w:t>Zahlungsvorschläge einplanen</w:t>
      </w:r>
      <w:bookmarkEnd w:id="34"/>
      <w:bookmarkEnd w:id="35"/>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lastRenderedPageBreak/>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 xml:space="preserve">Geben </w:t>
            </w:r>
            <w:r>
              <w:rPr>
                <w:rStyle w:val="SAPUserEntry"/>
              </w:rPr>
              <w:t>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In dieser Aktivität wählen Sie die zu erfassenden</w:t>
      </w:r>
      <w:r>
        <w:t xml:space="preserve"> Rechnungen aus.</w:t>
      </w:r>
    </w:p>
    <w:p w:rsidR="007B4D09" w:rsidRDefault="00317B8C">
      <w:pPr>
        <w:pStyle w:val="SAPKeyblockTitle"/>
      </w:pPr>
      <w:r>
        <w:t>Voraussetzung</w:t>
      </w:r>
    </w:p>
    <w:p w:rsidR="00317B8C" w:rsidRDefault="00317B8C">
      <w:r>
        <w:t xml:space="preserve">Rechnungen wurden mit Debitor </w:t>
      </w:r>
      <w:r>
        <w:rPr>
          <w:rStyle w:val="SAPUserEntry"/>
        </w:rPr>
        <w:t>10100100</w:t>
      </w:r>
      <w:r>
        <w:t xml:space="preserve"> gebucht und sind frei zur Zahlung.</w:t>
      </w:r>
    </w:p>
    <w:p w:rsidR="00317B8C" w:rsidRDefault="00317B8C">
      <w:r>
        <w:t>Debitor und zu zahlende Rechnungen werden in keinem anderen Zahlungsidentifikationslauf berücksichtigt, so dass sie bezahlt werden können.</w:t>
      </w:r>
    </w:p>
    <w:p w:rsidR="00317B8C" w:rsidRDefault="00317B8C">
      <w:r>
        <w:t>Weitere In</w:t>
      </w:r>
      <w:r>
        <w:t xml:space="preserve">formationen finden Sie im Abschnitt </w:t>
      </w:r>
      <w:r>
        <w:rPr>
          <w:rStyle w:val="italic"/>
        </w:rPr>
        <w:t>Voraussetzungen</w:t>
      </w:r>
      <w:r>
        <w:t xml:space="preserve"> in diesem Dokument.</w:t>
      </w:r>
    </w:p>
    <w:p w:rsidR="007B4D09" w:rsidRDefault="00317B8C">
      <w:r>
        <w:t xml:space="preserve">Rechnungen sind überfällig. Führen Sie die Vorgehensweise unter </w:t>
      </w:r>
      <w:r>
        <w:rPr>
          <w:rStyle w:val="italic"/>
        </w:rPr>
        <w:t>Vorbereitung der Zahlung der Rechnung</w:t>
      </w:r>
      <w:r>
        <w:t xml:space="preserve"> aus, um die Zahlungsbedingungen und/oder das Fälligkeitsdatum einer Rechnung zu ä</w:t>
      </w:r>
      <w:r>
        <w:t>ndern, sodass sie bezahlt werden kann.</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408"/>
        <w:gridCol w:w="1538"/>
        <w:gridCol w:w="5943"/>
        <w:gridCol w:w="3061"/>
        <w:gridCol w:w="2221"/>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als Debitorenbuchhalter</w:t>
            </w:r>
            <w:r>
              <w:t xml:space="preserve"> am SAP Fiori Launchpad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Automatische Zahlungen verwalten</w:t>
            </w:r>
            <w:r>
              <w:rPr>
                <w:rStyle w:val="SAPMonospace"/>
              </w:rPr>
              <w:t>(F0770)</w:t>
            </w:r>
            <w:r>
              <w:t>.</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Sicht anlegen</w:t>
            </w:r>
          </w:p>
        </w:tc>
        <w:tc>
          <w:tcPr>
            <w:tcW w:w="0" w:type="auto"/>
          </w:tcPr>
          <w:p w:rsidR="007B4D09" w:rsidRDefault="00317B8C">
            <w:r>
              <w:t xml:space="preserve">Wählen Sie </w:t>
            </w:r>
            <w:r>
              <w:rPr>
                <w:rStyle w:val="SAPScreenElement"/>
              </w:rPr>
              <w:t>Hinzufügen (+)</w:t>
            </w:r>
            <w:r>
              <w:t>.</w:t>
            </w:r>
          </w:p>
        </w:tc>
        <w:tc>
          <w:tcPr>
            <w:tcW w:w="0" w:type="auto"/>
          </w:tcPr>
          <w:p w:rsidR="007B4D09" w:rsidRDefault="00317B8C">
            <w:r>
              <w:t xml:space="preserve">Die Sicht </w:t>
            </w:r>
            <w:r>
              <w:rPr>
                <w:rStyle w:val="SAPScreenElement"/>
              </w:rPr>
              <w:t>Neuer Parameter</w:t>
            </w:r>
            <w:r>
              <w:t xml:space="preserve"> wird angezeigt.</w:t>
            </w:r>
          </w:p>
        </w:tc>
        <w:tc>
          <w:tcPr>
            <w:tcW w:w="0" w:type="auto"/>
          </w:tcPr>
          <w:p w:rsidR="007B4D09" w:rsidRDefault="007B4D09"/>
        </w:tc>
      </w:tr>
      <w:tr w:rsidR="007B4D09" w:rsidTr="00317B8C">
        <w:tc>
          <w:tcPr>
            <w:tcW w:w="0" w:type="auto"/>
          </w:tcPr>
          <w:p w:rsidR="007B4D09" w:rsidRDefault="00317B8C">
            <w:r>
              <w:lastRenderedPageBreak/>
              <w:t>4</w:t>
            </w:r>
          </w:p>
        </w:tc>
        <w:tc>
          <w:tcPr>
            <w:tcW w:w="0" w:type="auto"/>
          </w:tcPr>
          <w:p w:rsidR="007B4D09" w:rsidRDefault="00317B8C">
            <w:r>
              <w:rPr>
                <w:rStyle w:val="SAPEmphasis"/>
              </w:rPr>
              <w:t>Daten eingeben</w:t>
            </w:r>
          </w:p>
        </w:tc>
        <w:tc>
          <w:tcPr>
            <w:tcW w:w="0" w:type="auto"/>
          </w:tcPr>
          <w:p w:rsidR="007B4D09" w:rsidRDefault="00317B8C">
            <w:r>
              <w:t xml:space="preserve">Nehmen Sie folgenden Eintrag vor, und wählen Sie </w:t>
            </w:r>
            <w:r>
              <w:rPr>
                <w:rStyle w:val="SAPScreenElement"/>
              </w:rPr>
              <w:t>Parameter anlegen</w:t>
            </w:r>
            <w:r>
              <w:t>:</w:t>
            </w:r>
          </w:p>
          <w:p w:rsidR="007B4D09" w:rsidRDefault="00317B8C">
            <w:r>
              <w:rPr>
                <w:rStyle w:val="SAPScreenElement"/>
              </w:rPr>
              <w:t>Laufdatum</w:t>
            </w:r>
            <w:r>
              <w:t xml:space="preserve">: </w:t>
            </w:r>
            <w:r>
              <w:rPr>
                <w:rStyle w:val="SAPUserEntry"/>
              </w:rPr>
              <w:t>&lt;aktuelles Datum&gt;</w:t>
            </w:r>
          </w:p>
          <w:p w:rsidR="007B4D09" w:rsidRDefault="00317B8C">
            <w:r>
              <w:rPr>
                <w:rStyle w:val="SAPScreenElement"/>
              </w:rPr>
              <w:t>Identifikation</w:t>
            </w:r>
            <w:r>
              <w:t xml:space="preserve">: eine aus fünf Zeichen bestehende Beschreibung, z.B. </w:t>
            </w:r>
            <w:r>
              <w:rPr>
                <w:rStyle w:val="SAPUserEntry"/>
              </w:rPr>
              <w:t>DIRD1</w:t>
            </w:r>
          </w:p>
        </w:tc>
        <w:tc>
          <w:tcPr>
            <w:tcW w:w="0" w:type="auto"/>
          </w:tcPr>
          <w:p w:rsidR="007B4D09" w:rsidRDefault="00317B8C">
            <w:r>
              <w:t>Eine Sicht für die Dateneingabe wird angezeigt.</w:t>
            </w:r>
          </w:p>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Daten eingeben</w:t>
            </w:r>
          </w:p>
        </w:tc>
        <w:tc>
          <w:tcPr>
            <w:tcW w:w="0" w:type="auto"/>
          </w:tcPr>
          <w:p w:rsidR="007B4D09" w:rsidRDefault="00317B8C">
            <w:r>
              <w:t>Nehmen Sie folgende Einträge vor:</w:t>
            </w:r>
          </w:p>
          <w:p w:rsidR="007B4D09" w:rsidRDefault="00317B8C">
            <w:r>
              <w:t xml:space="preserve">Abschnitt </w:t>
            </w:r>
            <w:r>
              <w:rPr>
                <w:rStyle w:val="SAPScreenElement"/>
              </w:rPr>
              <w:t>Grunddaten</w:t>
            </w:r>
            <w:r>
              <w:t>:</w:t>
            </w:r>
          </w:p>
          <w:p w:rsidR="007B4D09" w:rsidRDefault="00317B8C">
            <w:r>
              <w:rPr>
                <w:rStyle w:val="SAPScreenElement"/>
              </w:rPr>
              <w:t>Buchungsdatum</w:t>
            </w:r>
            <w:r>
              <w:t xml:space="preserve">: </w:t>
            </w:r>
            <w:r>
              <w:rPr>
                <w:rStyle w:val="SAPUserEntry"/>
              </w:rPr>
              <w:t>&lt;aktuelles Datum&gt;</w:t>
            </w:r>
          </w:p>
          <w:p w:rsidR="007B4D09" w:rsidRDefault="00317B8C">
            <w:r>
              <w:rPr>
                <w:rStyle w:val="SAPScreenElement"/>
              </w:rPr>
              <w:t>Belege erfasst bis</w:t>
            </w:r>
            <w:r>
              <w:t xml:space="preserve">: </w:t>
            </w:r>
            <w:r>
              <w:rPr>
                <w:rStyle w:val="SAPUserEntry"/>
              </w:rPr>
              <w:t>&lt;aktuelles Datum&gt;</w:t>
            </w:r>
          </w:p>
          <w:p w:rsidR="007B4D09" w:rsidRDefault="00317B8C">
            <w:r>
              <w:rPr>
                <w:rStyle w:val="SAPScreenElement"/>
              </w:rPr>
              <w:t>Debitorenposten fällig bis</w:t>
            </w:r>
            <w:r>
              <w:t xml:space="preserve">: </w:t>
            </w:r>
            <w:r>
              <w:rPr>
                <w:rStyle w:val="SAPUserEntry"/>
              </w:rPr>
              <w:t>&lt;aktuelles Datum + 5 Tage&gt;</w:t>
            </w:r>
          </w:p>
          <w:p w:rsidR="007B4D09" w:rsidRDefault="00317B8C">
            <w:r>
              <w:rPr>
                <w:rStyle w:val="SAPScreenElement"/>
              </w:rPr>
              <w:t>Zusatzprotokoll</w:t>
            </w:r>
            <w:r>
              <w:t xml:space="preserve">: Wählen Sie </w:t>
            </w:r>
            <w:r>
              <w:rPr>
                <w:rStyle w:val="SAPScreenElement"/>
              </w:rPr>
              <w:t>JA</w:t>
            </w:r>
            <w:r>
              <w:t xml:space="preserve"> aus.</w:t>
            </w:r>
          </w:p>
          <w:p w:rsidR="007B4D09" w:rsidRDefault="00317B8C">
            <w:r>
              <w:t xml:space="preserve">Abschnitt </w:t>
            </w:r>
            <w:r>
              <w:rPr>
                <w:rStyle w:val="SAPScreenElement"/>
              </w:rPr>
              <w:t>Zahlungssteuerungen</w:t>
            </w:r>
          </w:p>
          <w:p w:rsidR="007B4D09" w:rsidRDefault="00317B8C">
            <w:r>
              <w:rPr>
                <w:rStyle w:val="SAPScreenElement"/>
              </w:rPr>
              <w:t>Buchungskreis</w:t>
            </w:r>
            <w:r>
              <w:t xml:space="preserve">: </w:t>
            </w:r>
            <w:r>
              <w:rPr>
                <w:rStyle w:val="SAPUserEntry"/>
              </w:rPr>
              <w:t>1010</w:t>
            </w:r>
          </w:p>
          <w:p w:rsidR="007B4D09" w:rsidRDefault="00317B8C">
            <w:r>
              <w:rPr>
                <w:rStyle w:val="SAPScreenElement"/>
              </w:rPr>
              <w:t>Nächstes Zahlungsdatum</w:t>
            </w:r>
            <w:r>
              <w:t xml:space="preserve">: </w:t>
            </w:r>
            <w:r>
              <w:rPr>
                <w:rStyle w:val="SAPUserEntry"/>
              </w:rPr>
              <w:t>&lt;aktuelles Datum + 5 Tage&gt;</w:t>
            </w:r>
          </w:p>
          <w:p w:rsidR="007B4D09" w:rsidRDefault="00317B8C">
            <w:r>
              <w:rPr>
                <w:rStyle w:val="SAPScreenElement"/>
              </w:rPr>
              <w:t>Zahlweg</w:t>
            </w:r>
            <w:r>
              <w:t xml:space="preserve">: </w:t>
            </w:r>
            <w:r>
              <w:rPr>
                <w:rStyle w:val="SAPUserEntry"/>
              </w:rPr>
              <w:t>E</w:t>
            </w:r>
          </w:p>
          <w:p w:rsidR="007B4D09" w:rsidRDefault="00317B8C">
            <w:r>
              <w:t xml:space="preserve">Wenn Sie den </w:t>
            </w:r>
            <w:r>
              <w:rPr>
                <w:rStyle w:val="SAPScreenElement"/>
              </w:rPr>
              <w:t>Zahlweg</w:t>
            </w:r>
            <w:r>
              <w:t xml:space="preserve"> </w:t>
            </w:r>
            <w:r>
              <w:rPr>
                <w:rStyle w:val="SAPUserEntry"/>
              </w:rPr>
              <w:t>E</w:t>
            </w:r>
            <w:r>
              <w:t xml:space="preserve"> (Lastschrift) wählen, ist im System die Selektionsoption für eine </w:t>
            </w:r>
            <w:r>
              <w:rPr>
                <w:rStyle w:val="SAPScreenElement"/>
              </w:rPr>
              <w:t>Ankündigung</w:t>
            </w:r>
            <w:r>
              <w:t xml:space="preserve"> verfügbar. Das Setzen des Kennzeichens </w:t>
            </w:r>
            <w:r>
              <w:rPr>
                <w:rStyle w:val="SAPScreenElement"/>
              </w:rPr>
              <w:t>Ankündigung</w:t>
            </w:r>
            <w:r>
              <w:t xml:space="preserve"> ist zwingend erforderlich, um den Prozess zu aktivieren. Markieren Sie das Ankreuzfeld </w:t>
            </w:r>
            <w:r>
              <w:rPr>
                <w:rStyle w:val="SAPScreenElement"/>
              </w:rPr>
              <w:t>Lastschriftankündigung</w:t>
            </w:r>
            <w:r>
              <w:t>.</w:t>
            </w:r>
          </w:p>
          <w:p w:rsidR="007B4D09" w:rsidRDefault="00317B8C">
            <w:r>
              <w:rPr>
                <w:rStyle w:val="SAPEmphasis"/>
              </w:rPr>
              <w:t xml:space="preserve">Hinweis </w:t>
            </w:r>
            <w:r>
              <w:t>Überp</w:t>
            </w:r>
            <w:r>
              <w:t xml:space="preserve">rüfen Sie für das Feld </w:t>
            </w:r>
            <w:r>
              <w:rPr>
                <w:rStyle w:val="SAPScreenElement"/>
              </w:rPr>
              <w:t>Zahlweg</w:t>
            </w:r>
            <w:r>
              <w:t>, ob der Zahlweg im Kundenstammsatz gültig ist.</w:t>
            </w:r>
          </w:p>
          <w:p w:rsidR="007B4D09" w:rsidRDefault="00317B8C">
            <w:r>
              <w:t xml:space="preserve">Abschnitt </w:t>
            </w:r>
            <w:r>
              <w:rPr>
                <w:rStyle w:val="SAPScreenElement"/>
              </w:rPr>
              <w:t>Auswahl offener Posten</w:t>
            </w:r>
            <w:r>
              <w:t>:</w:t>
            </w:r>
          </w:p>
          <w:p w:rsidR="007B4D09" w:rsidRDefault="00317B8C">
            <w:r>
              <w:rPr>
                <w:rStyle w:val="SAPScreenElement"/>
              </w:rPr>
              <w:t>Debitor</w:t>
            </w:r>
            <w:r>
              <w:t>:</w:t>
            </w:r>
          </w:p>
          <w:p w:rsidR="007B4D09" w:rsidRDefault="00317B8C">
            <w:r>
              <w:rPr>
                <w:rStyle w:val="SAPUserEntry"/>
              </w:rPr>
              <w:t>10100100</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Einzelrechnung (optional)</w:t>
            </w:r>
          </w:p>
        </w:tc>
        <w:tc>
          <w:tcPr>
            <w:tcW w:w="0" w:type="auto"/>
          </w:tcPr>
          <w:p w:rsidR="007B4D09" w:rsidRDefault="00317B8C">
            <w:r>
              <w:t xml:space="preserve">Um die Zahlung für eine Einzelrechnung auszuführen, füllen Sie im Bereich </w:t>
            </w:r>
            <w:r>
              <w:rPr>
                <w:rStyle w:val="SAPScreenElement"/>
              </w:rPr>
              <w:t>Auswahl offener Poste</w:t>
            </w:r>
            <w:r>
              <w:rPr>
                <w:rStyle w:val="SAPScreenElement"/>
              </w:rPr>
              <w:t>n</w:t>
            </w:r>
            <w:r>
              <w:t xml:space="preserve"> die Felder unter </w:t>
            </w:r>
            <w:r>
              <w:rPr>
                <w:rStyle w:val="SAPScreenElement"/>
              </w:rPr>
              <w:t>Freie Selektion</w:t>
            </w:r>
            <w:r>
              <w:t xml:space="preserve"> nach Bedarf:</w:t>
            </w:r>
          </w:p>
          <w:p w:rsidR="007B4D09" w:rsidRDefault="00317B8C">
            <w:r>
              <w:rPr>
                <w:rStyle w:val="SAPScreenElement"/>
              </w:rPr>
              <w:t>Belegnummer (BKPF-BELNR)</w:t>
            </w:r>
            <w:r>
              <w:t xml:space="preserve">: </w:t>
            </w:r>
            <w:r>
              <w:rPr>
                <w:rStyle w:val="SAPUserEntry"/>
              </w:rPr>
              <w:t>&lt;Nummer des Belegs&gt;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lastRenderedPageBreak/>
              <w:t>7</w:t>
            </w:r>
          </w:p>
        </w:tc>
        <w:tc>
          <w:tcPr>
            <w:tcW w:w="0" w:type="auto"/>
          </w:tcPr>
          <w:p w:rsidR="007B4D09" w:rsidRDefault="00317B8C">
            <w:r>
              <w:rPr>
                <w:rStyle w:val="SAPEmphasis"/>
              </w:rPr>
              <w:t>Parameter sichern</w:t>
            </w:r>
          </w:p>
        </w:tc>
        <w:tc>
          <w:tcPr>
            <w:tcW w:w="0" w:type="auto"/>
          </w:tcPr>
          <w:p w:rsidR="007B4D09" w:rsidRDefault="00317B8C">
            <w:r>
              <w:t xml:space="preserve">Wählen Sie </w:t>
            </w:r>
            <w:r>
              <w:rPr>
                <w:rStyle w:val="SAPScreenElement"/>
              </w:rPr>
              <w:t>Sichern</w:t>
            </w:r>
            <w:r>
              <w:t>.</w:t>
            </w:r>
          </w:p>
        </w:tc>
        <w:tc>
          <w:tcPr>
            <w:tcW w:w="0" w:type="auto"/>
          </w:tcPr>
          <w:p w:rsidR="007B4D09" w:rsidRDefault="00317B8C">
            <w:r>
              <w:t xml:space="preserve">Das System zeigt die Meldung </w:t>
            </w:r>
            <w:r>
              <w:rPr>
                <w:rStyle w:val="SAPMonospace"/>
              </w:rPr>
              <w:t>Parameter wurde gesichert</w:t>
            </w:r>
            <w:r>
              <w:t xml:space="preserve"> an. Der Status ändert sich in </w:t>
            </w:r>
            <w:r>
              <w:rPr>
                <w:rStyle w:val="SAPMonospace"/>
              </w:rPr>
              <w:t>Parameter angelegt</w:t>
            </w:r>
            <w:r>
              <w:t>.</w:t>
            </w:r>
          </w:p>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Vorschlag einplanen</w:t>
            </w:r>
          </w:p>
        </w:tc>
        <w:tc>
          <w:tcPr>
            <w:tcW w:w="0" w:type="auto"/>
          </w:tcPr>
          <w:p w:rsidR="007B4D09" w:rsidRDefault="00317B8C">
            <w:r>
              <w:t xml:space="preserve">Kehren Sie zur ersten Sicht Bild zurück, markieren Sie die Zeile mit der zu bearbeitenden ID, und navigieren Sie zu </w:t>
            </w:r>
            <w:r>
              <w:rPr>
                <w:rStyle w:val="SAPScreenElement"/>
              </w:rPr>
              <w:t>Vorschlag &gt; einplanen</w:t>
            </w:r>
          </w:p>
        </w:tc>
        <w:tc>
          <w:tcPr>
            <w:tcW w:w="0" w:type="auto"/>
          </w:tcPr>
          <w:p w:rsidR="007B4D09" w:rsidRDefault="00317B8C">
            <w:r>
              <w:t xml:space="preserve">Die Sicht </w:t>
            </w:r>
            <w:r>
              <w:rPr>
                <w:rStyle w:val="SAPScreenElement"/>
              </w:rPr>
              <w:t>Vorschlag einplanen</w:t>
            </w:r>
            <w:r>
              <w:t xml:space="preserve"> wird angezeig</w:t>
            </w:r>
            <w:r>
              <w:t>t.</w:t>
            </w:r>
          </w:p>
        </w:tc>
        <w:tc>
          <w:tcPr>
            <w:tcW w:w="0" w:type="auto"/>
          </w:tcPr>
          <w:p w:rsidR="007B4D09" w:rsidRDefault="007B4D09"/>
        </w:tc>
      </w:tr>
      <w:tr w:rsidR="007B4D09" w:rsidTr="00317B8C">
        <w:tc>
          <w:tcPr>
            <w:tcW w:w="0" w:type="auto"/>
          </w:tcPr>
          <w:p w:rsidR="007B4D09" w:rsidRDefault="00317B8C">
            <w:r>
              <w:t>9</w:t>
            </w:r>
          </w:p>
        </w:tc>
        <w:tc>
          <w:tcPr>
            <w:tcW w:w="0" w:type="auto"/>
          </w:tcPr>
          <w:p w:rsidR="007B4D09" w:rsidRDefault="00317B8C">
            <w:r>
              <w:rPr>
                <w:rStyle w:val="SAPEmphasis"/>
              </w:rPr>
              <w:t>Daten eingeben</w:t>
            </w:r>
          </w:p>
        </w:tc>
        <w:tc>
          <w:tcPr>
            <w:tcW w:w="0" w:type="auto"/>
          </w:tcPr>
          <w:p w:rsidR="007B4D09" w:rsidRDefault="00317B8C">
            <w:r>
              <w:t xml:space="preserve">Geben Sie im Bereich </w:t>
            </w:r>
            <w:r>
              <w:rPr>
                <w:rStyle w:val="SAPScreenElement"/>
              </w:rPr>
              <w:t>Vorschlag einplanen</w:t>
            </w:r>
            <w:r>
              <w:t xml:space="preserve"> die folgenden Einträge ein, und wählen Sie </w:t>
            </w:r>
            <w:r>
              <w:rPr>
                <w:rStyle w:val="SAPScreenElement"/>
              </w:rPr>
              <w:t>Einplanen</w:t>
            </w:r>
            <w:r>
              <w:t>:</w:t>
            </w:r>
          </w:p>
          <w:p w:rsidR="007B4D09" w:rsidRDefault="00317B8C">
            <w:r>
              <w:rPr>
                <w:rStyle w:val="SAPScreenElement"/>
              </w:rPr>
              <w:t>Startdatum</w:t>
            </w:r>
            <w:r>
              <w:t xml:space="preserve">: </w:t>
            </w:r>
            <w:r>
              <w:rPr>
                <w:rStyle w:val="SAPUserEntry"/>
              </w:rPr>
              <w:t>&lt;aktuelles Datum&gt;</w:t>
            </w:r>
          </w:p>
          <w:p w:rsidR="007B4D09" w:rsidRDefault="00317B8C">
            <w:r>
              <w:rPr>
                <w:rStyle w:val="SAPScreenElement"/>
              </w:rPr>
              <w:t>Sofort starten</w:t>
            </w:r>
            <w:r>
              <w:t xml:space="preserve">: </w:t>
            </w:r>
            <w:r>
              <w:rPr>
                <w:rStyle w:val="SAPUserEntry"/>
              </w:rPr>
              <w:t>Markieren</w:t>
            </w:r>
          </w:p>
        </w:tc>
        <w:tc>
          <w:tcPr>
            <w:tcW w:w="0" w:type="auto"/>
          </w:tcPr>
          <w:p w:rsidR="007B4D09" w:rsidRDefault="00317B8C">
            <w:r>
              <w:t xml:space="preserve">Das System zeigt die Meldung </w:t>
            </w:r>
            <w:r>
              <w:rPr>
                <w:rStyle w:val="SAPMonospace"/>
              </w:rPr>
              <w:t>Vorschlag eingeplant</w:t>
            </w:r>
            <w:r>
              <w:t xml:space="preserve"> an.</w:t>
            </w:r>
          </w:p>
          <w:p w:rsidR="007B4D09" w:rsidRDefault="00317B8C">
            <w:r>
              <w:t xml:space="preserve">Der Status ändert sich in </w:t>
            </w:r>
            <w:r>
              <w:rPr>
                <w:rStyle w:val="SAPMonospace"/>
              </w:rPr>
              <w:t>Vor</w:t>
            </w:r>
            <w:r>
              <w:rPr>
                <w:rStyle w:val="SAPMonospace"/>
              </w:rPr>
              <w:t>schlag angelegt</w:t>
            </w:r>
            <w:r>
              <w:t>.</w:t>
            </w:r>
          </w:p>
        </w:tc>
        <w:tc>
          <w:tcPr>
            <w:tcW w:w="0" w:type="auto"/>
          </w:tcPr>
          <w:p w:rsidR="007B4D09" w:rsidRDefault="007B4D09"/>
        </w:tc>
      </w:tr>
      <w:tr w:rsidR="007B4D09" w:rsidTr="00317B8C">
        <w:tc>
          <w:tcPr>
            <w:tcW w:w="0" w:type="auto"/>
          </w:tcPr>
          <w:p w:rsidR="007B4D09" w:rsidRDefault="00317B8C">
            <w:r>
              <w:t>10</w:t>
            </w:r>
          </w:p>
        </w:tc>
        <w:tc>
          <w:tcPr>
            <w:tcW w:w="0" w:type="auto"/>
          </w:tcPr>
          <w:p w:rsidR="007B4D09" w:rsidRDefault="00317B8C">
            <w:r>
              <w:rPr>
                <w:rStyle w:val="SAPEmphasis"/>
              </w:rPr>
              <w:t>Vorschlag anzeigen</w:t>
            </w:r>
          </w:p>
        </w:tc>
        <w:tc>
          <w:tcPr>
            <w:tcW w:w="0" w:type="auto"/>
          </w:tcPr>
          <w:p w:rsidR="007B4D09" w:rsidRDefault="00317B8C">
            <w:r>
              <w:t xml:space="preserve">Wählen Sie </w:t>
            </w:r>
            <w:r>
              <w:rPr>
                <w:rStyle w:val="SAPScreenElement"/>
              </w:rPr>
              <w:t>Verarbeitete Vorschläge</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11</w:t>
            </w:r>
          </w:p>
        </w:tc>
        <w:tc>
          <w:tcPr>
            <w:tcW w:w="0" w:type="auto"/>
          </w:tcPr>
          <w:p w:rsidR="007B4D09" w:rsidRDefault="00317B8C">
            <w:r>
              <w:rPr>
                <w:rStyle w:val="SAPEmphasis"/>
              </w:rPr>
              <w:t>Anzeigen</w:t>
            </w:r>
          </w:p>
        </w:tc>
        <w:tc>
          <w:tcPr>
            <w:tcW w:w="0" w:type="auto"/>
          </w:tcPr>
          <w:p w:rsidR="007B4D09" w:rsidRDefault="00317B8C">
            <w:r>
              <w:t xml:space="preserve">Wählen Sie </w:t>
            </w:r>
            <w:r>
              <w:rPr>
                <w:rStyle w:val="SAPScreenElement"/>
              </w:rPr>
              <w:t>Starten</w:t>
            </w:r>
            <w:r>
              <w:t>.</w:t>
            </w:r>
          </w:p>
        </w:tc>
        <w:tc>
          <w:tcPr>
            <w:tcW w:w="0" w:type="auto"/>
          </w:tcPr>
          <w:p w:rsidR="007B4D09" w:rsidRDefault="00317B8C">
            <w:r>
              <w:t>Der Vorschlag wird in der Liste angezeigt.</w:t>
            </w:r>
          </w:p>
        </w:tc>
        <w:tc>
          <w:tcPr>
            <w:tcW w:w="0" w:type="auto"/>
          </w:tcPr>
          <w:p w:rsidR="007B4D09" w:rsidRDefault="007B4D09"/>
        </w:tc>
      </w:tr>
    </w:tbl>
    <w:p w:rsidR="007B4D09" w:rsidRDefault="00317B8C">
      <w:pPr>
        <w:pStyle w:val="Heading3"/>
      </w:pPr>
      <w:bookmarkStart w:id="36" w:name="unique_14"/>
      <w:bookmarkStart w:id="37" w:name="_Toc52215761"/>
      <w:r>
        <w:t>Zahlungsvorschlag überarbeiten</w:t>
      </w:r>
      <w:bookmarkEnd w:id="36"/>
      <w:bookmarkEnd w:id="37"/>
    </w:p>
    <w:p w:rsidR="007B4D09" w:rsidRDefault="00317B8C">
      <w:pPr>
        <w:pStyle w:val="SAPKeyblockTitle"/>
      </w:pPr>
      <w:r>
        <w:t>Testverwaltung</w:t>
      </w:r>
    </w:p>
    <w:p w:rsidR="007B4D09" w:rsidRDefault="00317B8C">
      <w:r>
        <w:t xml:space="preserve">Kundenprojekt: Füllen Sie die projektbezogenen Teile </w:t>
      </w:r>
      <w:r>
        <w:t>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lastRenderedPageBreak/>
        <w:t>Einsatzmöglichkeiten</w:t>
      </w:r>
    </w:p>
    <w:p w:rsidR="007B4D09" w:rsidRDefault="00317B8C">
      <w:r>
        <w:t>In dieser Aktivität überprüfen Sie die einzuziehenden Rechnungen.</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422"/>
        <w:gridCol w:w="1553"/>
        <w:gridCol w:w="5409"/>
        <w:gridCol w:w="3519"/>
        <w:gridCol w:w="2268"/>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 xml:space="preserve">Melden Sie sich am SAP Fiori </w:t>
            </w:r>
            <w:r>
              <w:t>Launchpad als Debitorenbuchhalter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Zahlungsvorschläge überarbeiten</w:t>
            </w:r>
            <w:r>
              <w:rPr>
                <w:rStyle w:val="SAPMonospace"/>
              </w:rPr>
              <w:t>(F0771)</w:t>
            </w:r>
            <w:r>
              <w:t>.</w:t>
            </w:r>
          </w:p>
        </w:tc>
        <w:tc>
          <w:tcPr>
            <w:tcW w:w="0" w:type="auto"/>
          </w:tcPr>
          <w:p w:rsidR="007B4D09" w:rsidRDefault="00317B8C">
            <w:r>
              <w:t xml:space="preserve">Die Sicht </w:t>
            </w:r>
            <w:r>
              <w:rPr>
                <w:rStyle w:val="SAPScreenElement"/>
              </w:rPr>
              <w:t>Zahlungsvorschläge überarbeiten</w:t>
            </w:r>
            <w:r>
              <w:t xml:space="preserve"> wird angezeigt.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Starten</w:t>
            </w:r>
          </w:p>
        </w:tc>
        <w:tc>
          <w:tcPr>
            <w:tcW w:w="0" w:type="auto"/>
          </w:tcPr>
          <w:p w:rsidR="007B4D09" w:rsidRDefault="00317B8C">
            <w:r>
              <w:t xml:space="preserve">Wählen Sie </w:t>
            </w:r>
            <w:r>
              <w:rPr>
                <w:rStyle w:val="SAPScreenElement"/>
              </w:rPr>
              <w:t>Starten</w:t>
            </w:r>
            <w:r>
              <w:t>.</w:t>
            </w:r>
          </w:p>
        </w:tc>
        <w:tc>
          <w:tcPr>
            <w:tcW w:w="0" w:type="auto"/>
          </w:tcPr>
          <w:p w:rsidR="007B4D09" w:rsidRDefault="00317B8C">
            <w:r>
              <w:t>Eine Liste aller Vorschläge wird angezeigt.</w:t>
            </w:r>
          </w:p>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A</w:t>
            </w:r>
            <w:r>
              <w:rPr>
                <w:rStyle w:val="SAPEmphasis"/>
              </w:rPr>
              <w:t>uswählen</w:t>
            </w:r>
          </w:p>
        </w:tc>
        <w:tc>
          <w:tcPr>
            <w:tcW w:w="0" w:type="auto"/>
          </w:tcPr>
          <w:p w:rsidR="007B4D09" w:rsidRDefault="00317B8C">
            <w:r>
              <w:t xml:space="preserve">Wählen Sie in der Liste </w:t>
            </w:r>
            <w:r>
              <w:rPr>
                <w:rStyle w:val="SAPScreenElement"/>
              </w:rPr>
              <w:t>Vorschläge</w:t>
            </w:r>
            <w:r>
              <w:t xml:space="preserve"> in der Zeile des Vorschlags die Option </w:t>
            </w:r>
            <w:r>
              <w:rPr>
                <w:rStyle w:val="SAPScreenElement"/>
              </w:rPr>
              <w:t>Details (&gt;)</w:t>
            </w:r>
            <w:r>
              <w:t>, um sie zu bearbeiten (z.B. DIRD1).</w:t>
            </w:r>
          </w:p>
        </w:tc>
        <w:tc>
          <w:tcPr>
            <w:tcW w:w="0" w:type="auto"/>
          </w:tcPr>
          <w:p w:rsidR="007B4D09" w:rsidRDefault="00317B8C">
            <w:r>
              <w:t xml:space="preserve">Die Sicht </w:t>
            </w:r>
            <w:r>
              <w:rPr>
                <w:rStyle w:val="SAPScreenElement"/>
              </w:rPr>
              <w:t>Zahlungsvorschlag einplanen</w:t>
            </w:r>
            <w:r>
              <w:t xml:space="preserve"> der ausgewählten </w:t>
            </w:r>
            <w:r>
              <w:rPr>
                <w:rStyle w:val="SAPScreenElement"/>
              </w:rPr>
              <w:t>Identifikation</w:t>
            </w:r>
            <w:r>
              <w:t xml:space="preserve"> wird angezeigt.</w:t>
            </w:r>
          </w:p>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Zahlung bearbeiten</w:t>
            </w:r>
          </w:p>
        </w:tc>
        <w:tc>
          <w:tcPr>
            <w:tcW w:w="0" w:type="auto"/>
          </w:tcPr>
          <w:p w:rsidR="007B4D09" w:rsidRDefault="00317B8C">
            <w:r>
              <w:t xml:space="preserve">Markieren Sie auf der Registerkarte </w:t>
            </w:r>
            <w:r>
              <w:rPr>
                <w:rStyle w:val="SAPScreenElement"/>
              </w:rPr>
              <w:t>Zahlungen</w:t>
            </w:r>
            <w:r>
              <w:t xml:space="preserve"> die zu bearbeitende Zeile, und wählen Sie die Drucktaste </w:t>
            </w:r>
            <w:r>
              <w:rPr>
                <w:rStyle w:val="SAPScreenElement"/>
              </w:rPr>
              <w:t>Zahlung bearbeiten</w:t>
            </w:r>
            <w:r>
              <w:t>.</w:t>
            </w:r>
          </w:p>
        </w:tc>
        <w:tc>
          <w:tcPr>
            <w:tcW w:w="0" w:type="auto"/>
          </w:tcPr>
          <w:p w:rsidR="007B4D09" w:rsidRDefault="00317B8C">
            <w:r>
              <w:t xml:space="preserve">Das Dialogfenster </w:t>
            </w:r>
            <w:r>
              <w:rPr>
                <w:rStyle w:val="SAPScreenElement"/>
              </w:rPr>
              <w:t>Zahlung bearbeiten</w:t>
            </w:r>
            <w:r>
              <w:t xml:space="preserve"> wird angezeigt.</w:t>
            </w:r>
          </w:p>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Einträge erfassen</w:t>
            </w:r>
          </w:p>
        </w:tc>
        <w:tc>
          <w:tcPr>
            <w:tcW w:w="0" w:type="auto"/>
          </w:tcPr>
          <w:p w:rsidR="007B4D09" w:rsidRDefault="00317B8C">
            <w:r>
              <w:t xml:space="preserve">Ändern Sie die gewünschten Optionen, und fahren Sie mit </w:t>
            </w:r>
            <w:r>
              <w:rPr>
                <w:rStyle w:val="SAPScreenElement"/>
              </w:rPr>
              <w:t>OK</w:t>
            </w:r>
            <w:r>
              <w:t xml:space="preserve"> fort. </w:t>
            </w:r>
            <w:r>
              <w:rPr>
                <w:rStyle w:val="SAPScreenElement"/>
              </w:rPr>
              <w:t>Zahlweg</w:t>
            </w:r>
            <w:r>
              <w:t xml:space="preserve">: </w:t>
            </w:r>
            <w:r>
              <w:rPr>
                <w:rStyle w:val="SAPUserEntry"/>
              </w:rPr>
              <w:t>&lt;Zahlweg&gt;</w:t>
            </w:r>
          </w:p>
          <w:p w:rsidR="007B4D09" w:rsidRDefault="00317B8C">
            <w:r>
              <w:rPr>
                <w:rStyle w:val="SAPScreenElement"/>
              </w:rPr>
              <w:t>Hausbank</w:t>
            </w:r>
            <w:r>
              <w:t xml:space="preserve">: </w:t>
            </w:r>
            <w:r>
              <w:rPr>
                <w:rStyle w:val="SAPUserEntry"/>
              </w:rPr>
              <w:t>&lt;Hausbank</w:t>
            </w:r>
            <w:r>
              <w:rPr>
                <w:rStyle w:val="SAPUserEntry"/>
              </w:rPr>
              <w:t>&gt;</w:t>
            </w:r>
          </w:p>
          <w:p w:rsidR="007B4D09" w:rsidRDefault="00317B8C">
            <w:r>
              <w:rPr>
                <w:rStyle w:val="SAPScreenElement"/>
              </w:rPr>
              <w:t>Konto-ID</w:t>
            </w:r>
            <w:r>
              <w:t xml:space="preserve">: </w:t>
            </w:r>
            <w:r>
              <w:rPr>
                <w:rStyle w:val="SAPUserEntry"/>
              </w:rPr>
              <w:t>&lt;Konto&gt;</w:t>
            </w:r>
          </w:p>
          <w:p w:rsidR="007B4D09" w:rsidRDefault="00317B8C">
            <w:r>
              <w:rPr>
                <w:rStyle w:val="SAPScreenElement"/>
              </w:rPr>
              <w:t>Bank des Zahlungsempfängers</w:t>
            </w:r>
            <w:r>
              <w:t xml:space="preserve">: </w:t>
            </w:r>
            <w:r>
              <w:rPr>
                <w:rStyle w:val="SAPUserEntry"/>
              </w:rPr>
              <w:t>&lt;Bank des Zahlungsempfängers&gt;</w:t>
            </w:r>
          </w:p>
          <w:p w:rsidR="007B4D09" w:rsidRDefault="00317B8C">
            <w:r>
              <w:rPr>
                <w:rStyle w:val="SAPScreenElement"/>
              </w:rPr>
              <w:t>Weisungsschlüssel</w:t>
            </w:r>
            <w:r>
              <w:t xml:space="preserve">: </w:t>
            </w:r>
            <w:r>
              <w:rPr>
                <w:rStyle w:val="SAPUserEntry"/>
              </w:rPr>
              <w:t>&lt;Schlüssel&gt;</w:t>
            </w:r>
          </w:p>
          <w:p w:rsidR="007B4D09" w:rsidRDefault="00317B8C">
            <w:r>
              <w:rPr>
                <w:rStyle w:val="SAPScreenElement"/>
              </w:rPr>
              <w:t>Fälligkeitsdatum</w:t>
            </w:r>
            <w:r>
              <w:t xml:space="preserve">: </w:t>
            </w:r>
            <w:r>
              <w:rPr>
                <w:rStyle w:val="SAPUserEntry"/>
              </w:rPr>
              <w:t>&lt;Datum&gt;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lastRenderedPageBreak/>
              <w:t>7</w:t>
            </w:r>
          </w:p>
        </w:tc>
        <w:tc>
          <w:tcPr>
            <w:tcW w:w="0" w:type="auto"/>
          </w:tcPr>
          <w:p w:rsidR="007B4D09" w:rsidRDefault="00317B8C">
            <w:r>
              <w:rPr>
                <w:rStyle w:val="SAPEmphasis"/>
              </w:rPr>
              <w:t>Zahlungsliste</w:t>
            </w:r>
          </w:p>
        </w:tc>
        <w:tc>
          <w:tcPr>
            <w:tcW w:w="0" w:type="auto"/>
          </w:tcPr>
          <w:p w:rsidR="007B4D09" w:rsidRDefault="00317B8C">
            <w:r>
              <w:t xml:space="preserve">Wählen Sie </w:t>
            </w:r>
            <w:r>
              <w:rPr>
                <w:rStyle w:val="SAPScreenElement"/>
              </w:rPr>
              <w:t>Als PDF exportieren</w:t>
            </w:r>
            <w:r>
              <w:t>.</w:t>
            </w:r>
          </w:p>
        </w:tc>
        <w:tc>
          <w:tcPr>
            <w:tcW w:w="0" w:type="auto"/>
          </w:tcPr>
          <w:p w:rsidR="007B4D09" w:rsidRDefault="00317B8C">
            <w:r>
              <w:t xml:space="preserve">Eine neue Sicht zeigt die Zahlungsliste an. Dort können Sie das </w:t>
            </w:r>
            <w:r>
              <w:t>Formular herunterladen oder ausdrucken.</w:t>
            </w:r>
          </w:p>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Ausnahmen</w:t>
            </w:r>
          </w:p>
        </w:tc>
        <w:tc>
          <w:tcPr>
            <w:tcW w:w="0" w:type="auto"/>
          </w:tcPr>
          <w:p w:rsidR="007B4D09" w:rsidRDefault="00317B8C">
            <w:r>
              <w:t xml:space="preserve">Wenn einige Zahlungen gesperrt sind, finden Sie sie auf der Registerkarte </w:t>
            </w:r>
            <w:r>
              <w:rPr>
                <w:rStyle w:val="SAPScreenElement"/>
              </w:rPr>
              <w:t>Ausnahmen</w:t>
            </w:r>
            <w:r>
              <w:t>. Sie können sie dann über die Optionsdrucktasten in der Sicht entsperren oder neu zuweisen und bezahlen.</w:t>
            </w:r>
          </w:p>
        </w:tc>
        <w:tc>
          <w:tcPr>
            <w:tcW w:w="0" w:type="auto"/>
          </w:tcPr>
          <w:p w:rsidR="00000000" w:rsidRDefault="00317B8C"/>
        </w:tc>
        <w:tc>
          <w:tcPr>
            <w:tcW w:w="0" w:type="auto"/>
          </w:tcPr>
          <w:p w:rsidR="007B4D09" w:rsidRDefault="007B4D09"/>
        </w:tc>
      </w:tr>
    </w:tbl>
    <w:p w:rsidR="007B4D09" w:rsidRDefault="00317B8C">
      <w:pPr>
        <w:pStyle w:val="Heading3"/>
      </w:pPr>
      <w:bookmarkStart w:id="38" w:name="unique_15"/>
      <w:bookmarkStart w:id="39" w:name="_Toc52215762"/>
      <w:r>
        <w:t>Lastschrif</w:t>
      </w:r>
      <w:r>
        <w:t>tankündigung anlegen</w:t>
      </w:r>
      <w:bookmarkEnd w:id="38"/>
      <w:bookmarkEnd w:id="39"/>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Verwendungszweck</w:t>
      </w:r>
    </w:p>
    <w:p w:rsidR="007B4D09" w:rsidRDefault="00317B8C">
      <w:r>
        <w:t>Es wird eine Ankündigung erzeugt.</w:t>
      </w:r>
    </w:p>
    <w:p w:rsidR="007B4D09" w:rsidRDefault="00317B8C">
      <w:pPr>
        <w:pStyle w:val="SAPKeyblockTitle"/>
      </w:pPr>
      <w:r>
        <w:lastRenderedPageBreak/>
        <w:t>Voraussetzung</w:t>
      </w:r>
    </w:p>
    <w:p w:rsidR="007B4D09" w:rsidRDefault="00317B8C">
      <w:r>
        <w:t>Es wurde ein Zahlungsvorschlag generiert.</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627"/>
        <w:gridCol w:w="2262"/>
        <w:gridCol w:w="5741"/>
        <w:gridCol w:w="1631"/>
        <w:gridCol w:w="2910"/>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Anweisungen</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Anmeldung</w:t>
            </w:r>
          </w:p>
        </w:tc>
        <w:tc>
          <w:tcPr>
            <w:tcW w:w="0" w:type="auto"/>
          </w:tcPr>
          <w:p w:rsidR="007B4D09" w:rsidRDefault="00317B8C">
            <w:r>
              <w:t>Melden Sie sich am SAP-GUI-System an.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Transaktion eingeben</w:t>
            </w:r>
          </w:p>
        </w:tc>
        <w:tc>
          <w:tcPr>
            <w:tcW w:w="0" w:type="auto"/>
          </w:tcPr>
          <w:p w:rsidR="007B4D09" w:rsidRDefault="00317B8C">
            <w:r>
              <w:t xml:space="preserve">Geben Sie im Feld </w:t>
            </w:r>
            <w:r>
              <w:rPr>
                <w:rStyle w:val="SAPScreenElement"/>
              </w:rPr>
              <w:t>Befehl</w:t>
            </w:r>
            <w:r>
              <w:t xml:space="preserve"> den Transaktionscode </w:t>
            </w:r>
            <w:r>
              <w:rPr>
                <w:rStyle w:val="SAPUserEntry"/>
              </w:rPr>
              <w:t>SPRO</w:t>
            </w:r>
            <w:r>
              <w:t xml:space="preserve"> ein, und wählen Sie </w:t>
            </w:r>
            <w:r>
              <w:rPr>
                <w:rStyle w:val="SAPMonospace"/>
              </w:rPr>
              <w:t>Enter</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Zahlungslauf</w:t>
            </w:r>
          </w:p>
        </w:tc>
        <w:tc>
          <w:tcPr>
            <w:tcW w:w="0" w:type="auto"/>
          </w:tcPr>
          <w:p w:rsidR="007B4D09" w:rsidRDefault="00317B8C">
            <w:r>
              <w:t>Öffnen Sie den Zahlungslauf aus den vorherigen Schritten.</w:t>
            </w:r>
          </w:p>
        </w:tc>
        <w:tc>
          <w:tcPr>
            <w:tcW w:w="0" w:type="auto"/>
          </w:tcPr>
          <w:p w:rsidR="007B4D09" w:rsidRDefault="007B4D09"/>
        </w:tc>
        <w:tc>
          <w:tcPr>
            <w:tcW w:w="0" w:type="auto"/>
          </w:tcPr>
          <w:p w:rsidR="00000000" w:rsidRDefault="00317B8C"/>
        </w:tc>
      </w:tr>
      <w:tr w:rsidR="007B4D09" w:rsidTr="00317B8C">
        <w:tc>
          <w:tcPr>
            <w:tcW w:w="0" w:type="auto"/>
          </w:tcPr>
          <w:p w:rsidR="007B4D09" w:rsidRDefault="00317B8C">
            <w:r>
              <w:t>4</w:t>
            </w:r>
          </w:p>
        </w:tc>
        <w:tc>
          <w:tcPr>
            <w:tcW w:w="0" w:type="auto"/>
          </w:tcPr>
          <w:p w:rsidR="007B4D09" w:rsidRDefault="00317B8C">
            <w:r>
              <w:rPr>
                <w:rStyle w:val="SAPEmphasis"/>
              </w:rPr>
              <w:t>Druckausgabe/Datenträger</w:t>
            </w:r>
          </w:p>
        </w:tc>
        <w:tc>
          <w:tcPr>
            <w:tcW w:w="0" w:type="auto"/>
          </w:tcPr>
          <w:p w:rsidR="007B4D09" w:rsidRDefault="00317B8C">
            <w:r>
              <w:t>Wählen Sie die Registerkarte "Druck/Datenträger".</w:t>
            </w:r>
          </w:p>
        </w:tc>
        <w:tc>
          <w:tcPr>
            <w:tcW w:w="0" w:type="auto"/>
          </w:tcPr>
          <w:p w:rsidR="007B4D09" w:rsidRDefault="007B4D09"/>
        </w:tc>
        <w:tc>
          <w:tcPr>
            <w:tcW w:w="0" w:type="auto"/>
          </w:tcPr>
          <w:p w:rsidR="00000000" w:rsidRDefault="00317B8C"/>
        </w:tc>
      </w:tr>
      <w:tr w:rsidR="007B4D09" w:rsidTr="00317B8C">
        <w:tc>
          <w:tcPr>
            <w:tcW w:w="0" w:type="auto"/>
          </w:tcPr>
          <w:p w:rsidR="007B4D09" w:rsidRDefault="00317B8C">
            <w:r>
              <w:t>5</w:t>
            </w:r>
          </w:p>
        </w:tc>
        <w:tc>
          <w:tcPr>
            <w:tcW w:w="0" w:type="auto"/>
          </w:tcPr>
          <w:p w:rsidR="007B4D09" w:rsidRDefault="00317B8C">
            <w:r>
              <w:rPr>
                <w:rStyle w:val="SAPEmphasis"/>
              </w:rPr>
              <w:t>Daten eingeben</w:t>
            </w:r>
          </w:p>
        </w:tc>
        <w:tc>
          <w:tcPr>
            <w:tcW w:w="0" w:type="auto"/>
          </w:tcPr>
          <w:p w:rsidR="007B4D09" w:rsidRDefault="00317B8C">
            <w:r>
              <w:t xml:space="preserve">Geben Sie folgende Daten </w:t>
            </w:r>
            <w:r>
              <w:t xml:space="preserve">ein, und wählen Sie </w:t>
            </w:r>
            <w:r>
              <w:rPr>
                <w:rStyle w:val="SAPScreenElement"/>
              </w:rPr>
              <w:t>Variante pflegen</w:t>
            </w:r>
            <w:r>
              <w:t>:</w:t>
            </w:r>
          </w:p>
          <w:p w:rsidR="007B4D09" w:rsidRDefault="00317B8C">
            <w:r>
              <w:rPr>
                <w:rStyle w:val="SAPScreenElement"/>
              </w:rPr>
              <w:t>Programm</w:t>
            </w:r>
            <w:r>
              <w:t xml:space="preserve">: </w:t>
            </w:r>
            <w:r>
              <w:rPr>
                <w:rStyle w:val="SAPUserEntry"/>
              </w:rPr>
              <w:t>RFFOAVIS_DD_PRENOTIF</w:t>
            </w:r>
          </w:p>
          <w:p w:rsidR="007B4D09" w:rsidRDefault="00317B8C">
            <w:r>
              <w:rPr>
                <w:rStyle w:val="SAPScreenElement"/>
              </w:rPr>
              <w:t>Variante</w:t>
            </w:r>
            <w:r>
              <w:t xml:space="preserve">: </w:t>
            </w:r>
            <w:r>
              <w:rPr>
                <w:rStyle w:val="SAPUserEntry"/>
              </w:rPr>
              <w:t>&lt;Variantenname&gt;</w:t>
            </w:r>
          </w:p>
        </w:tc>
        <w:tc>
          <w:tcPr>
            <w:tcW w:w="0" w:type="auto"/>
          </w:tcPr>
          <w:p w:rsidR="007B4D09" w:rsidRDefault="007B4D09"/>
        </w:tc>
        <w:tc>
          <w:tcPr>
            <w:tcW w:w="0" w:type="auto"/>
          </w:tcPr>
          <w:p w:rsidR="00000000" w:rsidRDefault="00317B8C"/>
        </w:tc>
      </w:tr>
      <w:tr w:rsidR="007B4D09" w:rsidTr="00317B8C">
        <w:tc>
          <w:tcPr>
            <w:tcW w:w="0" w:type="auto"/>
          </w:tcPr>
          <w:p w:rsidR="007B4D09" w:rsidRDefault="00317B8C">
            <w:r>
              <w:t>6</w:t>
            </w:r>
          </w:p>
        </w:tc>
        <w:tc>
          <w:tcPr>
            <w:tcW w:w="0" w:type="auto"/>
          </w:tcPr>
          <w:p w:rsidR="007B4D09" w:rsidRDefault="00317B8C">
            <w:r>
              <w:rPr>
                <w:rStyle w:val="SAPEmphasis"/>
              </w:rPr>
              <w:t>SAPScript-Formular</w:t>
            </w:r>
          </w:p>
        </w:tc>
        <w:tc>
          <w:tcPr>
            <w:tcW w:w="0" w:type="auto"/>
          </w:tcPr>
          <w:p w:rsidR="007B4D09" w:rsidRDefault="00317B8C">
            <w:r>
              <w:t xml:space="preserve">Geben Sie im Abschnitt </w:t>
            </w:r>
            <w:r>
              <w:rPr>
                <w:rStyle w:val="SAPScreenElement"/>
              </w:rPr>
              <w:t>Ausgabesteuerung</w:t>
            </w:r>
            <w:r>
              <w:t xml:space="preserve"> folgende Daten ein, und wählen Sie </w:t>
            </w:r>
            <w:r>
              <w:rPr>
                <w:rStyle w:val="SAPScreenElement"/>
              </w:rPr>
              <w:t>Sichern</w:t>
            </w:r>
            <w:r>
              <w:t>:</w:t>
            </w:r>
          </w:p>
          <w:p w:rsidR="007B4D09" w:rsidRDefault="00317B8C">
            <w:r>
              <w:rPr>
                <w:rStyle w:val="SAPScreenElement"/>
              </w:rPr>
              <w:t>SAPScript-Formular</w:t>
            </w:r>
            <w:r>
              <w:t xml:space="preserve">: </w:t>
            </w:r>
            <w:r>
              <w:rPr>
                <w:rStyle w:val="SAPUserEntry"/>
              </w:rPr>
              <w:t>F110_DD_PRENOTIF</w:t>
            </w:r>
          </w:p>
          <w:p w:rsidR="007B4D09" w:rsidRDefault="00317B8C">
            <w:r>
              <w:t xml:space="preserve">Geben Sie vor </w:t>
            </w:r>
            <w:r>
              <w:t>dem Sichern alle weiteren erforderlichen Felder ein.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8</w:t>
            </w:r>
          </w:p>
        </w:tc>
        <w:tc>
          <w:tcPr>
            <w:tcW w:w="0" w:type="auto"/>
          </w:tcPr>
          <w:p w:rsidR="007B4D09" w:rsidRDefault="00317B8C">
            <w:r>
              <w:rPr>
                <w:rStyle w:val="SAPEmphasis"/>
              </w:rPr>
              <w:t>Einplanen</w:t>
            </w:r>
          </w:p>
        </w:tc>
        <w:tc>
          <w:tcPr>
            <w:tcW w:w="0" w:type="auto"/>
          </w:tcPr>
          <w:p w:rsidR="007B4D09" w:rsidRDefault="00317B8C">
            <w:r>
              <w:t xml:space="preserve">Wählen Sie die Registerkarte </w:t>
            </w:r>
            <w:r>
              <w:rPr>
                <w:rStyle w:val="SAPScreenElement"/>
              </w:rPr>
              <w:t>Status &gt;</w:t>
            </w:r>
            <w:r>
              <w:rPr>
                <w:rStyle w:val="SAPScreenElement"/>
              </w:rPr>
              <w:t xml:space="preserve"> Lastschriftankündigungen</w:t>
            </w:r>
            <w:r>
              <w:t>, um die Ankündigung anzuzeigen.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9</w:t>
            </w:r>
          </w:p>
        </w:tc>
        <w:tc>
          <w:tcPr>
            <w:tcW w:w="0" w:type="auto"/>
          </w:tcPr>
          <w:p w:rsidR="007B4D09" w:rsidRDefault="00317B8C">
            <w:r>
              <w:rPr>
                <w:rStyle w:val="SAPEmphasis"/>
              </w:rPr>
              <w:t>Protokoll anzeigen</w:t>
            </w:r>
          </w:p>
        </w:tc>
        <w:tc>
          <w:tcPr>
            <w:tcW w:w="0" w:type="auto"/>
          </w:tcPr>
          <w:p w:rsidR="007B4D09" w:rsidRDefault="00317B8C">
            <w:r>
              <w:t xml:space="preserve">Um das Protokoll anzuzeigen, wählen Sie </w:t>
            </w:r>
            <w:r>
              <w:rPr>
                <w:rStyle w:val="SAPScreenElement"/>
              </w:rPr>
              <w:t>Lastschriftankündigungen (Protokolle anzeigen)</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10</w:t>
            </w:r>
          </w:p>
        </w:tc>
        <w:tc>
          <w:tcPr>
            <w:tcW w:w="0" w:type="auto"/>
          </w:tcPr>
          <w:p w:rsidR="007B4D09" w:rsidRDefault="00317B8C">
            <w:r>
              <w:rPr>
                <w:rStyle w:val="SAPEmphasis"/>
              </w:rPr>
              <w:t>Ankündigung anzeigen</w:t>
            </w:r>
          </w:p>
        </w:tc>
        <w:tc>
          <w:tcPr>
            <w:tcW w:w="0" w:type="auto"/>
          </w:tcPr>
          <w:p w:rsidR="007B4D09" w:rsidRDefault="00317B8C">
            <w:r>
              <w:t xml:space="preserve">Navigieren Sie zu </w:t>
            </w:r>
            <w:r>
              <w:rPr>
                <w:rStyle w:val="SAPScreenElement"/>
              </w:rPr>
              <w:t>Umfeld &gt;</w:t>
            </w:r>
            <w:r>
              <w:rPr>
                <w:rStyle w:val="SAPScreenElement"/>
              </w:rPr>
              <w:t xml:space="preserve"> Lastschriftankündigung &gt; Übersichr anzeigen</w:t>
            </w:r>
            <w:r>
              <w:t>, um die Ankündigung anzuzeigen.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11</w:t>
            </w:r>
          </w:p>
        </w:tc>
        <w:tc>
          <w:tcPr>
            <w:tcW w:w="0" w:type="auto"/>
          </w:tcPr>
          <w:p w:rsidR="007B4D09" w:rsidRDefault="00317B8C">
            <w:r>
              <w:rPr>
                <w:rStyle w:val="SAPEmphasis"/>
              </w:rPr>
              <w:t>Drucken</w:t>
            </w:r>
          </w:p>
        </w:tc>
        <w:tc>
          <w:tcPr>
            <w:tcW w:w="0" w:type="auto"/>
          </w:tcPr>
          <w:p w:rsidR="007B4D09" w:rsidRDefault="00317B8C">
            <w:r>
              <w:t xml:space="preserve">Zum Anzeigen oder Drucken des Formulars können Sie den Transaktionscode </w:t>
            </w:r>
            <w:r>
              <w:rPr>
                <w:rStyle w:val="SAPUserEntry"/>
              </w:rPr>
              <w:t>SP01</w:t>
            </w:r>
            <w:r>
              <w:t>verwenden.</w:t>
            </w:r>
          </w:p>
        </w:tc>
        <w:tc>
          <w:tcPr>
            <w:tcW w:w="0" w:type="auto"/>
          </w:tcPr>
          <w:p w:rsidR="007B4D09" w:rsidRDefault="007B4D09"/>
        </w:tc>
        <w:tc>
          <w:tcPr>
            <w:tcW w:w="0" w:type="auto"/>
          </w:tcPr>
          <w:p w:rsidR="007B4D09" w:rsidRDefault="007B4D09"/>
        </w:tc>
      </w:tr>
    </w:tbl>
    <w:p w:rsidR="007B4D09" w:rsidRDefault="00317B8C">
      <w:pPr>
        <w:pStyle w:val="Heading3"/>
      </w:pPr>
      <w:bookmarkStart w:id="40" w:name="unique_16"/>
      <w:bookmarkStart w:id="41" w:name="_Toc52215763"/>
      <w:r>
        <w:lastRenderedPageBreak/>
        <w:t>Lastschriftankündigung anzeigen, drucken und als E-Mail senden</w:t>
      </w:r>
      <w:bookmarkEnd w:id="40"/>
      <w:bookmarkEnd w:id="41"/>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Verwendungszweck</w:t>
      </w:r>
    </w:p>
    <w:p w:rsidR="007B4D09" w:rsidRDefault="00317B8C">
      <w:r>
        <w:t>Eine Ankündigung kann angezeigt, gedruckt oder als E-Mail gesendet werden.</w:t>
      </w:r>
    </w:p>
    <w:p w:rsidR="007B4D09" w:rsidRDefault="00317B8C">
      <w:r>
        <w:rPr>
          <w:rStyle w:val="SAPEmphasis"/>
        </w:rPr>
        <w:t xml:space="preserve">Achtung </w:t>
      </w:r>
      <w:r>
        <w:t>Diese Vorgehensweise gilt nicht, wenn Sie die On-Premise-Lösung verwenden.</w:t>
      </w:r>
    </w:p>
    <w:p w:rsidR="007B4D09" w:rsidRDefault="00317B8C">
      <w:pPr>
        <w:pStyle w:val="SAPKeyblockTitle"/>
      </w:pPr>
      <w:r>
        <w:t>V</w:t>
      </w:r>
      <w:r>
        <w:t>oraussetzung</w:t>
      </w:r>
    </w:p>
    <w:p w:rsidR="00317B8C" w:rsidRDefault="00317B8C">
      <w:r>
        <w:t>Es wurde eine Ankündigung erzeugt.</w:t>
      </w:r>
    </w:p>
    <w:p w:rsidR="007B4D09" w:rsidRDefault="00317B8C">
      <w:r>
        <w:t>Die E-Mail-Adresse wurde in den Geschäftspartner-Stammdaten aktualisiert.</w:t>
      </w:r>
    </w:p>
    <w:p w:rsidR="007B4D09" w:rsidRDefault="00317B8C">
      <w:pPr>
        <w:pStyle w:val="SAPKeyblockTitle"/>
      </w:pPr>
      <w:r>
        <w:lastRenderedPageBreak/>
        <w:t>Vorgehensweise</w:t>
      </w:r>
    </w:p>
    <w:tbl>
      <w:tblPr>
        <w:tblStyle w:val="SAPStandardTable"/>
        <w:tblW w:w="0" w:type="auto"/>
        <w:tblLook w:val="0620" w:firstRow="1" w:lastRow="0" w:firstColumn="0" w:lastColumn="0" w:noHBand="1" w:noVBand="1"/>
      </w:tblPr>
      <w:tblGrid>
        <w:gridCol w:w="1430"/>
        <w:gridCol w:w="1526"/>
        <w:gridCol w:w="6441"/>
        <w:gridCol w:w="2484"/>
        <w:gridCol w:w="2290"/>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Automatische Zahlungen verwalten</w:t>
            </w:r>
            <w:r>
              <w:rPr>
                <w:rStyle w:val="SAPMonospace"/>
              </w:rPr>
              <w:t>(F0770)</w:t>
            </w:r>
            <w:r>
              <w:t>.</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Starten</w:t>
            </w:r>
          </w:p>
        </w:tc>
        <w:tc>
          <w:tcPr>
            <w:tcW w:w="0" w:type="auto"/>
          </w:tcPr>
          <w:p w:rsidR="007B4D09" w:rsidRDefault="00317B8C">
            <w:r>
              <w:t xml:space="preserve">Wählen Sie </w:t>
            </w:r>
            <w:r>
              <w:rPr>
                <w:rStyle w:val="SAPScreenElement"/>
              </w:rPr>
              <w:t>Starten</w:t>
            </w:r>
            <w:r>
              <w:t>.</w:t>
            </w:r>
          </w:p>
        </w:tc>
        <w:tc>
          <w:tcPr>
            <w:tcW w:w="0" w:type="auto"/>
          </w:tcPr>
          <w:p w:rsidR="007B4D09" w:rsidRDefault="00317B8C">
            <w:r>
              <w:t>Eine Liste aller Zahlläufe wird angezeigt.</w:t>
            </w:r>
          </w:p>
        </w:tc>
        <w:tc>
          <w:tcPr>
            <w:tcW w:w="0" w:type="auto"/>
          </w:tcPr>
          <w:p w:rsidR="00000000" w:rsidRDefault="00317B8C"/>
        </w:tc>
      </w:tr>
      <w:tr w:rsidR="007B4D09" w:rsidTr="00317B8C">
        <w:tc>
          <w:tcPr>
            <w:tcW w:w="0" w:type="auto"/>
          </w:tcPr>
          <w:p w:rsidR="007B4D09" w:rsidRDefault="00317B8C">
            <w:r>
              <w:t>4</w:t>
            </w:r>
          </w:p>
        </w:tc>
        <w:tc>
          <w:tcPr>
            <w:tcW w:w="0" w:type="auto"/>
          </w:tcPr>
          <w:p w:rsidR="007B4D09" w:rsidRDefault="00317B8C">
            <w:r>
              <w:rPr>
                <w:rStyle w:val="SAPEmphasis"/>
              </w:rPr>
              <w:t>Vorschlag</w:t>
            </w:r>
          </w:p>
        </w:tc>
        <w:tc>
          <w:tcPr>
            <w:tcW w:w="0" w:type="auto"/>
          </w:tcPr>
          <w:p w:rsidR="007B4D09" w:rsidRDefault="00317B8C">
            <w:r>
              <w:t>Wählen Sie</w:t>
            </w:r>
            <w:r>
              <w:t xml:space="preserve"> die Registerkarte </w:t>
            </w:r>
            <w:r>
              <w:rPr>
                <w:rStyle w:val="SAPScreenElement"/>
              </w:rPr>
              <w:t>Vorschlag bearbeitet</w:t>
            </w:r>
            <w:r>
              <w:t>.</w:t>
            </w:r>
          </w:p>
        </w:tc>
        <w:tc>
          <w:tcPr>
            <w:tcW w:w="0" w:type="auto"/>
          </w:tcPr>
          <w:p w:rsidR="00000000" w:rsidRDefault="00317B8C"/>
        </w:tc>
        <w:tc>
          <w:tcPr>
            <w:tcW w:w="0" w:type="auto"/>
          </w:tcPr>
          <w:p w:rsidR="00000000" w:rsidRDefault="00317B8C"/>
        </w:tc>
      </w:tr>
      <w:tr w:rsidR="007B4D09" w:rsidTr="00317B8C">
        <w:tc>
          <w:tcPr>
            <w:tcW w:w="0" w:type="auto"/>
          </w:tcPr>
          <w:p w:rsidR="007B4D09" w:rsidRDefault="00317B8C">
            <w:r>
              <w:t>5</w:t>
            </w:r>
          </w:p>
        </w:tc>
        <w:tc>
          <w:tcPr>
            <w:tcW w:w="0" w:type="auto"/>
          </w:tcPr>
          <w:p w:rsidR="007B4D09" w:rsidRDefault="00317B8C">
            <w:r>
              <w:rPr>
                <w:rStyle w:val="SAPEmphasis"/>
              </w:rPr>
              <w:t>Anzeigen</w:t>
            </w:r>
          </w:p>
        </w:tc>
        <w:tc>
          <w:tcPr>
            <w:tcW w:w="0" w:type="auto"/>
          </w:tcPr>
          <w:p w:rsidR="007B4D09" w:rsidRDefault="00317B8C">
            <w:r>
              <w:t xml:space="preserve">Markieren Sie die zuvor angelegte Belegzeile für die Ankündigung (z.B. </w:t>
            </w:r>
            <w:r>
              <w:rPr>
                <w:rStyle w:val="SAPScreenElement"/>
              </w:rPr>
              <w:t>DIRD1</w:t>
            </w:r>
            <w:r>
              <w:t xml:space="preserve">), und wählen Sie </w:t>
            </w:r>
            <w:r>
              <w:rPr>
                <w:rStyle w:val="SAPScreenElement"/>
              </w:rPr>
              <w:t>Ankündigung anzeigen</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Details</w:t>
            </w:r>
          </w:p>
        </w:tc>
        <w:tc>
          <w:tcPr>
            <w:tcW w:w="0" w:type="auto"/>
          </w:tcPr>
          <w:p w:rsidR="007B4D09" w:rsidRDefault="00317B8C">
            <w:r>
              <w:t xml:space="preserve">Um die Details der Ankündigung anzuzeigen, wählen Sie </w:t>
            </w:r>
            <w:r>
              <w:rPr>
                <w:rStyle w:val="SAPScreenElement"/>
              </w:rPr>
              <w:t>Details (&gt;)</w:t>
            </w:r>
            <w:r>
              <w:t>.</w:t>
            </w:r>
          </w:p>
        </w:tc>
        <w:tc>
          <w:tcPr>
            <w:tcW w:w="0" w:type="auto"/>
          </w:tcPr>
          <w:p w:rsidR="007B4D09" w:rsidRDefault="00317B8C">
            <w:r>
              <w:t xml:space="preserve">Die </w:t>
            </w:r>
            <w:r>
              <w:t>Ankündigung wird in de Liste angezeigt.</w:t>
            </w:r>
          </w:p>
        </w:tc>
        <w:tc>
          <w:tcPr>
            <w:tcW w:w="0" w:type="auto"/>
          </w:tcPr>
          <w:p w:rsidR="007B4D09" w:rsidRDefault="007B4D09"/>
        </w:tc>
      </w:tr>
      <w:tr w:rsidR="007B4D09" w:rsidTr="00317B8C">
        <w:tc>
          <w:tcPr>
            <w:tcW w:w="0" w:type="auto"/>
          </w:tcPr>
          <w:p w:rsidR="007B4D09" w:rsidRDefault="00317B8C">
            <w:r>
              <w:t>7</w:t>
            </w:r>
          </w:p>
        </w:tc>
        <w:tc>
          <w:tcPr>
            <w:tcW w:w="0" w:type="auto"/>
          </w:tcPr>
          <w:p w:rsidR="007B4D09" w:rsidRDefault="00317B8C">
            <w:r>
              <w:rPr>
                <w:rStyle w:val="SAPEmphasis"/>
              </w:rPr>
              <w:t>Drucken / als E-Mail senden</w:t>
            </w:r>
          </w:p>
        </w:tc>
        <w:tc>
          <w:tcPr>
            <w:tcW w:w="0" w:type="auto"/>
          </w:tcPr>
          <w:p w:rsidR="007B4D09" w:rsidRDefault="00317B8C">
            <w:r>
              <w:t xml:space="preserve">Wählen Sie die </w:t>
            </w:r>
            <w:r>
              <w:rPr>
                <w:rStyle w:val="SAPScreenElement"/>
              </w:rPr>
              <w:t>Ausgabepositionen</w:t>
            </w:r>
            <w:r>
              <w:t xml:space="preserve">, und wählen Sie </w:t>
            </w:r>
            <w:r>
              <w:rPr>
                <w:rStyle w:val="SAPScreenElement"/>
              </w:rPr>
              <w:t>Ausgabe senden</w:t>
            </w:r>
            <w:r>
              <w:t xml:space="preserve">, um das Formular per E-Mail zu versenden (oder wählen Sie in der Spalte </w:t>
            </w:r>
            <w:r>
              <w:rPr>
                <w:rStyle w:val="SAPScreenElement"/>
              </w:rPr>
              <w:t>Anzeigen</w:t>
            </w:r>
            <w:r>
              <w:t xml:space="preserve"> die Option </w:t>
            </w:r>
            <w:r>
              <w:rPr>
                <w:rStyle w:val="SAPScreenElement"/>
              </w:rPr>
              <w:t>Beleg anzeigen</w:t>
            </w:r>
            <w:r>
              <w:t xml:space="preserve">, um ein Bild </w:t>
            </w:r>
            <w:r>
              <w:t>anzuzeigen, in dem der Beleg heruntergeladen oder gedruckt werden kann).</w:t>
            </w:r>
          </w:p>
        </w:tc>
        <w:tc>
          <w:tcPr>
            <w:tcW w:w="0" w:type="auto"/>
          </w:tcPr>
          <w:p w:rsidR="007B4D09" w:rsidRDefault="00317B8C">
            <w:r>
              <w:t>Die Ankündigung wird per E-Mail gesendet, heruntergeladen oder gedruckt.</w:t>
            </w:r>
          </w:p>
        </w:tc>
        <w:tc>
          <w:tcPr>
            <w:tcW w:w="0" w:type="auto"/>
          </w:tcPr>
          <w:p w:rsidR="007B4D09" w:rsidRDefault="007B4D09"/>
        </w:tc>
      </w:tr>
    </w:tbl>
    <w:p w:rsidR="007B4D09" w:rsidRDefault="00317B8C">
      <w:pPr>
        <w:pStyle w:val="Heading3"/>
      </w:pPr>
      <w:bookmarkStart w:id="42" w:name="unique_17"/>
      <w:bookmarkStart w:id="43" w:name="_Toc52215764"/>
      <w:r>
        <w:t>Verwendung des SEPA-Mandats prüfen</w:t>
      </w:r>
      <w:bookmarkEnd w:id="42"/>
      <w:bookmarkEnd w:id="43"/>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In dieser Aktivität zeigen Sie das Mandat und seine Beziehung zu allen Zahlungen an.</w:t>
      </w:r>
    </w:p>
    <w:p w:rsidR="007B4D09" w:rsidRDefault="00317B8C">
      <w:pPr>
        <w:pStyle w:val="SAPKeyblockTitle"/>
      </w:pPr>
      <w:r>
        <w:t>Voraussetzung</w:t>
      </w:r>
    </w:p>
    <w:p w:rsidR="00317B8C" w:rsidRDefault="00317B8C">
      <w:r>
        <w:t>SEPA-Mandat wird angelegt.</w:t>
      </w:r>
    </w:p>
    <w:p w:rsidR="00317B8C" w:rsidRDefault="00317B8C">
      <w:r>
        <w:t xml:space="preserve">Rechnungen werden mit dem Debitor </w:t>
      </w:r>
      <w:r>
        <w:rPr>
          <w:rStyle w:val="SAPUserEntry"/>
        </w:rPr>
        <w:t>10100100</w:t>
      </w:r>
      <w:r>
        <w:t xml:space="preserve"> gebucht.</w:t>
      </w:r>
    </w:p>
    <w:p w:rsidR="00317B8C" w:rsidRDefault="00317B8C">
      <w:r>
        <w:t>Rechnungen sind frei zur Zahlung.</w:t>
      </w:r>
    </w:p>
    <w:p w:rsidR="007B4D09" w:rsidRDefault="00317B8C">
      <w:r>
        <w:t>Der Zahlungsvorschlag wird ausgeführt.</w:t>
      </w:r>
    </w:p>
    <w:p w:rsidR="007B4D09" w:rsidRDefault="00317B8C">
      <w:pPr>
        <w:pStyle w:val="SAPKeyblockTitle"/>
      </w:pPr>
      <w:r>
        <w:t>Vo</w:t>
      </w:r>
      <w:r>
        <w:t>rgehensweise</w:t>
      </w:r>
    </w:p>
    <w:tbl>
      <w:tblPr>
        <w:tblStyle w:val="SAPStandardTable"/>
        <w:tblW w:w="0" w:type="auto"/>
        <w:tblLook w:val="0620" w:firstRow="1" w:lastRow="0" w:firstColumn="0" w:lastColumn="0" w:noHBand="1" w:noVBand="1"/>
      </w:tblPr>
      <w:tblGrid>
        <w:gridCol w:w="1531"/>
        <w:gridCol w:w="2420"/>
        <w:gridCol w:w="4603"/>
        <w:gridCol w:w="3008"/>
        <w:gridCol w:w="2609"/>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w:t>
            </w:r>
            <w:r>
              <w:t xml:space="preserve"> an.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SEPA-Mandate anzeigen</w:t>
            </w:r>
            <w:r>
              <w:rPr>
                <w:rStyle w:val="SAPMonospace"/>
              </w:rPr>
              <w:t>(FSEPA_M3)</w:t>
            </w:r>
            <w:r>
              <w:t>.</w:t>
            </w:r>
          </w:p>
        </w:tc>
        <w:tc>
          <w:tcPr>
            <w:tcW w:w="0" w:type="auto"/>
          </w:tcPr>
          <w:p w:rsidR="007B4D09" w:rsidRDefault="00317B8C">
            <w:r>
              <w:t xml:space="preserve">Das Bild </w:t>
            </w:r>
            <w:r>
              <w:rPr>
                <w:rStyle w:val="SAPScreenElement"/>
              </w:rPr>
              <w:t>Mandat anzeigen: Einstieg</w:t>
            </w:r>
            <w:r>
              <w:t xml:space="preserve"> wird angezeigt.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Identifikation des Zahlungspflichtigen eingeben</w:t>
            </w:r>
          </w:p>
        </w:tc>
        <w:tc>
          <w:tcPr>
            <w:tcW w:w="0" w:type="auto"/>
          </w:tcPr>
          <w:p w:rsidR="007B4D09" w:rsidRDefault="00317B8C">
            <w:r>
              <w:t xml:space="preserve">Geben Sie im Feld </w:t>
            </w:r>
            <w:r>
              <w:rPr>
                <w:rStyle w:val="SAPScreenElement"/>
              </w:rPr>
              <w:t>Debitor</w:t>
            </w:r>
            <w:r>
              <w:t xml:space="preserve"> den Wert </w:t>
            </w:r>
            <w:r>
              <w:rPr>
                <w:rStyle w:val="SAPUserEntry"/>
              </w:rPr>
              <w:t>10100100</w:t>
            </w:r>
            <w:r>
              <w:t xml:space="preserve"> ein.</w:t>
            </w:r>
          </w:p>
        </w:tc>
        <w:tc>
          <w:tcPr>
            <w:tcW w:w="0" w:type="auto"/>
          </w:tcPr>
          <w:p w:rsidR="007B4D09" w:rsidRDefault="007B4D09"/>
        </w:tc>
        <w:tc>
          <w:tcPr>
            <w:tcW w:w="0" w:type="auto"/>
          </w:tcPr>
          <w:p w:rsidR="00000000" w:rsidRDefault="00317B8C"/>
        </w:tc>
      </w:tr>
      <w:tr w:rsidR="007B4D09" w:rsidTr="00317B8C">
        <w:tc>
          <w:tcPr>
            <w:tcW w:w="0" w:type="auto"/>
          </w:tcPr>
          <w:p w:rsidR="007B4D09" w:rsidRDefault="00317B8C">
            <w:r>
              <w:t>4</w:t>
            </w:r>
          </w:p>
        </w:tc>
        <w:tc>
          <w:tcPr>
            <w:tcW w:w="0" w:type="auto"/>
          </w:tcPr>
          <w:p w:rsidR="007B4D09" w:rsidRDefault="00317B8C">
            <w:r>
              <w:rPr>
                <w:rStyle w:val="SAPEmphasis"/>
              </w:rPr>
              <w:t>Identifikation des Zahlungsempfängers eingeben</w:t>
            </w:r>
          </w:p>
        </w:tc>
        <w:tc>
          <w:tcPr>
            <w:tcW w:w="0" w:type="auto"/>
          </w:tcPr>
          <w:p w:rsidR="007B4D09" w:rsidRDefault="00317B8C">
            <w:r>
              <w:t xml:space="preserve">Geben Sie im Feld </w:t>
            </w:r>
            <w:r>
              <w:rPr>
                <w:rStyle w:val="SAPScreenElement"/>
              </w:rPr>
              <w:t>Zahlender Buchungskreis</w:t>
            </w:r>
          </w:p>
          <w:p w:rsidR="007B4D09" w:rsidRDefault="00317B8C">
            <w:r>
              <w:t xml:space="preserve">Geben Sie </w:t>
            </w:r>
            <w:r>
              <w:rPr>
                <w:rStyle w:val="SAPUserEntry"/>
              </w:rPr>
              <w:t>1010</w:t>
            </w:r>
            <w:r>
              <w:t xml:space="preserve"> ein, und wählen Sie </w:t>
            </w:r>
            <w:r>
              <w:rPr>
                <w:rStyle w:val="SAPScreenElement"/>
              </w:rPr>
              <w:t>Weiter</w:t>
            </w:r>
            <w:r>
              <w:t>.</w:t>
            </w:r>
          </w:p>
          <w:p w:rsidR="007B4D09" w:rsidRDefault="00317B8C">
            <w:r>
              <w:lastRenderedPageBreak/>
              <w:t xml:space="preserve">Markieren Sie eine Zeile einer </w:t>
            </w:r>
            <w:r>
              <w:rPr>
                <w:rStyle w:val="SAPScreenElement"/>
              </w:rPr>
              <w:t>Mandatsreferenz</w:t>
            </w:r>
            <w:r>
              <w:t xml:space="preserve"> , die in der Spalte </w:t>
            </w:r>
            <w:r>
              <w:rPr>
                <w:rStyle w:val="SAPScreenElement"/>
              </w:rPr>
              <w:t>Status</w:t>
            </w:r>
            <w:r>
              <w:t xml:space="preserve"> grün ist, und wählen </w:t>
            </w:r>
            <w:r>
              <w:t xml:space="preserve">Sie </w:t>
            </w:r>
            <w:r>
              <w:rPr>
                <w:rStyle w:val="SAPScreenElement"/>
              </w:rPr>
              <w:t>Weiter</w:t>
            </w:r>
            <w:r>
              <w:t>.</w:t>
            </w:r>
          </w:p>
        </w:tc>
        <w:tc>
          <w:tcPr>
            <w:tcW w:w="0" w:type="auto"/>
          </w:tcPr>
          <w:p w:rsidR="007B4D09" w:rsidRDefault="00317B8C">
            <w:r>
              <w:lastRenderedPageBreak/>
              <w:t xml:space="preserve">Das </w:t>
            </w:r>
            <w:r>
              <w:rPr>
                <w:rStyle w:val="SAPScreenElement"/>
              </w:rPr>
              <w:t>Mandat</w:t>
            </w:r>
            <w:r>
              <w:t xml:space="preserve"> wird angezeigt.</w:t>
            </w:r>
          </w:p>
        </w:tc>
        <w:tc>
          <w:tcPr>
            <w:tcW w:w="0" w:type="auto"/>
          </w:tcPr>
          <w:p w:rsidR="00000000" w:rsidRDefault="00317B8C"/>
        </w:tc>
      </w:tr>
      <w:tr w:rsidR="007B4D09" w:rsidTr="00317B8C">
        <w:tc>
          <w:tcPr>
            <w:tcW w:w="0" w:type="auto"/>
          </w:tcPr>
          <w:p w:rsidR="007B4D09" w:rsidRDefault="00317B8C">
            <w:r>
              <w:t>5</w:t>
            </w:r>
          </w:p>
        </w:tc>
        <w:tc>
          <w:tcPr>
            <w:tcW w:w="0" w:type="auto"/>
          </w:tcPr>
          <w:p w:rsidR="007B4D09" w:rsidRDefault="00317B8C">
            <w:r>
              <w:rPr>
                <w:rStyle w:val="SAPEmphasis"/>
              </w:rPr>
              <w:t>Verwendung</w:t>
            </w:r>
          </w:p>
        </w:tc>
        <w:tc>
          <w:tcPr>
            <w:tcW w:w="0" w:type="auto"/>
          </w:tcPr>
          <w:p w:rsidR="007B4D09" w:rsidRDefault="00317B8C">
            <w:r>
              <w:t xml:space="preserve">Wählen Sie </w:t>
            </w:r>
            <w:r>
              <w:rPr>
                <w:rStyle w:val="SAPScreenElement"/>
              </w:rPr>
              <w:t>Verwendung</w:t>
            </w:r>
            <w:r>
              <w:t xml:space="preserve">, und zeigen Sie den Schlüssel für die </w:t>
            </w:r>
            <w:r>
              <w:rPr>
                <w:rStyle w:val="SAPScreenElement"/>
              </w:rPr>
              <w:t>Ankündigung</w:t>
            </w:r>
            <w:r>
              <w:t xml:space="preserve"> und den Zahlungsbeleg an.</w:t>
            </w:r>
          </w:p>
        </w:tc>
        <w:tc>
          <w:tcPr>
            <w:tcW w:w="0" w:type="auto"/>
          </w:tcPr>
          <w:p w:rsidR="007B4D09" w:rsidRDefault="00317B8C">
            <w:r>
              <w:t xml:space="preserve">Die </w:t>
            </w:r>
            <w:r>
              <w:rPr>
                <w:rStyle w:val="SAPScreenElement"/>
              </w:rPr>
              <w:t>Ankündigung</w:t>
            </w:r>
            <w:r>
              <w:t xml:space="preserve"> und die Zahlungsbelegnummer werden angezeigt.</w:t>
            </w:r>
          </w:p>
        </w:tc>
        <w:tc>
          <w:tcPr>
            <w:tcW w:w="0" w:type="auto"/>
          </w:tcPr>
          <w:p w:rsidR="007B4D09" w:rsidRDefault="007B4D09"/>
        </w:tc>
      </w:tr>
    </w:tbl>
    <w:p w:rsidR="007B4D09" w:rsidRDefault="00317B8C">
      <w:pPr>
        <w:pStyle w:val="Heading2"/>
      </w:pPr>
      <w:bookmarkStart w:id="44" w:name="d2e1981"/>
      <w:bookmarkStart w:id="45" w:name="_Toc52215765"/>
      <w:r>
        <w:t>Zahlungslauf</w:t>
      </w:r>
      <w:bookmarkEnd w:id="44"/>
      <w:bookmarkEnd w:id="45"/>
    </w:p>
    <w:p w:rsidR="007B4D09" w:rsidRDefault="00317B8C">
      <w:pPr>
        <w:pStyle w:val="Heading3"/>
      </w:pPr>
      <w:bookmarkStart w:id="46" w:name="unique_18"/>
      <w:bookmarkStart w:id="47" w:name="_Toc52215766"/>
      <w:r>
        <w:t>Zahlungsvorschlag freigeben</w:t>
      </w:r>
      <w:bookmarkEnd w:id="46"/>
      <w:bookmarkEnd w:id="47"/>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In dieser Aktivität wird der der Zahlungsvorschlag freigegeben.</w:t>
      </w:r>
    </w:p>
    <w:p w:rsidR="007B4D09" w:rsidRDefault="00317B8C">
      <w:pPr>
        <w:pStyle w:val="SAPKeyblockTitle"/>
      </w:pPr>
      <w:r>
        <w:lastRenderedPageBreak/>
        <w:t>Voraussetzungen</w:t>
      </w:r>
    </w:p>
    <w:p w:rsidR="007B4D09" w:rsidRDefault="00317B8C">
      <w:r>
        <w:t xml:space="preserve">Die Vorgehensweisen aus dem vorigen Abschnitt </w:t>
      </w:r>
      <w:r>
        <w:rPr>
          <w:rStyle w:val="italic"/>
        </w:rPr>
        <w:t>Ankündigung</w:t>
      </w:r>
      <w:r>
        <w:t xml:space="preserve"> wurden ausgeführt.</w:t>
      </w:r>
    </w:p>
    <w:p w:rsidR="007B4D09" w:rsidRDefault="00317B8C">
      <w:pPr>
        <w:pStyle w:val="SAPKeyblockTitle"/>
      </w:pPr>
      <w:r>
        <w:t>Vorgehensweis</w:t>
      </w:r>
      <w:r>
        <w:t>e</w:t>
      </w:r>
    </w:p>
    <w:tbl>
      <w:tblPr>
        <w:tblStyle w:val="SAPStandardTable"/>
        <w:tblW w:w="0" w:type="auto"/>
        <w:tblLook w:val="0620" w:firstRow="1" w:lastRow="0" w:firstColumn="0" w:lastColumn="0" w:noHBand="1" w:noVBand="1"/>
      </w:tblPr>
      <w:tblGrid>
        <w:gridCol w:w="1434"/>
        <w:gridCol w:w="1850"/>
        <w:gridCol w:w="4154"/>
        <w:gridCol w:w="4428"/>
        <w:gridCol w:w="2305"/>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Anweisungen</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Anmeldung</w:t>
            </w:r>
          </w:p>
        </w:tc>
        <w:tc>
          <w:tcPr>
            <w:tcW w:w="0" w:type="auto"/>
          </w:tcPr>
          <w:p w:rsidR="007B4D09" w:rsidRDefault="00317B8C">
            <w:r>
              <w:t>Melden Sie sich am SAP Fiori Launchpad als Debitorenbuchhalter</w:t>
            </w:r>
            <w:r>
              <w:t xml:space="preserve">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Automatische Zahlungen verwalten</w:t>
            </w:r>
            <w:r>
              <w:rPr>
                <w:rStyle w:val="SAPMonospace"/>
              </w:rPr>
              <w:t>(F0770)</w:t>
            </w:r>
            <w:r>
              <w:t>.</w:t>
            </w:r>
          </w:p>
        </w:tc>
        <w:tc>
          <w:tcPr>
            <w:tcW w:w="0" w:type="auto"/>
          </w:tcPr>
          <w:p w:rsidR="007B4D09" w:rsidRDefault="00317B8C">
            <w:r>
              <w: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Starten</w:t>
            </w:r>
          </w:p>
        </w:tc>
        <w:tc>
          <w:tcPr>
            <w:tcW w:w="0" w:type="auto"/>
          </w:tcPr>
          <w:p w:rsidR="007B4D09" w:rsidRDefault="00317B8C">
            <w:r>
              <w:t xml:space="preserve">Wählen Sie </w:t>
            </w:r>
            <w:r>
              <w:rPr>
                <w:rStyle w:val="SAPScreenElement"/>
              </w:rPr>
              <w:t>Starten</w:t>
            </w:r>
            <w:r>
              <w:t>.</w:t>
            </w:r>
          </w:p>
        </w:tc>
        <w:tc>
          <w:tcPr>
            <w:tcW w:w="0" w:type="auto"/>
          </w:tcPr>
          <w:p w:rsidR="007B4D09" w:rsidRDefault="00317B8C">
            <w:r>
              <w:t>Eine Liste aller Zahlläufe wird angezeigt.</w:t>
            </w:r>
          </w:p>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Vorschlagsverarbeitung</w:t>
            </w:r>
          </w:p>
        </w:tc>
        <w:tc>
          <w:tcPr>
            <w:tcW w:w="0" w:type="auto"/>
          </w:tcPr>
          <w:p w:rsidR="007B4D09" w:rsidRDefault="00317B8C">
            <w:r>
              <w:t xml:space="preserve">Wählen Sie die Registerkarte </w:t>
            </w:r>
            <w:r>
              <w:rPr>
                <w:rStyle w:val="SAPScreenElement"/>
              </w:rPr>
              <w:t>Verarbeitete Vorschläge</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5</w:t>
            </w:r>
          </w:p>
        </w:tc>
        <w:tc>
          <w:tcPr>
            <w:tcW w:w="0" w:type="auto"/>
          </w:tcPr>
          <w:p w:rsidR="007B4D09" w:rsidRDefault="00317B8C">
            <w:r>
              <w:rPr>
                <w:rStyle w:val="SAPEmphasis"/>
              </w:rPr>
              <w:t>Vorschlag auswählen</w:t>
            </w:r>
          </w:p>
        </w:tc>
        <w:tc>
          <w:tcPr>
            <w:tcW w:w="0" w:type="auto"/>
          </w:tcPr>
          <w:p w:rsidR="007B4D09" w:rsidRDefault="00317B8C">
            <w:r>
              <w:t xml:space="preserve">Markieren Sie die Zeile des zuvor angelegten Vorschlags (z.B. </w:t>
            </w:r>
            <w:r>
              <w:rPr>
                <w:rStyle w:val="SAPMonospace"/>
              </w:rPr>
              <w:t>DIRD1</w:t>
            </w:r>
            <w:r>
              <w:t xml:space="preserve">), und wählen Sie </w:t>
            </w:r>
            <w:r>
              <w:rPr>
                <w:rStyle w:val="SAPScreenElement"/>
              </w:rPr>
              <w:t>Zahlung einplanen</w:t>
            </w:r>
            <w:r>
              <w:t>.</w:t>
            </w:r>
          </w:p>
        </w:tc>
        <w:tc>
          <w:tcPr>
            <w:tcW w:w="0" w:type="auto"/>
          </w:tcPr>
          <w:p w:rsidR="007B4D09" w:rsidRDefault="00317B8C">
            <w:r>
              <w:t xml:space="preserve">Die Sicht </w:t>
            </w:r>
            <w:r>
              <w:rPr>
                <w:rStyle w:val="SAPScreenElement"/>
              </w:rPr>
              <w:t>Zahlung einplanen</w:t>
            </w:r>
            <w:r>
              <w:t xml:space="preserve"> wird angezeigt.</w:t>
            </w:r>
          </w:p>
        </w:tc>
        <w:tc>
          <w:tcPr>
            <w:tcW w:w="0" w:type="auto"/>
          </w:tcPr>
          <w:p w:rsidR="007B4D09" w:rsidRDefault="007B4D09"/>
        </w:tc>
      </w:tr>
      <w:tr w:rsidR="007B4D09" w:rsidTr="00317B8C">
        <w:tc>
          <w:tcPr>
            <w:tcW w:w="0" w:type="auto"/>
          </w:tcPr>
          <w:p w:rsidR="007B4D09" w:rsidRDefault="00317B8C">
            <w:r>
              <w:t>6</w:t>
            </w:r>
          </w:p>
        </w:tc>
        <w:tc>
          <w:tcPr>
            <w:tcW w:w="0" w:type="auto"/>
          </w:tcPr>
          <w:p w:rsidR="007B4D09" w:rsidRDefault="00317B8C">
            <w:r>
              <w:rPr>
                <w:rStyle w:val="SAPEmphasis"/>
              </w:rPr>
              <w:t>Zahlung einplanen</w:t>
            </w:r>
          </w:p>
        </w:tc>
        <w:tc>
          <w:tcPr>
            <w:tcW w:w="0" w:type="auto"/>
          </w:tcPr>
          <w:p w:rsidR="007B4D09" w:rsidRDefault="00317B8C">
            <w:r>
              <w:t>Geben Sie folgende Daten ein:</w:t>
            </w:r>
          </w:p>
          <w:p w:rsidR="007B4D09" w:rsidRDefault="00317B8C">
            <w:r>
              <w:rPr>
                <w:rStyle w:val="SAPScreenElement"/>
              </w:rPr>
              <w:t>Startdatum</w:t>
            </w:r>
            <w:r>
              <w:t xml:space="preserve">: </w:t>
            </w:r>
            <w:r>
              <w:rPr>
                <w:rStyle w:val="SAPUserEntry"/>
              </w:rPr>
              <w:t>&lt;aktuelles Datum&gt;</w:t>
            </w:r>
          </w:p>
          <w:p w:rsidR="007B4D09" w:rsidRDefault="00317B8C">
            <w:r>
              <w:rPr>
                <w:rStyle w:val="SAPScreenElement"/>
              </w:rPr>
              <w:t>Sofort starten</w:t>
            </w:r>
            <w:r>
              <w:t>: Markieren</w:t>
            </w:r>
          </w:p>
          <w:p w:rsidR="007B4D09" w:rsidRDefault="00317B8C">
            <w:r>
              <w:t xml:space="preserve">Wählen Sie </w:t>
            </w:r>
            <w:r>
              <w:rPr>
                <w:rStyle w:val="SAPScreenElement"/>
              </w:rPr>
              <w:t>Einplanen</w:t>
            </w:r>
            <w:r>
              <w:t>.</w:t>
            </w:r>
          </w:p>
        </w:tc>
        <w:tc>
          <w:tcPr>
            <w:tcW w:w="0" w:type="auto"/>
          </w:tcPr>
          <w:p w:rsidR="007B4D09" w:rsidRDefault="00317B8C">
            <w:r>
              <w:t xml:space="preserve">Das System zeigt die Meldung </w:t>
            </w:r>
            <w:r>
              <w:rPr>
                <w:rStyle w:val="SAPMonospace"/>
              </w:rPr>
              <w:t>Zahlung eingeplant</w:t>
            </w:r>
            <w:r>
              <w:t xml:space="preserve"> an. Der Status ändert sich in </w:t>
            </w:r>
            <w:r>
              <w:rPr>
                <w:rStyle w:val="SAPMonospace"/>
              </w:rPr>
              <w:t>Zahlung gebucht</w:t>
            </w:r>
            <w:r>
              <w:t>. Das Protokoll zeigt an, wie viele Buchungen generiert wurden.</w:t>
            </w:r>
          </w:p>
        </w:tc>
        <w:tc>
          <w:tcPr>
            <w:tcW w:w="0" w:type="auto"/>
          </w:tcPr>
          <w:p w:rsidR="00000000" w:rsidRDefault="00317B8C"/>
        </w:tc>
      </w:tr>
      <w:tr w:rsidR="007B4D09" w:rsidTr="00317B8C">
        <w:tc>
          <w:tcPr>
            <w:tcW w:w="0" w:type="auto"/>
          </w:tcPr>
          <w:p w:rsidR="007B4D09" w:rsidRDefault="00317B8C">
            <w:r>
              <w:t>7</w:t>
            </w:r>
          </w:p>
        </w:tc>
        <w:tc>
          <w:tcPr>
            <w:tcW w:w="0" w:type="auto"/>
          </w:tcPr>
          <w:p w:rsidR="007B4D09" w:rsidRDefault="00317B8C">
            <w:r>
              <w:t>Zahlung anzeigen</w:t>
            </w:r>
          </w:p>
        </w:tc>
        <w:tc>
          <w:tcPr>
            <w:tcW w:w="0" w:type="auto"/>
          </w:tcPr>
          <w:p w:rsidR="007B4D09" w:rsidRDefault="00317B8C">
            <w:r>
              <w:t xml:space="preserve">Wählen Sie die Registerkarte </w:t>
            </w:r>
            <w:r>
              <w:rPr>
                <w:rStyle w:val="SAPScreenElement"/>
              </w:rPr>
              <w:t>Zahlung verarbeitet</w:t>
            </w:r>
            <w:r>
              <w:t>.</w:t>
            </w:r>
          </w:p>
        </w:tc>
        <w:tc>
          <w:tcPr>
            <w:tcW w:w="0" w:type="auto"/>
          </w:tcPr>
          <w:p w:rsidR="007B4D09" w:rsidRDefault="00317B8C">
            <w:r>
              <w:t xml:space="preserve">Der Status ändert sich in </w:t>
            </w:r>
            <w:r>
              <w:rPr>
                <w:rStyle w:val="SAPScreenElement"/>
              </w:rPr>
              <w:t>Zahlung gebucht</w:t>
            </w:r>
            <w:r>
              <w:t>.</w:t>
            </w:r>
          </w:p>
        </w:tc>
        <w:tc>
          <w:tcPr>
            <w:tcW w:w="0" w:type="auto"/>
          </w:tcPr>
          <w:p w:rsidR="00000000" w:rsidRDefault="00317B8C"/>
        </w:tc>
      </w:tr>
      <w:tr w:rsidR="007B4D09" w:rsidTr="00317B8C">
        <w:tc>
          <w:tcPr>
            <w:tcW w:w="0" w:type="auto"/>
          </w:tcPr>
          <w:p w:rsidR="007B4D09" w:rsidRDefault="00317B8C">
            <w:r>
              <w:t>8</w:t>
            </w:r>
          </w:p>
        </w:tc>
        <w:tc>
          <w:tcPr>
            <w:tcW w:w="0" w:type="auto"/>
          </w:tcPr>
          <w:p w:rsidR="007B4D09" w:rsidRDefault="00317B8C">
            <w:r>
              <w:rPr>
                <w:rStyle w:val="SAPEmphasis"/>
              </w:rPr>
              <w:t>Protokollbuchungen anzeigen</w:t>
            </w:r>
          </w:p>
        </w:tc>
        <w:tc>
          <w:tcPr>
            <w:tcW w:w="0" w:type="auto"/>
          </w:tcPr>
          <w:p w:rsidR="007B4D09" w:rsidRDefault="00317B8C">
            <w:r>
              <w:t>Markieren Sie die Zeile Ihrer Zahllauf-</w:t>
            </w:r>
            <w:r>
              <w:rPr>
                <w:rStyle w:val="SAPScreenElement"/>
              </w:rPr>
              <w:t>Kennung</w:t>
            </w:r>
            <w:r>
              <w:t xml:space="preserve">, und wählen Sie in der Spalte </w:t>
            </w:r>
            <w:r>
              <w:rPr>
                <w:rStyle w:val="SAPScreenElement"/>
              </w:rPr>
              <w:t>Protokoll</w:t>
            </w:r>
            <w:r>
              <w:t xml:space="preserve"> den Eintrag </w:t>
            </w:r>
            <w:r>
              <w:rPr>
                <w:rStyle w:val="SAPScreenElement"/>
              </w:rPr>
              <w:t>Protokolldetails</w:t>
            </w:r>
            <w:r>
              <w:t>.</w:t>
            </w:r>
          </w:p>
          <w:p w:rsidR="007B4D09" w:rsidRDefault="00317B8C">
            <w:r>
              <w:rPr>
                <w:rStyle w:val="SAPEmphasis"/>
              </w:rPr>
              <w:lastRenderedPageBreak/>
              <w:t xml:space="preserve">Hinweis </w:t>
            </w:r>
            <w:r>
              <w:t xml:space="preserve">Wenn die Spalte </w:t>
            </w:r>
            <w:r>
              <w:rPr>
                <w:rStyle w:val="SAPScreenElement"/>
              </w:rPr>
              <w:t>Protokoll</w:t>
            </w:r>
            <w:r>
              <w:t xml:space="preserve"> nicht angezeigt wird, wählen Sie die Drucktaste </w:t>
            </w:r>
            <w:r>
              <w:rPr>
                <w:rStyle w:val="SAPScreenElement"/>
              </w:rPr>
              <w:t>Einstellungen</w:t>
            </w:r>
            <w:r>
              <w:t xml:space="preserve">. Markieren Sie das Feld </w:t>
            </w:r>
            <w:r>
              <w:rPr>
                <w:rStyle w:val="SAPScreenElement"/>
              </w:rPr>
              <w:t>Protokoll</w:t>
            </w:r>
            <w:r>
              <w:t xml:space="preserve">, und wählen Sie </w:t>
            </w:r>
            <w:r>
              <w:rPr>
                <w:rStyle w:val="SAPScreenElement"/>
              </w:rPr>
              <w:t>OK</w:t>
            </w:r>
            <w:r>
              <w:t>.</w:t>
            </w:r>
          </w:p>
        </w:tc>
        <w:tc>
          <w:tcPr>
            <w:tcW w:w="0" w:type="auto"/>
          </w:tcPr>
          <w:p w:rsidR="007B4D09" w:rsidRDefault="00317B8C">
            <w:r>
              <w:lastRenderedPageBreak/>
              <w:t>Das Protokoll zeigt an, wie viele Buchungen generiert wurden.</w:t>
            </w:r>
          </w:p>
        </w:tc>
        <w:tc>
          <w:tcPr>
            <w:tcW w:w="0" w:type="auto"/>
          </w:tcPr>
          <w:p w:rsidR="00000000" w:rsidRDefault="00317B8C"/>
        </w:tc>
      </w:tr>
      <w:tr w:rsidR="007B4D09" w:rsidTr="00317B8C">
        <w:tc>
          <w:tcPr>
            <w:tcW w:w="0" w:type="auto"/>
          </w:tcPr>
          <w:p w:rsidR="007B4D09" w:rsidRDefault="00317B8C">
            <w:r>
              <w:t>9</w:t>
            </w:r>
          </w:p>
        </w:tc>
        <w:tc>
          <w:tcPr>
            <w:tcW w:w="0" w:type="auto"/>
          </w:tcPr>
          <w:p w:rsidR="007B4D09" w:rsidRDefault="00317B8C">
            <w:r>
              <w:rPr>
                <w:rStyle w:val="SAPEmphasis"/>
              </w:rPr>
              <w:t>Dialogfenster schließen</w:t>
            </w:r>
          </w:p>
        </w:tc>
        <w:tc>
          <w:tcPr>
            <w:tcW w:w="0" w:type="auto"/>
          </w:tcPr>
          <w:p w:rsidR="007B4D09" w:rsidRDefault="00317B8C">
            <w:r>
              <w:t xml:space="preserve">Wählen Sie </w:t>
            </w:r>
            <w:r>
              <w:rPr>
                <w:rStyle w:val="SAPScreenElement"/>
              </w:rPr>
              <w:t>OK</w:t>
            </w:r>
            <w:r>
              <w:t>.</w:t>
            </w:r>
          </w:p>
        </w:tc>
        <w:tc>
          <w:tcPr>
            <w:tcW w:w="0" w:type="auto"/>
          </w:tcPr>
          <w:p w:rsidR="007B4D09" w:rsidRDefault="00317B8C">
            <w:r>
              <w:t xml:space="preserve">Das Dialogfenster </w:t>
            </w:r>
            <w:r>
              <w:rPr>
                <w:rStyle w:val="SAPScreenElement"/>
              </w:rPr>
              <w:t>Protokolldetails</w:t>
            </w:r>
            <w:r>
              <w:t xml:space="preserve"> wird geschlossen.</w:t>
            </w:r>
          </w:p>
        </w:tc>
        <w:tc>
          <w:tcPr>
            <w:tcW w:w="0" w:type="auto"/>
          </w:tcPr>
          <w:p w:rsidR="00000000" w:rsidRDefault="00317B8C"/>
        </w:tc>
      </w:tr>
      <w:tr w:rsidR="007B4D09" w:rsidTr="00317B8C">
        <w:tc>
          <w:tcPr>
            <w:tcW w:w="0" w:type="auto"/>
          </w:tcPr>
          <w:p w:rsidR="007B4D09" w:rsidRDefault="00317B8C">
            <w:r>
              <w:t>10</w:t>
            </w:r>
          </w:p>
        </w:tc>
        <w:tc>
          <w:tcPr>
            <w:tcW w:w="0" w:type="auto"/>
          </w:tcPr>
          <w:p w:rsidR="007B4D09" w:rsidRDefault="00317B8C">
            <w:r>
              <w:rPr>
                <w:rStyle w:val="SAPEmphasis"/>
              </w:rPr>
              <w:t>Zahlungen und Ausnahmen</w:t>
            </w:r>
          </w:p>
        </w:tc>
        <w:tc>
          <w:tcPr>
            <w:tcW w:w="0" w:type="auto"/>
          </w:tcPr>
          <w:p w:rsidR="007B4D09" w:rsidRDefault="00317B8C">
            <w:r>
              <w:t xml:space="preserve">Wählen Sie </w:t>
            </w:r>
            <w:r>
              <w:rPr>
                <w:rStyle w:val="SAPScreenElement"/>
              </w:rPr>
              <w:t>Details (&gt;)</w:t>
            </w:r>
            <w:r>
              <w:t>.</w:t>
            </w:r>
          </w:p>
        </w:tc>
        <w:tc>
          <w:tcPr>
            <w:tcW w:w="0" w:type="auto"/>
          </w:tcPr>
          <w:p w:rsidR="007B4D09" w:rsidRDefault="00317B8C">
            <w:r>
              <w:t>In der Sicht wird eine Übersicht der Zahlungen und Ausnahmen für den Zahllauf angezeigt.</w:t>
            </w:r>
          </w:p>
        </w:tc>
        <w:tc>
          <w:tcPr>
            <w:tcW w:w="0" w:type="auto"/>
          </w:tcPr>
          <w:p w:rsidR="00000000" w:rsidRDefault="00317B8C"/>
        </w:tc>
      </w:tr>
      <w:tr w:rsidR="007B4D09" w:rsidTr="00317B8C">
        <w:tc>
          <w:tcPr>
            <w:tcW w:w="0" w:type="auto"/>
          </w:tcPr>
          <w:p w:rsidR="007B4D09" w:rsidRDefault="00317B8C">
            <w:r>
              <w:t>11</w:t>
            </w:r>
          </w:p>
        </w:tc>
        <w:tc>
          <w:tcPr>
            <w:tcW w:w="0" w:type="auto"/>
          </w:tcPr>
          <w:p w:rsidR="007B4D09" w:rsidRDefault="00317B8C">
            <w:r>
              <w:rPr>
                <w:rStyle w:val="SAPEmphasis"/>
              </w:rPr>
              <w:t>Navigation</w:t>
            </w:r>
          </w:p>
        </w:tc>
        <w:tc>
          <w:tcPr>
            <w:tcW w:w="0" w:type="auto"/>
          </w:tcPr>
          <w:p w:rsidR="007B4D09" w:rsidRDefault="00317B8C">
            <w:r>
              <w:t>Sie können die Informationen nach Zahlweg, Land usw. sortieren.</w:t>
            </w:r>
          </w:p>
          <w:p w:rsidR="007B4D09" w:rsidRDefault="00317B8C">
            <w:r>
              <w:t>Wählen Sie im F</w:t>
            </w:r>
            <w:r>
              <w:t xml:space="preserve">eld unter </w:t>
            </w:r>
            <w:r>
              <w:rPr>
                <w:rStyle w:val="SAPScreenElement"/>
              </w:rPr>
              <w:t>Übersicht</w:t>
            </w:r>
            <w:r>
              <w:t xml:space="preserve"> die anzuzeigende Sicht aus.</w:t>
            </w:r>
          </w:p>
        </w:tc>
        <w:tc>
          <w:tcPr>
            <w:tcW w:w="0" w:type="auto"/>
          </w:tcPr>
          <w:p w:rsidR="007B4D09" w:rsidRDefault="00317B8C">
            <w:r>
              <w:t>Die Beträge werden nach Ihrer Auswahl sortiert.</w:t>
            </w:r>
          </w:p>
        </w:tc>
        <w:tc>
          <w:tcPr>
            <w:tcW w:w="0" w:type="auto"/>
          </w:tcPr>
          <w:p w:rsidR="00000000" w:rsidRDefault="00317B8C"/>
        </w:tc>
      </w:tr>
      <w:tr w:rsidR="007B4D09" w:rsidTr="00317B8C">
        <w:tc>
          <w:tcPr>
            <w:tcW w:w="0" w:type="auto"/>
          </w:tcPr>
          <w:p w:rsidR="007B4D09" w:rsidRDefault="00317B8C">
            <w:r>
              <w:t>12</w:t>
            </w:r>
          </w:p>
        </w:tc>
        <w:tc>
          <w:tcPr>
            <w:tcW w:w="0" w:type="auto"/>
          </w:tcPr>
          <w:p w:rsidR="007B4D09" w:rsidRDefault="00317B8C">
            <w:r>
              <w:rPr>
                <w:rStyle w:val="SAPEmphasis"/>
              </w:rPr>
              <w:t>Zahlungen</w:t>
            </w:r>
          </w:p>
        </w:tc>
        <w:tc>
          <w:tcPr>
            <w:tcW w:w="0" w:type="auto"/>
          </w:tcPr>
          <w:p w:rsidR="007B4D09" w:rsidRDefault="00317B8C">
            <w:r>
              <w:t xml:space="preserve">Wählen Sie </w:t>
            </w:r>
            <w:r>
              <w:rPr>
                <w:rStyle w:val="SAPScreenElement"/>
              </w:rPr>
              <w:t>Zahlungen</w:t>
            </w:r>
            <w:r>
              <w:t xml:space="preserve"> oder </w:t>
            </w:r>
            <w:r>
              <w:rPr>
                <w:rStyle w:val="SAPScreenElement"/>
              </w:rPr>
              <w:t>Ausnahmen</w:t>
            </w:r>
            <w:r>
              <w:t>.</w:t>
            </w:r>
          </w:p>
        </w:tc>
        <w:tc>
          <w:tcPr>
            <w:tcW w:w="0" w:type="auto"/>
          </w:tcPr>
          <w:p w:rsidR="007B4D09" w:rsidRDefault="00317B8C">
            <w:r>
              <w:t>Für die generierten Zahlungen bzw. Ausnahmen werden Details angezeigt (z.B. Zahlungsbeleg, einbezogene Posten usw.).</w:t>
            </w:r>
          </w:p>
        </w:tc>
        <w:tc>
          <w:tcPr>
            <w:tcW w:w="0" w:type="auto"/>
          </w:tcPr>
          <w:p w:rsidR="00000000" w:rsidRDefault="00317B8C"/>
        </w:tc>
      </w:tr>
      <w:tr w:rsidR="007B4D09" w:rsidTr="00317B8C">
        <w:tc>
          <w:tcPr>
            <w:tcW w:w="0" w:type="auto"/>
          </w:tcPr>
          <w:p w:rsidR="007B4D09" w:rsidRDefault="00317B8C">
            <w:r>
              <w:t>13</w:t>
            </w:r>
          </w:p>
        </w:tc>
        <w:tc>
          <w:tcPr>
            <w:tcW w:w="0" w:type="auto"/>
          </w:tcPr>
          <w:p w:rsidR="007B4D09" w:rsidRDefault="00317B8C">
            <w:r>
              <w:rPr>
                <w:rStyle w:val="SAPEmphasis"/>
              </w:rPr>
              <w:t>Zahlungsliste</w:t>
            </w:r>
          </w:p>
        </w:tc>
        <w:tc>
          <w:tcPr>
            <w:tcW w:w="0" w:type="auto"/>
          </w:tcPr>
          <w:p w:rsidR="007B4D09" w:rsidRDefault="00317B8C">
            <w:r>
              <w:t xml:space="preserve">Wählen Sie auf der Registerkarte </w:t>
            </w:r>
            <w:r>
              <w:rPr>
                <w:rStyle w:val="SAPScreenElement"/>
              </w:rPr>
              <w:t>Zahlungen</w:t>
            </w:r>
            <w:r>
              <w:t xml:space="preserve"> die Option </w:t>
            </w:r>
            <w:r>
              <w:rPr>
                <w:rStyle w:val="SAPScreenElement"/>
              </w:rPr>
              <w:t>Als PDF exportieren</w:t>
            </w:r>
            <w:r>
              <w:t>.</w:t>
            </w:r>
          </w:p>
        </w:tc>
        <w:tc>
          <w:tcPr>
            <w:tcW w:w="0" w:type="auto"/>
          </w:tcPr>
          <w:p w:rsidR="007B4D09" w:rsidRDefault="00317B8C">
            <w:r>
              <w:t>Eine Sicht zeigt die Zahlungsliste an. Von hier aus können Sie die Liste anzeigen, drucken oder herunterladen.</w:t>
            </w:r>
          </w:p>
        </w:tc>
        <w:tc>
          <w:tcPr>
            <w:tcW w:w="0" w:type="auto"/>
          </w:tcPr>
          <w:p w:rsidR="007B4D09" w:rsidRDefault="007B4D09"/>
        </w:tc>
      </w:tr>
      <w:tr w:rsidR="007B4D09" w:rsidTr="00317B8C">
        <w:tc>
          <w:tcPr>
            <w:tcW w:w="0" w:type="auto"/>
          </w:tcPr>
          <w:p w:rsidR="007B4D09" w:rsidRDefault="00317B8C">
            <w:r>
              <w:t>14</w:t>
            </w:r>
          </w:p>
        </w:tc>
        <w:tc>
          <w:tcPr>
            <w:tcW w:w="0" w:type="auto"/>
          </w:tcPr>
          <w:p w:rsidR="007B4D09" w:rsidRDefault="00317B8C">
            <w:r>
              <w:rPr>
                <w:rStyle w:val="SAPEmphasis"/>
              </w:rPr>
              <w:t>Navigation für Zahlungen</w:t>
            </w:r>
          </w:p>
        </w:tc>
        <w:tc>
          <w:tcPr>
            <w:tcW w:w="0" w:type="auto"/>
          </w:tcPr>
          <w:p w:rsidR="007B4D09" w:rsidRDefault="00317B8C">
            <w:r>
              <w:t xml:space="preserve">Wählen Sie auf der Registerkarte </w:t>
            </w:r>
            <w:r>
              <w:rPr>
                <w:rStyle w:val="SAPScreenElement"/>
              </w:rPr>
              <w:t>Zahlungen</w:t>
            </w:r>
            <w:r>
              <w:t xml:space="preserve"> für die gewünschte Position die Option </w:t>
            </w:r>
            <w:r>
              <w:rPr>
                <w:rStyle w:val="SAPScreenElement"/>
              </w:rPr>
              <w:t>Details (&gt;)</w:t>
            </w:r>
            <w:r>
              <w:t>.</w:t>
            </w:r>
          </w:p>
          <w:p w:rsidR="007B4D09" w:rsidRDefault="00317B8C">
            <w:r>
              <w:t xml:space="preserve">Wenn Sie fertig sind, wählen Sie im oberen Bildbereich </w:t>
            </w:r>
            <w:r>
              <w:rPr>
                <w:rStyle w:val="SAPScreenElement"/>
              </w:rPr>
              <w:t>Zurück</w:t>
            </w:r>
            <w:r>
              <w:t>, um die Sicht zu verlassen.</w:t>
            </w:r>
          </w:p>
        </w:tc>
        <w:tc>
          <w:tcPr>
            <w:tcW w:w="0" w:type="auto"/>
          </w:tcPr>
          <w:p w:rsidR="007B4D09" w:rsidRDefault="00317B8C">
            <w:r>
              <w:t>Zahlungspostendetails werden angezeigt.</w:t>
            </w:r>
          </w:p>
        </w:tc>
        <w:tc>
          <w:tcPr>
            <w:tcW w:w="0" w:type="auto"/>
          </w:tcPr>
          <w:p w:rsidR="00000000" w:rsidRDefault="00317B8C"/>
        </w:tc>
      </w:tr>
    </w:tbl>
    <w:p w:rsidR="007B4D09" w:rsidRDefault="00317B8C">
      <w:pPr>
        <w:pStyle w:val="Heading3"/>
      </w:pPr>
      <w:bookmarkStart w:id="48" w:name="unique_19"/>
      <w:bookmarkStart w:id="49" w:name="_Toc52215767"/>
      <w:r>
        <w:t>BCM-Batcherstellung (optional)</w:t>
      </w:r>
      <w:bookmarkEnd w:id="48"/>
      <w:bookmarkEnd w:id="49"/>
    </w:p>
    <w:p w:rsidR="007B4D09" w:rsidRDefault="00317B8C">
      <w:pPr>
        <w:pStyle w:val="SAPKeyblockTitle"/>
      </w:pPr>
      <w:r>
        <w:t>Verwendungszweck</w:t>
      </w:r>
    </w:p>
    <w:p w:rsidR="007B4D09" w:rsidRDefault="00317B8C">
      <w:r>
        <w:t xml:space="preserve">Die zahllaufübergreifende Erstellung erfolgt im BCM Batch </w:t>
      </w:r>
      <w:r>
        <w:t>automatisch, nachdem die Zahlung initiiert wurde.</w:t>
      </w:r>
    </w:p>
    <w:p w:rsidR="007B4D09" w:rsidRDefault="00317B8C">
      <w:pPr>
        <w:pStyle w:val="SAPKeyblockTitle"/>
      </w:pPr>
      <w:r>
        <w:lastRenderedPageBreak/>
        <w:t>Vorgehensweise</w:t>
      </w:r>
    </w:p>
    <w:p w:rsidR="007B4D09" w:rsidRDefault="00317B8C">
      <w:r>
        <w:t>Dieser Schritt wird automatisch ausgeführt.</w:t>
      </w:r>
    </w:p>
    <w:p w:rsidR="007B4D09" w:rsidRDefault="00317B8C">
      <w:pPr>
        <w:pStyle w:val="Heading3"/>
      </w:pPr>
      <w:bookmarkStart w:id="50" w:name="unique_20"/>
      <w:bookmarkStart w:id="51" w:name="_Toc52215768"/>
      <w:r>
        <w:t>Zahlungsträger anlegen</w:t>
      </w:r>
      <w:bookmarkEnd w:id="50"/>
      <w:bookmarkEnd w:id="51"/>
    </w:p>
    <w:p w:rsidR="007B4D09" w:rsidRDefault="00317B8C">
      <w:pPr>
        <w:pStyle w:val="SAPKeyblockTitle"/>
      </w:pPr>
      <w:r>
        <w:t>Vorgehensweise</w:t>
      </w:r>
    </w:p>
    <w:p w:rsidR="007B4D09" w:rsidRDefault="00317B8C">
      <w:r>
        <w:t>Der Zahlungsträger wird automatisch angelegt. Um den entsprechenden Zahlungsträger zu prüfen, gehen Sie wie f</w:t>
      </w:r>
      <w:r>
        <w:t>olgt vor:</w:t>
      </w:r>
    </w:p>
    <w:p w:rsidR="007B4D09" w:rsidRDefault="00317B8C">
      <w:pPr>
        <w:pStyle w:val="listpara1"/>
        <w:numPr>
          <w:ilvl w:val="0"/>
          <w:numId w:val="6"/>
        </w:numPr>
      </w:pPr>
      <w:r>
        <w:t>Wenn die Zahlung unter Verwendung von Bank 2 (Demodaten) erfolgte, gehen Sie wie im Testskript Bankintegration in Dateischnittstelle (1EG) beschrieben vor.</w:t>
      </w:r>
    </w:p>
    <w:p w:rsidR="007B4D09" w:rsidRDefault="00317B8C">
      <w:pPr>
        <w:pStyle w:val="listpara1"/>
        <w:numPr>
          <w:ilvl w:val="0"/>
          <w:numId w:val="3"/>
        </w:numPr>
      </w:pPr>
      <w:r>
        <w:t>Wenn die Zahlung unter Verwendung von Bank 1 erfolgte, gehen Sie wie im Testskript Bankin</w:t>
      </w:r>
      <w:r>
        <w:t>tegration in SAP Multi-Bank Connectivity (16R) beschrieben vor.</w:t>
      </w:r>
    </w:p>
    <w:p w:rsidR="007B4D09" w:rsidRDefault="00317B8C">
      <w:r>
        <w:rPr>
          <w:rStyle w:val="SAPEmphasis"/>
        </w:rPr>
        <w:t xml:space="preserve">Hinweis </w:t>
      </w:r>
      <w:r>
        <w:t xml:space="preserve">Führen Sie für einen Zahlungseingang das im Testskript Grundlegende Kassenvorgänge (BFB) beschriebene Verfahren </w:t>
      </w:r>
      <w:r>
        <w:rPr>
          <w:rStyle w:val="italic"/>
        </w:rPr>
        <w:t>Kontoauszug</w:t>
      </w:r>
      <w:r>
        <w:t xml:space="preserve"> aus.</w:t>
      </w:r>
    </w:p>
    <w:p w:rsidR="007B4D09" w:rsidRDefault="00317B8C">
      <w:r>
        <w:t xml:space="preserve">Die Batch-Position sollte den Status </w:t>
      </w:r>
      <w:r>
        <w:rPr>
          <w:rStyle w:val="italic"/>
        </w:rPr>
        <w:t>Zahlungsdatei ange</w:t>
      </w:r>
      <w:r>
        <w:rPr>
          <w:rStyle w:val="italic"/>
        </w:rPr>
        <w:t xml:space="preserve">legt </w:t>
      </w:r>
      <w:r>
        <w:t>aufweisen.</w:t>
      </w:r>
    </w:p>
    <w:p w:rsidR="007B4D09" w:rsidRDefault="00317B8C">
      <w:pPr>
        <w:pStyle w:val="Heading2"/>
      </w:pPr>
      <w:bookmarkStart w:id="52" w:name="d2e2264"/>
      <w:bookmarkStart w:id="53" w:name="_Toc52215769"/>
      <w:r>
        <w:t>Zahlungsüberprüfung</w:t>
      </w:r>
      <w:bookmarkEnd w:id="52"/>
      <w:bookmarkEnd w:id="53"/>
    </w:p>
    <w:p w:rsidR="007B4D09" w:rsidRDefault="00317B8C">
      <w:pPr>
        <w:pStyle w:val="Heading3"/>
      </w:pPr>
      <w:bookmarkStart w:id="54" w:name="unique_21"/>
      <w:bookmarkStart w:id="55" w:name="_Toc52215770"/>
      <w:r>
        <w:t>Zahlungsliste anzeigen</w:t>
      </w:r>
      <w:bookmarkEnd w:id="54"/>
      <w:bookmarkEnd w:id="55"/>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Verwendungszweck</w:t>
      </w:r>
    </w:p>
    <w:p w:rsidR="007B4D09" w:rsidRDefault="00317B8C">
      <w:r>
        <w:t>In dieser Aktivität wird die Zahlungsliste angezeigt.</w:t>
      </w:r>
    </w:p>
    <w:p w:rsidR="007B4D09" w:rsidRDefault="00317B8C">
      <w:pPr>
        <w:pStyle w:val="SAPKeyblockTitle"/>
      </w:pPr>
      <w:r>
        <w:t>Voraussetzung</w:t>
      </w:r>
    </w:p>
    <w:p w:rsidR="007B4D09" w:rsidRDefault="00317B8C">
      <w:r>
        <w:t>Der Zahllauf wurde ausgeführt.</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567"/>
        <w:gridCol w:w="1880"/>
        <w:gridCol w:w="6042"/>
        <w:gridCol w:w="1965"/>
        <w:gridCol w:w="2717"/>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Kreditorenbuchhalter</w:t>
            </w:r>
            <w:r>
              <w:t xml:space="preserve"> an.</w:t>
            </w:r>
          </w:p>
        </w:tc>
        <w:tc>
          <w:tcPr>
            <w:tcW w:w="0" w:type="auto"/>
          </w:tcPr>
          <w:p w:rsidR="00000000" w:rsidRDefault="00317B8C"/>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Zahlungslisten anzeigen</w:t>
            </w:r>
            <w:r>
              <w:rPr>
                <w:rStyle w:val="SAPMonospace"/>
              </w:rPr>
              <w:t>(S_P99_41000099)</w:t>
            </w:r>
            <w:r>
              <w:t>.</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Auswahl</w:t>
            </w:r>
          </w:p>
        </w:tc>
        <w:tc>
          <w:tcPr>
            <w:tcW w:w="0" w:type="auto"/>
          </w:tcPr>
          <w:p w:rsidR="007B4D09" w:rsidRDefault="00317B8C">
            <w:r>
              <w:t>Geben Sie Folgendes ein:</w:t>
            </w:r>
          </w:p>
          <w:p w:rsidR="007B4D09" w:rsidRDefault="00317B8C">
            <w:r>
              <w:rPr>
                <w:rStyle w:val="SAPScreenElement"/>
              </w:rPr>
              <w:t>Programmlaufdatum</w:t>
            </w:r>
            <w:r>
              <w:t xml:space="preserve">: </w:t>
            </w:r>
            <w:r>
              <w:rPr>
                <w:rStyle w:val="SAPUserEntry"/>
              </w:rPr>
              <w:t>&lt;Datum des Zahllaufs&gt;</w:t>
            </w:r>
          </w:p>
          <w:p w:rsidR="007B4D09" w:rsidRDefault="00317B8C">
            <w:r>
              <w:rPr>
                <w:rStyle w:val="SAPScreenElement"/>
              </w:rPr>
              <w:t>Identifikationsmerkmal</w:t>
            </w:r>
            <w:r>
              <w:t xml:space="preserve">: </w:t>
            </w:r>
            <w:r>
              <w:rPr>
                <w:rStyle w:val="SAPUserEntry"/>
              </w:rPr>
              <w:t>&lt;Identifikation des Zahllaufs&gt;</w:t>
            </w:r>
          </w:p>
          <w:p w:rsidR="007B4D09" w:rsidRDefault="00317B8C">
            <w:r>
              <w:rPr>
                <w:rStyle w:val="SAPScreenElement"/>
              </w:rPr>
              <w:t>Nur Vorschlagslauf</w:t>
            </w:r>
            <w:r>
              <w:t>: Nur auswählen, um</w:t>
            </w:r>
            <w:r>
              <w:t xml:space="preserve"> Daten anzuzeigen, die aus dem Zahlungsvorschlag stammen, nicht aus der Zahlung</w:t>
            </w:r>
          </w:p>
          <w:p w:rsidR="007B4D09" w:rsidRDefault="00317B8C">
            <w:r>
              <w:t>Es stehen zusätzliche Felder zur Auswahl. Füllen oder ändern Sie die Felder entsprechend Ihren Anforderungen.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4</w:t>
            </w:r>
          </w:p>
        </w:tc>
        <w:tc>
          <w:tcPr>
            <w:tcW w:w="0" w:type="auto"/>
          </w:tcPr>
          <w:p w:rsidR="007B4D09" w:rsidRDefault="00317B8C">
            <w:r>
              <w:rPr>
                <w:rStyle w:val="SAPEmphasis"/>
              </w:rPr>
              <w:t>Ausführen</w:t>
            </w:r>
          </w:p>
        </w:tc>
        <w:tc>
          <w:tcPr>
            <w:tcW w:w="0" w:type="auto"/>
          </w:tcPr>
          <w:p w:rsidR="007B4D09" w:rsidRDefault="00317B8C">
            <w:r>
              <w:t xml:space="preserve">Wählen Sie </w:t>
            </w:r>
            <w:r>
              <w:rPr>
                <w:rStyle w:val="SAPScreenElement"/>
              </w:rPr>
              <w:t>Ausführen</w:t>
            </w:r>
            <w:r>
              <w:t>.</w:t>
            </w:r>
          </w:p>
          <w:p w:rsidR="007B4D09" w:rsidRDefault="00317B8C">
            <w:r>
              <w:t xml:space="preserve">Nachdem Sie die Liste </w:t>
            </w:r>
            <w:r>
              <w:t xml:space="preserve">überprüft haben, wählen Sie </w:t>
            </w:r>
            <w:r>
              <w:rPr>
                <w:rStyle w:val="SAPScreenElement"/>
              </w:rPr>
              <w:t>Beenden</w:t>
            </w:r>
            <w:r>
              <w:t xml:space="preserve">, um wieder auf die </w:t>
            </w:r>
            <w:r>
              <w:rPr>
                <w:rStyle w:val="SAPScreenElement"/>
              </w:rPr>
              <w:t>Zahlungsliste</w:t>
            </w:r>
            <w:r>
              <w:t xml:space="preserve"> zuzugreifen.</w:t>
            </w:r>
          </w:p>
        </w:tc>
        <w:tc>
          <w:tcPr>
            <w:tcW w:w="0" w:type="auto"/>
          </w:tcPr>
          <w:p w:rsidR="007B4D09" w:rsidRDefault="00317B8C">
            <w:r>
              <w:t>Die Zahlungsliste wird angezeigt.</w:t>
            </w:r>
          </w:p>
        </w:tc>
        <w:tc>
          <w:tcPr>
            <w:tcW w:w="0" w:type="auto"/>
          </w:tcPr>
          <w:p w:rsidR="007B4D09" w:rsidRDefault="007B4D09"/>
        </w:tc>
      </w:tr>
    </w:tbl>
    <w:p w:rsidR="007B4D09" w:rsidRDefault="00317B8C">
      <w:pPr>
        <w:pStyle w:val="Heading3"/>
      </w:pPr>
      <w:bookmarkStart w:id="56" w:name="unique_22"/>
      <w:bookmarkStart w:id="57" w:name="_Toc52215771"/>
      <w:r>
        <w:lastRenderedPageBreak/>
        <w:t>Verwendung des SEPA-Mandats anzeigen</w:t>
      </w:r>
      <w:bookmarkEnd w:id="56"/>
      <w:bookmarkEnd w:id="57"/>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Zweck</w:t>
      </w:r>
    </w:p>
    <w:p w:rsidR="007B4D09" w:rsidRDefault="00317B8C">
      <w:r>
        <w:t xml:space="preserve">In dieser Aktivität wird das </w:t>
      </w:r>
      <w:r>
        <w:t>SEPA-Mandat (Einheitlicher Euro-Zahlungsverkehrsraum) im Verhältnis zu allen Zahlungen angezeigt.</w:t>
      </w:r>
    </w:p>
    <w:p w:rsidR="007B4D09" w:rsidRDefault="00317B8C">
      <w:pPr>
        <w:pStyle w:val="SAPKeyblockTitle"/>
      </w:pPr>
      <w:r>
        <w:t>Voraussetzung</w:t>
      </w:r>
    </w:p>
    <w:p w:rsidR="00317B8C" w:rsidRDefault="00317B8C">
      <w:r>
        <w:t>Folgende Voraussetzungen müssen erfüllt sein, um diese Aktivität zu starten.</w:t>
      </w:r>
    </w:p>
    <w:p w:rsidR="00317B8C" w:rsidRDefault="00317B8C">
      <w:r>
        <w:t>Sie haben ein SEPA-Mandat angelegt.</w:t>
      </w:r>
    </w:p>
    <w:p w:rsidR="00317B8C" w:rsidRDefault="00317B8C">
      <w:r>
        <w:t>Rechnungen wurden mit dem Deb</w:t>
      </w:r>
      <w:r>
        <w:t xml:space="preserve">itor </w:t>
      </w:r>
      <w:r>
        <w:rPr>
          <w:rStyle w:val="SAPUserEntry"/>
        </w:rPr>
        <w:t>10100100</w:t>
      </w:r>
      <w:r>
        <w:t xml:space="preserve"> gebucht.</w:t>
      </w:r>
    </w:p>
    <w:p w:rsidR="00317B8C" w:rsidRDefault="00317B8C">
      <w:r>
        <w:t>Rechnungen sind frei zur Zahlung.</w:t>
      </w:r>
    </w:p>
    <w:p w:rsidR="00317B8C" w:rsidRDefault="00317B8C">
      <w:r>
        <w:t>Der Zahlungsvorschlag wird ausgeführt.</w:t>
      </w:r>
    </w:p>
    <w:p w:rsidR="007B4D09" w:rsidRDefault="00317B8C">
      <w:r>
        <w:t>Eine Ankündigung wird angelegt.</w:t>
      </w:r>
    </w:p>
    <w:p w:rsidR="007B4D09" w:rsidRDefault="00317B8C">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2025"/>
        <w:gridCol w:w="5871"/>
        <w:gridCol w:w="2467"/>
        <w:gridCol w:w="2357"/>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 xml:space="preserve">Bestanden/Nicht </w:t>
            </w:r>
            <w:r>
              <w:t>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Debitorenbuchhalter an.</w:t>
            </w:r>
          </w:p>
        </w:tc>
        <w:tc>
          <w:tcPr>
            <w:tcW w:w="0" w:type="auto"/>
          </w:tcPr>
          <w:p w:rsidR="007B4D09" w:rsidRDefault="007B4D09"/>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SEPA-Mandate anzeigen</w:t>
            </w:r>
            <w:r>
              <w:rPr>
                <w:rStyle w:val="SAPMonospace"/>
              </w:rPr>
              <w:t>(FSEPA_M3)</w:t>
            </w:r>
            <w:r>
              <w:t>.</w:t>
            </w:r>
          </w:p>
        </w:tc>
        <w:tc>
          <w:tcPr>
            <w:tcW w:w="0" w:type="auto"/>
          </w:tcPr>
          <w:p w:rsidR="007B4D09" w:rsidRDefault="00317B8C">
            <w:r>
              <w:t xml:space="preserve">Das Bild </w:t>
            </w:r>
            <w:r>
              <w:rPr>
                <w:rStyle w:val="SAPScreenElement"/>
              </w:rPr>
              <w:t>Mandat anzeigen: Einstieg</w:t>
            </w:r>
            <w:r>
              <w:t xml:space="preserve"> wird angezeigt.</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 xml:space="preserve">Identifikation des </w:t>
            </w:r>
            <w:r>
              <w:rPr>
                <w:rStyle w:val="SAPEmphasis"/>
              </w:rPr>
              <w:t>Zahlungspflichtigen eingeben</w:t>
            </w:r>
          </w:p>
        </w:tc>
        <w:tc>
          <w:tcPr>
            <w:tcW w:w="0" w:type="auto"/>
          </w:tcPr>
          <w:p w:rsidR="007B4D09" w:rsidRDefault="00317B8C">
            <w:r>
              <w:t xml:space="preserve">Unter </w:t>
            </w:r>
            <w:r>
              <w:rPr>
                <w:rStyle w:val="SAPScreenElement"/>
              </w:rPr>
              <w:t>Regulierer-ID</w:t>
            </w:r>
            <w:r>
              <w:t xml:space="preserve"> geben Sie Folgendes ein:</w:t>
            </w:r>
          </w:p>
          <w:p w:rsidR="007B4D09" w:rsidRDefault="00317B8C">
            <w:r>
              <w:rPr>
                <w:rStyle w:val="SAPScreenElement"/>
              </w:rPr>
              <w:t>Debitor</w:t>
            </w:r>
            <w:r>
              <w:t xml:space="preserve">: </w:t>
            </w:r>
            <w:r>
              <w:rPr>
                <w:rStyle w:val="SAPUserEntry"/>
              </w:rPr>
              <w:t>10100100</w:t>
            </w:r>
            <w:r>
              <w:t>.</w:t>
            </w:r>
          </w:p>
          <w:p w:rsidR="007B4D09" w:rsidRDefault="00317B8C">
            <w:r>
              <w:rPr>
                <w:rStyle w:val="SAPEmphasis"/>
              </w:rPr>
              <w:t xml:space="preserve">Hinweis </w:t>
            </w:r>
            <w:r>
              <w:t xml:space="preserve">Wenn der Abschnitt </w:t>
            </w:r>
            <w:r>
              <w:rPr>
                <w:rStyle w:val="SAPScreenElement"/>
              </w:rPr>
              <w:t>Regulierer-ID</w:t>
            </w:r>
            <w:r>
              <w:t xml:space="preserve"> nicht in der Sicht enthalten ist, wählen Sie die Taste </w:t>
            </w:r>
            <w:r>
              <w:rPr>
                <w:rStyle w:val="SAPScreenElement"/>
              </w:rPr>
              <w:t>Anwendung wechseln</w:t>
            </w:r>
            <w:r>
              <w:t xml:space="preserve"> sowie </w:t>
            </w:r>
            <w:r>
              <w:rPr>
                <w:rStyle w:val="SAPScreenElement"/>
              </w:rPr>
              <w:t>Finanzbuchhaltung</w:t>
            </w:r>
            <w:r>
              <w:t xml:space="preserve"> im Dialogfenster. Mit </w:t>
            </w:r>
            <w:r>
              <w:rPr>
                <w:rStyle w:val="SAPScreenElement"/>
              </w:rPr>
              <w:t>We</w:t>
            </w:r>
            <w:r>
              <w:rPr>
                <w:rStyle w:val="SAPScreenElement"/>
              </w:rPr>
              <w:t>iter</w:t>
            </w:r>
            <w:r>
              <w:t xml:space="preserve"> wechseln Sie die Sicht.</w:t>
            </w:r>
          </w:p>
        </w:tc>
        <w:tc>
          <w:tcPr>
            <w:tcW w:w="0" w:type="auto"/>
          </w:tcPr>
          <w:p w:rsidR="007B4D09" w:rsidRDefault="007B4D09"/>
        </w:tc>
        <w:tc>
          <w:tcPr>
            <w:tcW w:w="0" w:type="auto"/>
          </w:tcPr>
          <w:p w:rsidR="00000000" w:rsidRDefault="00317B8C"/>
        </w:tc>
      </w:tr>
      <w:tr w:rsidR="007B4D09" w:rsidTr="00317B8C">
        <w:tc>
          <w:tcPr>
            <w:tcW w:w="0" w:type="auto"/>
          </w:tcPr>
          <w:p w:rsidR="007B4D09" w:rsidRDefault="00317B8C">
            <w:r>
              <w:t>4</w:t>
            </w:r>
          </w:p>
        </w:tc>
        <w:tc>
          <w:tcPr>
            <w:tcW w:w="0" w:type="auto"/>
          </w:tcPr>
          <w:p w:rsidR="007B4D09" w:rsidRDefault="00317B8C">
            <w:r>
              <w:rPr>
                <w:rStyle w:val="SAPEmphasis"/>
              </w:rPr>
              <w:t>Identifikation des Zahlungsempfängers eingeben</w:t>
            </w:r>
          </w:p>
        </w:tc>
        <w:tc>
          <w:tcPr>
            <w:tcW w:w="0" w:type="auto"/>
          </w:tcPr>
          <w:p w:rsidR="007B4D09" w:rsidRDefault="00317B8C">
            <w:r>
              <w:t xml:space="preserve">Geben Sie im Feld </w:t>
            </w:r>
            <w:r>
              <w:rPr>
                <w:rStyle w:val="SAPScreenElement"/>
              </w:rPr>
              <w:t>Zahlender Buchungskreis</w:t>
            </w:r>
            <w:r>
              <w:t xml:space="preserve"> den Wert </w:t>
            </w:r>
            <w:r>
              <w:rPr>
                <w:rStyle w:val="SAPUserEntry"/>
              </w:rPr>
              <w:t>1010</w:t>
            </w:r>
            <w:r>
              <w:t xml:space="preserve"> ein, und wählen Sie </w:t>
            </w:r>
            <w:r>
              <w:rPr>
                <w:rStyle w:val="SAPMonospace"/>
              </w:rPr>
              <w:t>Weiter</w:t>
            </w:r>
            <w:r>
              <w:t>.</w:t>
            </w:r>
          </w:p>
          <w:p w:rsidR="007B4D09" w:rsidRDefault="00317B8C">
            <w:r>
              <w:t xml:space="preserve">Markieren Sie die Zeile einer </w:t>
            </w:r>
            <w:r>
              <w:rPr>
                <w:rStyle w:val="SAPScreenElement"/>
              </w:rPr>
              <w:t>Mandatsreferenz</w:t>
            </w:r>
            <w:r>
              <w:t xml:space="preserve">, und wählen Sie </w:t>
            </w:r>
            <w:r>
              <w:rPr>
                <w:rStyle w:val="SAPMonospace"/>
              </w:rPr>
              <w:t>Weiter</w:t>
            </w:r>
            <w:r>
              <w:t>.</w:t>
            </w:r>
          </w:p>
        </w:tc>
        <w:tc>
          <w:tcPr>
            <w:tcW w:w="0" w:type="auto"/>
          </w:tcPr>
          <w:p w:rsidR="007B4D09" w:rsidRDefault="00317B8C">
            <w:r>
              <w:t>Das Mandat wird angez</w:t>
            </w:r>
            <w:r>
              <w:t>eigt.</w:t>
            </w:r>
          </w:p>
        </w:tc>
        <w:tc>
          <w:tcPr>
            <w:tcW w:w="0" w:type="auto"/>
          </w:tcPr>
          <w:p w:rsidR="00000000" w:rsidRDefault="00317B8C"/>
        </w:tc>
      </w:tr>
      <w:tr w:rsidR="007B4D09" w:rsidTr="00317B8C">
        <w:tc>
          <w:tcPr>
            <w:tcW w:w="0" w:type="auto"/>
          </w:tcPr>
          <w:p w:rsidR="007B4D09" w:rsidRDefault="00317B8C">
            <w:r>
              <w:t>5</w:t>
            </w:r>
          </w:p>
        </w:tc>
        <w:tc>
          <w:tcPr>
            <w:tcW w:w="0" w:type="auto"/>
          </w:tcPr>
          <w:p w:rsidR="007B4D09" w:rsidRDefault="00317B8C">
            <w:r>
              <w:rPr>
                <w:rStyle w:val="SAPEmphasis"/>
              </w:rPr>
              <w:t>Verwendung</w:t>
            </w:r>
          </w:p>
        </w:tc>
        <w:tc>
          <w:tcPr>
            <w:tcW w:w="0" w:type="auto"/>
          </w:tcPr>
          <w:p w:rsidR="007B4D09" w:rsidRDefault="00317B8C">
            <w:r>
              <w:t xml:space="preserve">Wählen Sie </w:t>
            </w:r>
            <w:r>
              <w:rPr>
                <w:rStyle w:val="SAPScreenElement"/>
              </w:rPr>
              <w:t>Verwendung</w:t>
            </w:r>
            <w:r>
              <w:t xml:space="preserve">, und zeigen Sie den Schlüssel für die </w:t>
            </w:r>
            <w:r>
              <w:rPr>
                <w:rStyle w:val="SAPScreenElement"/>
              </w:rPr>
              <w:t>Ankündigung</w:t>
            </w:r>
            <w:r>
              <w:t xml:space="preserve"> und den Zahlungsbeleg an.</w:t>
            </w:r>
          </w:p>
        </w:tc>
        <w:tc>
          <w:tcPr>
            <w:tcW w:w="0" w:type="auto"/>
          </w:tcPr>
          <w:p w:rsidR="007B4D09" w:rsidRDefault="00317B8C">
            <w:r>
              <w:t xml:space="preserve">Die </w:t>
            </w:r>
            <w:r>
              <w:rPr>
                <w:rStyle w:val="SAPScreenElement"/>
              </w:rPr>
              <w:t>Ankündigung</w:t>
            </w:r>
            <w:r>
              <w:t xml:space="preserve"> und die Zahlungsbelegnummer werden angezeigt.</w:t>
            </w:r>
          </w:p>
        </w:tc>
        <w:tc>
          <w:tcPr>
            <w:tcW w:w="0" w:type="auto"/>
          </w:tcPr>
          <w:p w:rsidR="007B4D09" w:rsidRDefault="007B4D09"/>
        </w:tc>
      </w:tr>
    </w:tbl>
    <w:p w:rsidR="007B4D09" w:rsidRDefault="00317B8C">
      <w:pPr>
        <w:pStyle w:val="Heading2"/>
      </w:pPr>
      <w:bookmarkStart w:id="58" w:name="d2e2453"/>
      <w:bookmarkStart w:id="59" w:name="_Toc52215772"/>
      <w:r>
        <w:t>Rechnungsmanagement – Auswertungen</w:t>
      </w:r>
      <w:bookmarkEnd w:id="58"/>
      <w:bookmarkEnd w:id="59"/>
    </w:p>
    <w:p w:rsidR="007B4D09" w:rsidRDefault="00317B8C">
      <w:pPr>
        <w:pStyle w:val="Heading3"/>
      </w:pPr>
      <w:bookmarkStart w:id="60" w:name="unique_23"/>
      <w:bookmarkStart w:id="61" w:name="_Toc52215773"/>
      <w:r>
        <w:t>Überfällige Forderungen</w:t>
      </w:r>
      <w:bookmarkEnd w:id="60"/>
      <w:bookmarkEnd w:id="61"/>
    </w:p>
    <w:p w:rsidR="007B4D09" w:rsidRDefault="00317B8C">
      <w:pPr>
        <w:pStyle w:val="SAPKeyblockTitle"/>
      </w:pPr>
      <w:r>
        <w:t>Testverwaltung</w:t>
      </w:r>
    </w:p>
    <w:p w:rsidR="007B4D09" w:rsidRDefault="00317B8C">
      <w:r>
        <w:t>Kundenprojekt: Füllen Sie die projektbezogenen Teile aus.</w:t>
      </w:r>
    </w:p>
    <w:p w:rsidR="007B4D09" w:rsidRDefault="007B4D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Testfall-ID</w:t>
            </w:r>
          </w:p>
        </w:tc>
        <w:tc>
          <w:tcPr>
            <w:tcW w:w="0" w:type="auto"/>
            <w:shd w:val="clear" w:color="auto" w:fill="auto"/>
            <w:tcMar>
              <w:top w:w="29" w:type="dxa"/>
              <w:left w:w="29" w:type="dxa"/>
              <w:bottom w:w="29" w:type="dxa"/>
              <w:right w:w="29" w:type="dxa"/>
            </w:tcMar>
          </w:tcPr>
          <w:p w:rsidR="007B4D09" w:rsidRDefault="00317B8C">
            <w:r>
              <w:t>&lt;X.XX&gt;</w:t>
            </w:r>
          </w:p>
        </w:tc>
        <w:tc>
          <w:tcPr>
            <w:tcW w:w="0" w:type="auto"/>
            <w:shd w:val="clear" w:color="auto" w:fill="auto"/>
            <w:tcMar>
              <w:top w:w="29" w:type="dxa"/>
              <w:left w:w="29" w:type="dxa"/>
              <w:bottom w:w="29" w:type="dxa"/>
              <w:right w:w="29" w:type="dxa"/>
            </w:tcMar>
          </w:tcPr>
          <w:p w:rsidR="007B4D09" w:rsidRDefault="00317B8C">
            <w:r>
              <w:rPr>
                <w:rStyle w:val="SAPEmphasis"/>
              </w:rPr>
              <w:t>Testername</w:t>
            </w:r>
          </w:p>
        </w:tc>
        <w:tc>
          <w:tcPr>
            <w:tcW w:w="0" w:type="auto"/>
            <w:shd w:val="clear" w:color="auto" w:fill="auto"/>
            <w:tcMar>
              <w:top w:w="29" w:type="dxa"/>
              <w:left w:w="29" w:type="dxa"/>
              <w:bottom w:w="29" w:type="dxa"/>
              <w:right w:w="29" w:type="dxa"/>
            </w:tcMar>
          </w:tcPr>
          <w:p w:rsidR="007B4D09" w:rsidRDefault="007B4D09"/>
        </w:tc>
        <w:tc>
          <w:tcPr>
            <w:tcW w:w="0" w:type="auto"/>
            <w:shd w:val="clear" w:color="auto" w:fill="auto"/>
            <w:tcMar>
              <w:top w:w="29" w:type="dxa"/>
              <w:left w:w="29" w:type="dxa"/>
              <w:bottom w:w="29" w:type="dxa"/>
              <w:right w:w="29" w:type="dxa"/>
            </w:tcMar>
          </w:tcPr>
          <w:p w:rsidR="007B4D09" w:rsidRDefault="00317B8C">
            <w:r>
              <w:rPr>
                <w:rStyle w:val="SAPEmphasis"/>
              </w:rPr>
              <w:t>Testdatum</w:t>
            </w:r>
          </w:p>
        </w:tc>
        <w:tc>
          <w:tcPr>
            <w:tcW w:w="0" w:type="auto"/>
            <w:shd w:val="clear" w:color="auto" w:fill="auto"/>
            <w:tcMar>
              <w:top w:w="29" w:type="dxa"/>
              <w:left w:w="29" w:type="dxa"/>
              <w:bottom w:w="29" w:type="dxa"/>
              <w:right w:w="29" w:type="dxa"/>
            </w:tcMar>
          </w:tcPr>
          <w:p w:rsidR="007B4D09" w:rsidRDefault="00317B8C">
            <w:r>
              <w:rPr>
                <w:rStyle w:val="SAPUserEntry"/>
              </w:rPr>
              <w:t>Geben Sie ein Testdatum ein.</w:t>
            </w:r>
          </w:p>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t>Benutzerrolle(n)</w:t>
            </w:r>
          </w:p>
        </w:tc>
        <w:tc>
          <w:tcPr>
            <w:tcW w:w="0" w:type="auto"/>
            <w:gridSpan w:val="5"/>
            <w:shd w:val="clear" w:color="auto" w:fill="auto"/>
            <w:tcMar>
              <w:top w:w="29" w:type="dxa"/>
              <w:left w:w="29" w:type="dxa"/>
              <w:bottom w:w="29" w:type="dxa"/>
              <w:right w:w="29" w:type="dxa"/>
            </w:tcMar>
          </w:tcPr>
          <w:p w:rsidR="007B4D09" w:rsidRDefault="007B4D09"/>
        </w:tc>
      </w:tr>
      <w:tr w:rsidR="007B4D09" w:rsidTr="00317B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B4D09" w:rsidRDefault="00317B8C">
            <w:r>
              <w:rPr>
                <w:rStyle w:val="SAPEmphasis"/>
              </w:rPr>
              <w:t>Verantwortungsbereich</w:t>
            </w:r>
          </w:p>
        </w:tc>
        <w:tc>
          <w:tcPr>
            <w:tcW w:w="0" w:type="auto"/>
            <w:gridSpan w:val="3"/>
            <w:shd w:val="clear" w:color="auto" w:fill="auto"/>
            <w:tcMar>
              <w:top w:w="29" w:type="dxa"/>
              <w:left w:w="29" w:type="dxa"/>
              <w:bottom w:w="29" w:type="dxa"/>
              <w:right w:w="29" w:type="dxa"/>
            </w:tcMar>
          </w:tcPr>
          <w:p w:rsidR="007B4D09" w:rsidRDefault="00317B8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B4D09" w:rsidRDefault="00317B8C">
            <w:r>
              <w:rPr>
                <w:rStyle w:val="SAPEmphasis"/>
              </w:rPr>
              <w:t>Dauer</w:t>
            </w:r>
          </w:p>
        </w:tc>
        <w:tc>
          <w:tcPr>
            <w:tcW w:w="0" w:type="auto"/>
            <w:shd w:val="clear" w:color="auto" w:fill="auto"/>
            <w:tcMar>
              <w:top w:w="29" w:type="dxa"/>
              <w:left w:w="29" w:type="dxa"/>
              <w:bottom w:w="29" w:type="dxa"/>
              <w:right w:w="29" w:type="dxa"/>
            </w:tcMar>
          </w:tcPr>
          <w:p w:rsidR="007B4D09" w:rsidRDefault="00317B8C">
            <w:r>
              <w:rPr>
                <w:rStyle w:val="SAPUserEntry"/>
              </w:rPr>
              <w:t>Geben Sie eine Dauer ein.</w:t>
            </w:r>
          </w:p>
        </w:tc>
      </w:tr>
    </w:tbl>
    <w:p w:rsidR="007B4D09" w:rsidRDefault="00317B8C">
      <w:pPr>
        <w:pStyle w:val="SAPKeyblockTitle"/>
      </w:pPr>
      <w:r>
        <w:t>Verwendungszweck</w:t>
      </w:r>
    </w:p>
    <w:p w:rsidR="007B4D09" w:rsidRDefault="00317B8C">
      <w:r>
        <w:t>In dieser Aktivität überwachen Sie den Status der überfälligen</w:t>
      </w:r>
      <w:r>
        <w:t xml:space="preserve"> Posten. Verschiedene vordefinierte Diagramme sind verfügbar.</w:t>
      </w:r>
    </w:p>
    <w:p w:rsidR="007B4D09" w:rsidRDefault="00317B8C">
      <w:pPr>
        <w:pStyle w:val="SAPKeyblockTitle"/>
      </w:pPr>
      <w:r>
        <w:t>Voraussetzung</w:t>
      </w:r>
    </w:p>
    <w:p w:rsidR="007B4D09" w:rsidRDefault="00317B8C">
      <w:r>
        <w:t>Im System liegen offene Rechnungen vor.</w:t>
      </w:r>
    </w:p>
    <w:p w:rsidR="007B4D09" w:rsidRDefault="00317B8C">
      <w:pPr>
        <w:pStyle w:val="SAPKeyblockTitle"/>
      </w:pPr>
      <w:r>
        <w:t>Vorgehensweise</w:t>
      </w:r>
    </w:p>
    <w:tbl>
      <w:tblPr>
        <w:tblStyle w:val="SAPStandardTable"/>
        <w:tblW w:w="0" w:type="auto"/>
        <w:tblLook w:val="0620" w:firstRow="1" w:lastRow="0" w:firstColumn="0" w:lastColumn="0" w:noHBand="1" w:noVBand="1"/>
      </w:tblPr>
      <w:tblGrid>
        <w:gridCol w:w="1432"/>
        <w:gridCol w:w="1714"/>
        <w:gridCol w:w="5301"/>
        <w:gridCol w:w="3431"/>
        <w:gridCol w:w="2293"/>
      </w:tblGrid>
      <w:tr w:rsidR="007B4D09" w:rsidTr="00317B8C">
        <w:trPr>
          <w:cnfStyle w:val="100000000000" w:firstRow="1" w:lastRow="0" w:firstColumn="0" w:lastColumn="0" w:oddVBand="0" w:evenVBand="0" w:oddHBand="0" w:evenHBand="0" w:firstRowFirstColumn="0" w:firstRowLastColumn="0" w:lastRowFirstColumn="0" w:lastRowLastColumn="0"/>
        </w:trPr>
        <w:tc>
          <w:tcPr>
            <w:tcW w:w="0" w:type="auto"/>
          </w:tcPr>
          <w:p w:rsidR="007B4D09" w:rsidRDefault="00317B8C">
            <w:pPr>
              <w:pStyle w:val="SAPTableHeader"/>
            </w:pPr>
            <w:r>
              <w:t>Testschrittnummer</w:t>
            </w:r>
          </w:p>
        </w:tc>
        <w:tc>
          <w:tcPr>
            <w:tcW w:w="0" w:type="auto"/>
          </w:tcPr>
          <w:p w:rsidR="007B4D09" w:rsidRDefault="00317B8C">
            <w:pPr>
              <w:pStyle w:val="SAPTableHeader"/>
            </w:pPr>
            <w:r>
              <w:t>Bezeichnung des Testschritts</w:t>
            </w:r>
          </w:p>
        </w:tc>
        <w:tc>
          <w:tcPr>
            <w:tcW w:w="0" w:type="auto"/>
          </w:tcPr>
          <w:p w:rsidR="007B4D09" w:rsidRDefault="00317B8C">
            <w:pPr>
              <w:pStyle w:val="SAPTableHeader"/>
            </w:pPr>
            <w:r>
              <w:t>Anweisung</w:t>
            </w:r>
          </w:p>
        </w:tc>
        <w:tc>
          <w:tcPr>
            <w:tcW w:w="0" w:type="auto"/>
          </w:tcPr>
          <w:p w:rsidR="007B4D09" w:rsidRDefault="00317B8C">
            <w:pPr>
              <w:pStyle w:val="SAPTableHeader"/>
            </w:pPr>
            <w:r>
              <w:t>Erwartetes Ergebnis</w:t>
            </w:r>
          </w:p>
        </w:tc>
        <w:tc>
          <w:tcPr>
            <w:tcW w:w="0" w:type="auto"/>
          </w:tcPr>
          <w:p w:rsidR="007B4D09" w:rsidRDefault="00317B8C">
            <w:pPr>
              <w:pStyle w:val="SAPTableHeader"/>
            </w:pPr>
            <w:r>
              <w:t>Bestanden/Nicht bestanden/Anmerkung</w:t>
            </w:r>
          </w:p>
        </w:tc>
      </w:tr>
      <w:tr w:rsidR="007B4D09" w:rsidTr="00317B8C">
        <w:tc>
          <w:tcPr>
            <w:tcW w:w="0" w:type="auto"/>
          </w:tcPr>
          <w:p w:rsidR="007B4D09" w:rsidRDefault="00317B8C">
            <w:r>
              <w:t>1</w:t>
            </w:r>
          </w:p>
        </w:tc>
        <w:tc>
          <w:tcPr>
            <w:tcW w:w="0" w:type="auto"/>
          </w:tcPr>
          <w:p w:rsidR="007B4D09" w:rsidRDefault="00317B8C">
            <w:r>
              <w:rPr>
                <w:rStyle w:val="SAPEmphasis"/>
              </w:rPr>
              <w:t>Anmelden</w:t>
            </w:r>
          </w:p>
        </w:tc>
        <w:tc>
          <w:tcPr>
            <w:tcW w:w="0" w:type="auto"/>
          </w:tcPr>
          <w:p w:rsidR="007B4D09" w:rsidRDefault="00317B8C">
            <w:r>
              <w:t>Melden Sie sich am SAP Fiori Launchpad als Leiter der Debitorenbuchhaltung an.</w:t>
            </w:r>
          </w:p>
        </w:tc>
        <w:tc>
          <w:tcPr>
            <w:tcW w:w="0" w:type="auto"/>
          </w:tcPr>
          <w:p w:rsidR="007B4D09" w:rsidRDefault="00317B8C">
            <w:r>
              <w:t>Das SAP Fiori Launchpad wird angezeigt.</w:t>
            </w:r>
          </w:p>
        </w:tc>
        <w:tc>
          <w:tcPr>
            <w:tcW w:w="0" w:type="auto"/>
          </w:tcPr>
          <w:p w:rsidR="007B4D09" w:rsidRDefault="007B4D09"/>
        </w:tc>
      </w:tr>
      <w:tr w:rsidR="007B4D09" w:rsidTr="00317B8C">
        <w:tc>
          <w:tcPr>
            <w:tcW w:w="0" w:type="auto"/>
          </w:tcPr>
          <w:p w:rsidR="007B4D09" w:rsidRDefault="00317B8C">
            <w:r>
              <w:t>2</w:t>
            </w:r>
          </w:p>
        </w:tc>
        <w:tc>
          <w:tcPr>
            <w:tcW w:w="0" w:type="auto"/>
          </w:tcPr>
          <w:p w:rsidR="007B4D09" w:rsidRDefault="00317B8C">
            <w:r>
              <w:rPr>
                <w:rStyle w:val="SAPEmphasis"/>
              </w:rPr>
              <w:t>SAP-Fiori-App aufrufen</w:t>
            </w:r>
          </w:p>
        </w:tc>
        <w:tc>
          <w:tcPr>
            <w:tcW w:w="0" w:type="auto"/>
          </w:tcPr>
          <w:p w:rsidR="007B4D09" w:rsidRDefault="00317B8C">
            <w:r>
              <w:t xml:space="preserve">Öffnen Sie </w:t>
            </w:r>
            <w:r>
              <w:rPr>
                <w:rStyle w:val="SAPScreenElement"/>
              </w:rPr>
              <w:t>Überfällige Forderungen - aktueller Status</w:t>
            </w:r>
            <w:r>
              <w:rPr>
                <w:rStyle w:val="SAPMonospace"/>
              </w:rPr>
              <w:t>(F1747)</w:t>
            </w:r>
            <w:r>
              <w:t>.</w:t>
            </w:r>
          </w:p>
        </w:tc>
        <w:tc>
          <w:tcPr>
            <w:tcW w:w="0" w:type="auto"/>
          </w:tcPr>
          <w:p w:rsidR="007B4D09" w:rsidRDefault="00317B8C">
            <w:r>
              <w:t xml:space="preserve">Die Sicht </w:t>
            </w:r>
            <w:r>
              <w:rPr>
                <w:rStyle w:val="SAPScreenElement"/>
              </w:rPr>
              <w:t>Überfällige Forderungen</w:t>
            </w:r>
            <w:r>
              <w:t xml:space="preserve"> wird angezeigt</w:t>
            </w:r>
            <w:r>
              <w:t>. Die Sicht gibt eine grafische Übersicht der überfälligen Forderungen an.</w:t>
            </w:r>
          </w:p>
        </w:tc>
        <w:tc>
          <w:tcPr>
            <w:tcW w:w="0" w:type="auto"/>
          </w:tcPr>
          <w:p w:rsidR="007B4D09" w:rsidRDefault="007B4D09"/>
        </w:tc>
      </w:tr>
      <w:tr w:rsidR="007B4D09" w:rsidTr="00317B8C">
        <w:tc>
          <w:tcPr>
            <w:tcW w:w="0" w:type="auto"/>
          </w:tcPr>
          <w:p w:rsidR="007B4D09" w:rsidRDefault="00317B8C">
            <w:r>
              <w:t>3</w:t>
            </w:r>
          </w:p>
        </w:tc>
        <w:tc>
          <w:tcPr>
            <w:tcW w:w="0" w:type="auto"/>
          </w:tcPr>
          <w:p w:rsidR="007B4D09" w:rsidRDefault="00317B8C">
            <w:r>
              <w:rPr>
                <w:rStyle w:val="SAPEmphasis"/>
              </w:rPr>
              <w:t>Forderungen durchsuchen</w:t>
            </w:r>
          </w:p>
        </w:tc>
        <w:tc>
          <w:tcPr>
            <w:tcW w:w="0" w:type="auto"/>
          </w:tcPr>
          <w:p w:rsidR="007B4D09" w:rsidRDefault="00317B8C">
            <w:r>
              <w:t xml:space="preserve">Die verschiedenen Optionen für die Anzeige der Daten in einer Tabelle oder in einem Diagramm können Sie über ein </w:t>
            </w:r>
            <w:r>
              <w:lastRenderedPageBreak/>
              <w:t>Dropdown-Menü mit dem voreingestellten W</w:t>
            </w:r>
            <w:r>
              <w:t xml:space="preserve">ert </w:t>
            </w:r>
            <w:r>
              <w:rPr>
                <w:rStyle w:val="SAPScreenElement"/>
              </w:rPr>
              <w:t>Nach Fälligkeitszeitraum</w:t>
            </w:r>
            <w:r>
              <w:t xml:space="preserve"> erkunden.</w:t>
            </w:r>
          </w:p>
          <w:p w:rsidR="007B4D09" w:rsidRDefault="00317B8C">
            <w:r>
              <w:t>Weitere Schaltflächen bieten den verschiedenen Optionen für die Visualisierung von Daten.</w:t>
            </w:r>
          </w:p>
        </w:tc>
        <w:tc>
          <w:tcPr>
            <w:tcW w:w="0" w:type="auto"/>
          </w:tcPr>
          <w:p w:rsidR="007B4D09" w:rsidRDefault="00317B8C">
            <w:r>
              <w:lastRenderedPageBreak/>
              <w:t>Gemäß Ihrer Auswahl wird ein Diagramm oder eine Liste angezeigt.</w:t>
            </w:r>
          </w:p>
        </w:tc>
        <w:tc>
          <w:tcPr>
            <w:tcW w:w="0" w:type="auto"/>
          </w:tcPr>
          <w:p w:rsidR="007B4D09" w:rsidRDefault="007B4D09"/>
        </w:tc>
      </w:tr>
    </w:tbl>
    <w:p w:rsidR="00000000" w:rsidRDefault="00317B8C"/>
    <w:p w:rsidR="00317B8C" w:rsidRDefault="00317B8C"/>
    <w:p w:rsidR="00317B8C" w:rsidRDefault="00317B8C"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17B8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17B8C" w:rsidRDefault="00317B8C" w:rsidP="00BA1A55">
            <w:r>
              <w:t>Type Style</w:t>
            </w:r>
          </w:p>
        </w:tc>
        <w:tc>
          <w:tcPr>
            <w:tcW w:w="11598" w:type="dxa"/>
          </w:tcPr>
          <w:p w:rsidR="00317B8C" w:rsidRDefault="00317B8C" w:rsidP="00BA1A55">
            <w:r>
              <w:t>Description</w:t>
            </w:r>
          </w:p>
        </w:tc>
      </w:tr>
      <w:tr w:rsidR="00317B8C" w:rsidRPr="001B5034" w:rsidTr="00BA1A55">
        <w:tc>
          <w:tcPr>
            <w:tcW w:w="1554" w:type="dxa"/>
          </w:tcPr>
          <w:p w:rsidR="00317B8C" w:rsidRPr="001B5034" w:rsidRDefault="00317B8C" w:rsidP="00BA1A55">
            <w:r w:rsidRPr="00601DC2">
              <w:rPr>
                <w:rStyle w:val="SAPScreenElement"/>
              </w:rPr>
              <w:t>Example</w:t>
            </w:r>
          </w:p>
        </w:tc>
        <w:tc>
          <w:tcPr>
            <w:tcW w:w="11598" w:type="dxa"/>
          </w:tcPr>
          <w:p w:rsidR="00317B8C" w:rsidRDefault="00317B8C" w:rsidP="00BA1A55">
            <w:r w:rsidRPr="001B5034">
              <w:t>Words or characters quoted from the screen. These include field names, screen titles, pushbuttons labels, menu names, menu paths, and menu options.</w:t>
            </w:r>
          </w:p>
          <w:p w:rsidR="00317B8C" w:rsidRPr="001B5034" w:rsidRDefault="00317B8C" w:rsidP="00BA1A55">
            <w:r>
              <w:t>Textual c</w:t>
            </w:r>
            <w:r w:rsidRPr="001B5034">
              <w:t xml:space="preserve">ross-references to other </w:t>
            </w:r>
            <w:r>
              <w:t>documents</w:t>
            </w:r>
            <w:r w:rsidRPr="001B5034">
              <w:t>.</w:t>
            </w:r>
          </w:p>
        </w:tc>
      </w:tr>
      <w:tr w:rsidR="00317B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B8C" w:rsidRPr="005A5AB7" w:rsidRDefault="00317B8C" w:rsidP="00BA1A55">
            <w:pPr>
              <w:rPr>
                <w:rStyle w:val="SAPEmphasis"/>
              </w:rPr>
            </w:pPr>
            <w:r w:rsidRPr="00D61EBC">
              <w:rPr>
                <w:rStyle w:val="SAPEmphasis"/>
              </w:rPr>
              <w:t>Example</w:t>
            </w:r>
          </w:p>
        </w:tc>
        <w:tc>
          <w:tcPr>
            <w:tcW w:w="11598" w:type="dxa"/>
          </w:tcPr>
          <w:p w:rsidR="00317B8C" w:rsidRPr="001B5034" w:rsidRDefault="00317B8C" w:rsidP="00BA1A55">
            <w:r w:rsidRPr="001B5034">
              <w:t xml:space="preserve">Emphasized words or </w:t>
            </w:r>
            <w:r>
              <w:t>expressions.</w:t>
            </w:r>
          </w:p>
        </w:tc>
      </w:tr>
      <w:tr w:rsidR="00317B8C" w:rsidRPr="001B5034" w:rsidTr="00BA1A55">
        <w:tc>
          <w:tcPr>
            <w:tcW w:w="1554" w:type="dxa"/>
          </w:tcPr>
          <w:p w:rsidR="00317B8C" w:rsidRPr="001B5034" w:rsidRDefault="00317B8C" w:rsidP="00BA1A55">
            <w:r w:rsidRPr="009A20CD">
              <w:rPr>
                <w:rStyle w:val="SAPMonospace"/>
              </w:rPr>
              <w:t>EXAMPLE</w:t>
            </w:r>
          </w:p>
        </w:tc>
        <w:tc>
          <w:tcPr>
            <w:tcW w:w="11598" w:type="dxa"/>
          </w:tcPr>
          <w:p w:rsidR="00317B8C" w:rsidRPr="001B5034" w:rsidRDefault="00317B8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17B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B8C" w:rsidRPr="005411A0" w:rsidRDefault="00317B8C" w:rsidP="00BA1A55">
            <w:pPr>
              <w:rPr>
                <w:rStyle w:val="SAPMonospace"/>
              </w:rPr>
            </w:pPr>
            <w:r w:rsidRPr="005411A0">
              <w:rPr>
                <w:rStyle w:val="SAPMonospace"/>
              </w:rPr>
              <w:t>Example</w:t>
            </w:r>
          </w:p>
        </w:tc>
        <w:tc>
          <w:tcPr>
            <w:tcW w:w="11598" w:type="dxa"/>
          </w:tcPr>
          <w:p w:rsidR="00317B8C" w:rsidRPr="001B5034" w:rsidRDefault="00317B8C" w:rsidP="00BA1A55">
            <w:r w:rsidRPr="001B5034">
              <w:t>Output on the screen. This includes file and directory names and their paths, messages, names of variables and parameters, source text, and names of installation, upgrade and database tools.</w:t>
            </w:r>
          </w:p>
        </w:tc>
      </w:tr>
      <w:tr w:rsidR="00317B8C" w:rsidRPr="001B5034" w:rsidTr="00BA1A55">
        <w:tc>
          <w:tcPr>
            <w:tcW w:w="1554" w:type="dxa"/>
          </w:tcPr>
          <w:p w:rsidR="00317B8C" w:rsidRPr="005A5AB7" w:rsidRDefault="00317B8C" w:rsidP="00BA1A55">
            <w:pPr>
              <w:rPr>
                <w:rStyle w:val="SAPEmphasis"/>
              </w:rPr>
            </w:pPr>
            <w:r w:rsidRPr="006F3BFA">
              <w:rPr>
                <w:rStyle w:val="SAPUserEntry"/>
              </w:rPr>
              <w:t>Example</w:t>
            </w:r>
          </w:p>
        </w:tc>
        <w:tc>
          <w:tcPr>
            <w:tcW w:w="11598" w:type="dxa"/>
          </w:tcPr>
          <w:p w:rsidR="00317B8C" w:rsidRPr="001B5034" w:rsidRDefault="00317B8C" w:rsidP="00BA1A55">
            <w:r w:rsidRPr="001B5034">
              <w:t>Exact user entry. These are words or characters that you enter in the system exactly as they appear in the documentation.</w:t>
            </w:r>
          </w:p>
        </w:tc>
      </w:tr>
      <w:tr w:rsidR="00317B8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B8C" w:rsidRPr="006F3BFA" w:rsidRDefault="00317B8C" w:rsidP="00BA1A55">
            <w:pPr>
              <w:rPr>
                <w:rStyle w:val="SAPUserEntry"/>
              </w:rPr>
            </w:pPr>
            <w:r w:rsidRPr="006F3BFA">
              <w:rPr>
                <w:rStyle w:val="SAPUserEntry"/>
              </w:rPr>
              <w:t>&lt;Example&gt;</w:t>
            </w:r>
          </w:p>
        </w:tc>
        <w:tc>
          <w:tcPr>
            <w:tcW w:w="11598" w:type="dxa"/>
          </w:tcPr>
          <w:p w:rsidR="00317B8C" w:rsidRPr="001B5034" w:rsidRDefault="00317B8C" w:rsidP="00BA1A55">
            <w:r w:rsidRPr="001B5034">
              <w:t>Variable user entry. Angle brackets indicate that you replace these words and characters with appropriate entries to make entries in the system.</w:t>
            </w:r>
          </w:p>
        </w:tc>
      </w:tr>
      <w:tr w:rsidR="00317B8C" w:rsidRPr="001B5034" w:rsidTr="00BA1A55">
        <w:tc>
          <w:tcPr>
            <w:tcW w:w="1554" w:type="dxa"/>
          </w:tcPr>
          <w:p w:rsidR="00317B8C" w:rsidRPr="00601DC2" w:rsidRDefault="00317B8C" w:rsidP="00BA1A55">
            <w:pPr>
              <w:rPr>
                <w:rStyle w:val="SAPKeyboard"/>
              </w:rPr>
            </w:pPr>
            <w:r w:rsidRPr="005E595C">
              <w:rPr>
                <w:rStyle w:val="SAPKeyboard"/>
              </w:rPr>
              <w:t>EXAMPLE</w:t>
            </w:r>
          </w:p>
        </w:tc>
        <w:tc>
          <w:tcPr>
            <w:tcW w:w="11598" w:type="dxa"/>
          </w:tcPr>
          <w:p w:rsidR="00317B8C" w:rsidRPr="001B5034" w:rsidRDefault="00317B8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17B8C" w:rsidRDefault="00317B8C" w:rsidP="006112B2"/>
    <w:p w:rsidR="00317B8C" w:rsidRDefault="00317B8C" w:rsidP="006112B2">
      <w:pPr>
        <w:spacing w:after="200" w:line="276" w:lineRule="auto"/>
      </w:pPr>
    </w:p>
    <w:p w:rsidR="00317B8C" w:rsidRPr="00416A0C" w:rsidRDefault="00317B8C" w:rsidP="006112B2">
      <w:pPr>
        <w:sectPr w:rsidR="00317B8C" w:rsidRPr="00416A0C" w:rsidSect="00317B8C">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17B8C" w:rsidTr="00BA1A55">
        <w:trPr>
          <w:trHeight w:hRule="exact" w:val="227"/>
        </w:trPr>
        <w:tc>
          <w:tcPr>
            <w:tcW w:w="3969" w:type="dxa"/>
            <w:shd w:val="clear" w:color="auto" w:fill="000000" w:themeFill="text1"/>
            <w:tcMar>
              <w:top w:w="0" w:type="dxa"/>
              <w:bottom w:w="0" w:type="dxa"/>
            </w:tcMar>
          </w:tcPr>
          <w:p w:rsidR="00317B8C" w:rsidRDefault="00317B8C" w:rsidP="00BA1A55"/>
        </w:tc>
      </w:tr>
      <w:tr w:rsidR="00317B8C" w:rsidTr="00BA1A55">
        <w:trPr>
          <w:trHeight w:hRule="exact" w:val="1134"/>
        </w:trPr>
        <w:tc>
          <w:tcPr>
            <w:tcW w:w="3969" w:type="dxa"/>
            <w:shd w:val="clear" w:color="auto" w:fill="FFFFFF" w:themeFill="background1"/>
          </w:tcPr>
          <w:p w:rsidR="00317B8C" w:rsidRDefault="00317B8C" w:rsidP="00BA1A55">
            <w:pPr>
              <w:pStyle w:val="SAPLastPageGray"/>
            </w:pPr>
            <w:r>
              <w:t>www.sap.com/contactsap</w:t>
            </w:r>
          </w:p>
        </w:tc>
      </w:tr>
      <w:tr w:rsidR="00317B8C" w:rsidTr="00BA1A55">
        <w:trPr>
          <w:trHeight w:val="8120"/>
        </w:trPr>
        <w:tc>
          <w:tcPr>
            <w:tcW w:w="3969" w:type="dxa"/>
            <w:shd w:val="clear" w:color="auto" w:fill="FFFFFF" w:themeFill="background1"/>
            <w:vAlign w:val="bottom"/>
          </w:tcPr>
          <w:p w:rsidR="00317B8C" w:rsidRPr="00CD309F" w:rsidRDefault="00317B8C" w:rsidP="00BA1A55">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317B8C" w:rsidRDefault="00317B8C" w:rsidP="00BA1A55">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17B8C" w:rsidRPr="00F42CDC" w:rsidRDefault="00317B8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17B8C" w:rsidRPr="00F42CDC" w:rsidRDefault="00317B8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17B8C" w:rsidRPr="00F42CDC" w:rsidRDefault="00317B8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17B8C" w:rsidRDefault="00317B8C" w:rsidP="00BA1A55">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317B8C" w:rsidRPr="00907380" w:rsidRDefault="00317B8C" w:rsidP="00BA1A55">
            <w:pPr>
              <w:pStyle w:val="SAPMaterialNumber"/>
            </w:pPr>
          </w:p>
        </w:tc>
      </w:tr>
    </w:tbl>
    <w:p w:rsidR="00317B8C" w:rsidRPr="006112B2" w:rsidRDefault="00317B8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17B8C" w:rsidRPr="006112B2">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7B8C">
      <w:pPr>
        <w:spacing w:before="0" w:after="0" w:line="240" w:lineRule="auto"/>
      </w:pPr>
      <w:r>
        <w:separator/>
      </w:r>
    </w:p>
  </w:endnote>
  <w:endnote w:type="continuationSeparator" w:id="0">
    <w:p w:rsidR="00000000" w:rsidRDefault="00317B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Default="00317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B8C" w:rsidRPr="005D1853" w:rsidTr="003733F0">
      <w:tc>
        <w:tcPr>
          <w:tcW w:w="5245" w:type="dxa"/>
          <w:vAlign w:val="bottom"/>
        </w:tcPr>
        <w:p w:rsidR="00317B8C" w:rsidRDefault="00317B8C" w:rsidP="003733F0">
          <w:pPr>
            <w:pStyle w:val="SAPFooterleft"/>
          </w:pPr>
          <w:fldSimple w:instr=" REF maintitle \* MERGEFORMAT ">
            <w:r>
              <w:t>Lastschrift (19M_DE)</w:t>
            </w:r>
          </w:fldSimple>
        </w:p>
        <w:p w:rsidR="00317B8C" w:rsidRPr="001B2C66" w:rsidRDefault="00317B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17B8C" w:rsidRPr="00860C35" w:rsidRDefault="00317B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17B8C">
            <w:rPr>
              <w:rStyle w:val="SAPFooterSecurityLevel"/>
            </w:rPr>
            <w:t>public</w:t>
          </w:r>
          <w:r>
            <w:rPr>
              <w:rStyle w:val="SAPFooterSecurityLevel"/>
            </w:rPr>
            <w:fldChar w:fldCharType="end"/>
          </w:r>
          <w:r w:rsidRPr="00860C35">
            <w:rPr>
              <w:rStyle w:val="SAPFooterSecurityLevel"/>
            </w:rPr>
            <w:t xml:space="preserve"> </w:t>
          </w:r>
        </w:p>
        <w:p w:rsidR="00317B8C" w:rsidRPr="00860C35" w:rsidRDefault="00317B8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B8C" w:rsidRPr="004319A4" w:rsidRDefault="00317B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317B8C" w:rsidRDefault="00317B8C" w:rsidP="00C35749">
    <w:pPr>
      <w:pStyle w:val="Footer"/>
    </w:pPr>
  </w:p>
  <w:p w:rsidR="00317B8C" w:rsidRDefault="00317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Default="00317B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Pr="00317B8C" w:rsidRDefault="00317B8C" w:rsidP="00317B8C">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13" w:rsidRPr="00317B8C" w:rsidRDefault="00317B8C" w:rsidP="00317B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Pr="00317B8C" w:rsidRDefault="00317B8C" w:rsidP="00317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7B8C">
      <w:pPr>
        <w:spacing w:before="0" w:after="0" w:line="240" w:lineRule="auto"/>
      </w:pPr>
      <w:r>
        <w:rPr>
          <w:color w:val="000000"/>
        </w:rPr>
        <w:separator/>
      </w:r>
    </w:p>
  </w:footnote>
  <w:footnote w:type="continuationSeparator" w:id="0">
    <w:p w:rsidR="00000000" w:rsidRDefault="00317B8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Default="00317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Pr="005B6104" w:rsidRDefault="00317B8C" w:rsidP="00B1365D">
    <w:pPr>
      <w:pStyle w:val="SAPHeader"/>
      <w:rPr>
        <w:sz w:val="4"/>
        <w:szCs w:val="4"/>
        <w:lang w:val="de-DE"/>
      </w:rPr>
    </w:pPr>
  </w:p>
  <w:p w:rsidR="00317B8C" w:rsidRPr="00B1365D" w:rsidRDefault="00317B8C" w:rsidP="00B1365D">
    <w:pPr>
      <w:pStyle w:val="Header"/>
      <w:rPr>
        <w:sz w:val="2"/>
        <w:szCs w:val="2"/>
      </w:rPr>
    </w:pPr>
  </w:p>
  <w:p w:rsidR="00317B8C" w:rsidRDefault="00317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B8C" w:rsidRPr="005D1853" w:rsidTr="003733F0">
      <w:tc>
        <w:tcPr>
          <w:tcW w:w="5245" w:type="dxa"/>
          <w:vAlign w:val="bottom"/>
        </w:tcPr>
        <w:p w:rsidR="00317B8C" w:rsidRDefault="00317B8C" w:rsidP="003733F0">
          <w:pPr>
            <w:pStyle w:val="SAPFooterleft"/>
          </w:pPr>
          <w:fldSimple w:instr=" REF maintitle \* MERGEFORMAT ">
            <w:sdt>
              <w:sdtPr>
                <w:alias w:val="Scope item name"/>
                <w:tag w:val="Scope item name"/>
                <w:id w:val="-1612121847"/>
                <w:placeholder>
                  <w:docPart w:val="9466A11E320D4B89B0AD9943422057CC"/>
                </w:placeholder>
                <w:showingPlcHdr/>
              </w:sdtPr>
              <w:sdtContent>
                <w:r>
                  <w:t>Enter Scope Item Name</w:t>
                </w:r>
              </w:sdtContent>
            </w:sdt>
          </w:fldSimple>
        </w:p>
        <w:p w:rsidR="00317B8C" w:rsidRPr="001B2C66" w:rsidRDefault="00317B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17B8C" w:rsidRPr="00860C35" w:rsidRDefault="00317B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7B8C" w:rsidRPr="00860C35" w:rsidRDefault="00317B8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B8C" w:rsidRPr="004319A4" w:rsidRDefault="00317B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17B8C" w:rsidRDefault="00317B8C" w:rsidP="00C35749">
    <w:pPr>
      <w:pStyle w:val="Footer"/>
    </w:pPr>
  </w:p>
  <w:p w:rsidR="00317B8C" w:rsidRDefault="00317B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B8C" w:rsidRPr="005D1853" w:rsidTr="003733F0">
      <w:tc>
        <w:tcPr>
          <w:tcW w:w="5245" w:type="dxa"/>
          <w:vAlign w:val="bottom"/>
        </w:tcPr>
        <w:p w:rsidR="00317B8C" w:rsidRDefault="00317B8C" w:rsidP="003733F0">
          <w:pPr>
            <w:pStyle w:val="SAPFooterleft"/>
          </w:pPr>
          <w:fldSimple w:instr=" REF maintitle \* MERGEFORMAT ">
            <w:sdt>
              <w:sdtPr>
                <w:alias w:val="Scope item name"/>
                <w:tag w:val="Scope item name"/>
                <w:id w:val="-83236820"/>
                <w:placeholder>
                  <w:docPart w:val="A3207B21231A4D5EBEA67E50C16749E9"/>
                </w:placeholder>
                <w:showingPlcHdr/>
              </w:sdtPr>
              <w:sdtContent>
                <w:r>
                  <w:t>Enter Scope Item Name</w:t>
                </w:r>
              </w:sdtContent>
            </w:sdt>
          </w:fldSimple>
        </w:p>
        <w:p w:rsidR="00317B8C" w:rsidRPr="001B2C66" w:rsidRDefault="00317B8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17B8C" w:rsidRPr="00860C35" w:rsidRDefault="00317B8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7B8C" w:rsidRPr="00860C35" w:rsidRDefault="00317B8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B8C" w:rsidRPr="004319A4" w:rsidRDefault="00317B8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17B8C" w:rsidRDefault="00317B8C" w:rsidP="00C35749">
    <w:pPr>
      <w:pStyle w:val="Footer"/>
    </w:pPr>
  </w:p>
  <w:p w:rsidR="00317B8C" w:rsidRPr="00317B8C" w:rsidRDefault="00317B8C" w:rsidP="00317B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Pr="00317B8C" w:rsidRDefault="00317B8C" w:rsidP="00317B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8C" w:rsidRPr="00317B8C" w:rsidRDefault="00317B8C" w:rsidP="00317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0AE55B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D296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8DECD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47D30E5"/>
    <w:multiLevelType w:val="multilevel"/>
    <w:tmpl w:val="222EB1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63B6153B"/>
    <w:multiLevelType w:val="multilevel"/>
    <w:tmpl w:val="C2E67C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0D267C6"/>
    <w:multiLevelType w:val="multilevel"/>
    <w:tmpl w:val="B10ED7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D4F159E"/>
    <w:multiLevelType w:val="multilevel"/>
    <w:tmpl w:val="E6BA106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B4D09"/>
    <w:rsid w:val="00317B8C"/>
    <w:rsid w:val="007B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8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17B8C"/>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17B8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17B8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17B8C"/>
    <w:pPr>
      <w:numPr>
        <w:ilvl w:val="3"/>
      </w:numPr>
      <w:outlineLvl w:val="3"/>
    </w:pPr>
    <w:rPr>
      <w:bCs/>
      <w:iCs/>
    </w:rPr>
  </w:style>
  <w:style w:type="paragraph" w:styleId="Heading5">
    <w:name w:val="heading 5"/>
    <w:basedOn w:val="Heading2"/>
    <w:next w:val="Normal"/>
    <w:link w:val="Heading5Char"/>
    <w:unhideWhenUsed/>
    <w:qFormat/>
    <w:rsid w:val="00317B8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17B8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17B8C"/>
    <w:pPr>
      <w:spacing w:before="60" w:after="60"/>
    </w:pPr>
    <w:rPr>
      <w:b/>
      <w:bCs/>
      <w:color w:val="FFFFFF" w:themeColor="background1"/>
      <w:sz w:val="18"/>
    </w:rPr>
  </w:style>
  <w:style w:type="character" w:customStyle="1" w:styleId="SAPEmphasis">
    <w:name w:val="SAP_Emphasis"/>
    <w:basedOn w:val="DefaultParagraphFont"/>
    <w:uiPriority w:val="1"/>
    <w:qFormat/>
    <w:rsid w:val="00317B8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17B8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17B8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17B8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17B8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17B8C"/>
    <w:pPr>
      <w:keepNext w:val="0"/>
      <w:spacing w:before="0"/>
    </w:pPr>
  </w:style>
  <w:style w:type="paragraph" w:styleId="TOC3">
    <w:name w:val="toc 3"/>
    <w:basedOn w:val="TOC1"/>
    <w:autoRedefine/>
    <w:uiPriority w:val="39"/>
    <w:unhideWhenUsed/>
    <w:rsid w:val="00317B8C"/>
    <w:pPr>
      <w:keepNext w:val="0"/>
      <w:tabs>
        <w:tab w:val="left" w:pos="1418"/>
      </w:tabs>
      <w:spacing w:before="0"/>
      <w:ind w:left="1418" w:hanging="794"/>
    </w:pPr>
  </w:style>
  <w:style w:type="paragraph" w:styleId="TOC4">
    <w:name w:val="toc 4"/>
    <w:basedOn w:val="TOC3"/>
    <w:next w:val="Normal"/>
    <w:autoRedefine/>
    <w:uiPriority w:val="39"/>
    <w:unhideWhenUsed/>
    <w:rsid w:val="00317B8C"/>
    <w:pPr>
      <w:tabs>
        <w:tab w:val="left" w:pos="1985"/>
      </w:tabs>
      <w:ind w:right="851"/>
    </w:pPr>
  </w:style>
  <w:style w:type="paragraph" w:styleId="TOC5">
    <w:name w:val="toc 5"/>
    <w:basedOn w:val="TOC4"/>
    <w:next w:val="Normal"/>
    <w:autoRedefine/>
    <w:uiPriority w:val="39"/>
    <w:unhideWhenUsed/>
    <w:rsid w:val="00317B8C"/>
  </w:style>
  <w:style w:type="character" w:customStyle="1" w:styleId="SAPKeyboard">
    <w:name w:val="SAP_Keyboard"/>
    <w:basedOn w:val="SAPMonospace"/>
    <w:uiPriority w:val="1"/>
    <w:qFormat/>
    <w:rsid w:val="00317B8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17B8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17B8C"/>
    <w:rPr>
      <w:sz w:val="20"/>
      <w:szCs w:val="24"/>
    </w:rPr>
  </w:style>
  <w:style w:type="character" w:customStyle="1" w:styleId="TitleChar">
    <w:name w:val="Title Char"/>
    <w:basedOn w:val="StandardChar"/>
    <w:link w:val="Title"/>
    <w:rsid w:val="00317B8C"/>
    <w:rPr>
      <w:rFonts w:cs="Arial"/>
      <w:b/>
      <w:bCs/>
      <w:color w:val="333399"/>
      <w:sz w:val="48"/>
      <w:szCs w:val="32"/>
    </w:rPr>
  </w:style>
  <w:style w:type="character" w:customStyle="1" w:styleId="SAPNoteHeadingChar">
    <w:name w:val="SAP_NoteHeading Char"/>
    <w:basedOn w:val="TitleChar"/>
    <w:link w:val="SAPNoteHeading"/>
    <w:rsid w:val="00317B8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17B8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17B8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17B8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17B8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17B8C"/>
    <w:pPr>
      <w:numPr>
        <w:numId w:val="0"/>
      </w:numPr>
      <w:outlineLvl w:val="9"/>
    </w:pPr>
    <w:rPr>
      <w:b/>
    </w:rPr>
  </w:style>
  <w:style w:type="character" w:customStyle="1" w:styleId="SAPHeading1NoNumberChar">
    <w:name w:val="SAP_Heading1NoNumber Char"/>
    <w:basedOn w:val="TitleChar"/>
    <w:link w:val="SAPHeading1NoNumber"/>
    <w:rsid w:val="00317B8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17B8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17B8C"/>
    <w:pPr>
      <w:numPr>
        <w:numId w:val="12"/>
      </w:numPr>
    </w:pPr>
  </w:style>
  <w:style w:type="paragraph" w:styleId="ListNumber2">
    <w:name w:val="List Number 2"/>
    <w:basedOn w:val="Normal"/>
    <w:uiPriority w:val="99"/>
    <w:unhideWhenUsed/>
    <w:qFormat/>
    <w:rsid w:val="00317B8C"/>
    <w:pPr>
      <w:numPr>
        <w:ilvl w:val="1"/>
        <w:numId w:val="12"/>
      </w:numPr>
    </w:pPr>
  </w:style>
  <w:style w:type="paragraph" w:styleId="ListNumber3">
    <w:name w:val="List Number 3"/>
    <w:basedOn w:val="Normal"/>
    <w:uiPriority w:val="99"/>
    <w:unhideWhenUsed/>
    <w:qFormat/>
    <w:rsid w:val="00317B8C"/>
    <w:pPr>
      <w:numPr>
        <w:ilvl w:val="2"/>
        <w:numId w:val="12"/>
      </w:numPr>
    </w:pPr>
  </w:style>
  <w:style w:type="paragraph" w:styleId="ListBullet">
    <w:name w:val="List Bullet"/>
    <w:basedOn w:val="Normal"/>
    <w:uiPriority w:val="99"/>
    <w:unhideWhenUsed/>
    <w:qFormat/>
    <w:rsid w:val="00317B8C"/>
    <w:pPr>
      <w:numPr>
        <w:numId w:val="14"/>
      </w:numPr>
    </w:pPr>
  </w:style>
  <w:style w:type="paragraph" w:styleId="ListBullet2">
    <w:name w:val="List Bullet 2"/>
    <w:basedOn w:val="Normal"/>
    <w:uiPriority w:val="99"/>
    <w:unhideWhenUsed/>
    <w:qFormat/>
    <w:rsid w:val="00317B8C"/>
    <w:pPr>
      <w:numPr>
        <w:numId w:val="16"/>
      </w:numPr>
    </w:pPr>
  </w:style>
  <w:style w:type="paragraph" w:styleId="ListBullet3">
    <w:name w:val="List Bullet 3"/>
    <w:basedOn w:val="Normal"/>
    <w:uiPriority w:val="99"/>
    <w:unhideWhenUsed/>
    <w:qFormat/>
    <w:rsid w:val="00317B8C"/>
    <w:pPr>
      <w:numPr>
        <w:numId w:val="18"/>
      </w:numPr>
    </w:pPr>
  </w:style>
  <w:style w:type="paragraph" w:styleId="ListContinue">
    <w:name w:val="List Continue"/>
    <w:basedOn w:val="Normal"/>
    <w:uiPriority w:val="99"/>
    <w:unhideWhenUsed/>
    <w:qFormat/>
    <w:rsid w:val="00317B8C"/>
    <w:pPr>
      <w:ind w:left="340"/>
    </w:pPr>
  </w:style>
  <w:style w:type="paragraph" w:styleId="ListContinue2">
    <w:name w:val="List Continue 2"/>
    <w:basedOn w:val="Normal"/>
    <w:uiPriority w:val="99"/>
    <w:unhideWhenUsed/>
    <w:qFormat/>
    <w:rsid w:val="00317B8C"/>
    <w:pPr>
      <w:ind w:left="680"/>
    </w:pPr>
  </w:style>
  <w:style w:type="paragraph" w:styleId="ListContinue3">
    <w:name w:val="List Continue 3"/>
    <w:basedOn w:val="Normal"/>
    <w:uiPriority w:val="99"/>
    <w:unhideWhenUsed/>
    <w:qFormat/>
    <w:rsid w:val="00317B8C"/>
    <w:pPr>
      <w:ind w:left="1021"/>
    </w:pPr>
  </w:style>
  <w:style w:type="character" w:customStyle="1" w:styleId="Heading1Char">
    <w:name w:val="Heading 1 Char"/>
    <w:basedOn w:val="DefaultParagraphFont"/>
    <w:link w:val="Heading1"/>
    <w:uiPriority w:val="9"/>
    <w:locked/>
    <w:rsid w:val="00317B8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17B8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17B8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17B8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17B8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1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17B8C"/>
    <w:rPr>
      <w:color w:val="auto"/>
      <w:sz w:val="24"/>
    </w:rPr>
  </w:style>
  <w:style w:type="paragraph" w:customStyle="1" w:styleId="SAPMainTitle">
    <w:name w:val="SAP_MainTitle"/>
    <w:basedOn w:val="Normal"/>
    <w:next w:val="Normal"/>
    <w:rsid w:val="00317B8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17B8C"/>
    <w:pPr>
      <w:spacing w:line="260" w:lineRule="exact"/>
      <w:jc w:val="right"/>
    </w:pPr>
    <w:rPr>
      <w:caps/>
      <w:color w:val="auto"/>
      <w:spacing w:val="10"/>
      <w:sz w:val="20"/>
    </w:rPr>
  </w:style>
  <w:style w:type="paragraph" w:customStyle="1" w:styleId="SAPDocumentVersion">
    <w:name w:val="SAP_DocumentVersion"/>
    <w:basedOn w:val="SAPSecurityLevel"/>
    <w:rsid w:val="00317B8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17B8C"/>
    <w:rPr>
      <w:rFonts w:ascii="BentonSans Book" w:hAnsi="BentonSans Book" w:cs="Times New Roman"/>
      <w:color w:val="0076CB"/>
      <w:sz w:val="12"/>
      <w:u w:val="none"/>
    </w:rPr>
  </w:style>
  <w:style w:type="paragraph" w:customStyle="1" w:styleId="SAPMaterialNumber">
    <w:name w:val="SAP_MaterialNumber"/>
    <w:basedOn w:val="Normal"/>
    <w:locked/>
    <w:rsid w:val="00317B8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17B8C"/>
  </w:style>
  <w:style w:type="paragraph" w:customStyle="1" w:styleId="SAPFooterleft">
    <w:name w:val="SAP_Footer_left"/>
    <w:basedOn w:val="Footer"/>
    <w:locked/>
    <w:rsid w:val="00317B8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17B8C"/>
    <w:rPr>
      <w:rFonts w:ascii="BentonSans Bold" w:hAnsi="BentonSans Bold" w:cs="Times New Roman"/>
    </w:rPr>
  </w:style>
  <w:style w:type="character" w:customStyle="1" w:styleId="SAPFooterSecurityLevel">
    <w:name w:val="SAP_Footer_SecurityLevel"/>
    <w:basedOn w:val="DefaultParagraphFont"/>
    <w:uiPriority w:val="1"/>
    <w:locked/>
    <w:rsid w:val="00317B8C"/>
    <w:rPr>
      <w:rFonts w:cs="Times New Roman"/>
      <w:caps/>
      <w:spacing w:val="6"/>
    </w:rPr>
  </w:style>
  <w:style w:type="paragraph" w:customStyle="1" w:styleId="SAPLastPageGray">
    <w:name w:val="SAP_LastPage_Gray"/>
    <w:basedOn w:val="Normal"/>
    <w:locked/>
    <w:rsid w:val="00317B8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17B8C"/>
    <w:pPr>
      <w:spacing w:before="0" w:after="0" w:line="180" w:lineRule="exact"/>
    </w:pPr>
    <w:rPr>
      <w:rFonts w:cs="Arial"/>
      <w:sz w:val="12"/>
      <w:szCs w:val="18"/>
      <w:lang w:val="de-DE"/>
    </w:rPr>
  </w:style>
  <w:style w:type="paragraph" w:customStyle="1" w:styleId="SAPFooterright">
    <w:name w:val="SAP_Footer_right"/>
    <w:basedOn w:val="SAPFooterleft"/>
    <w:locked/>
    <w:rsid w:val="00317B8C"/>
    <w:pPr>
      <w:jc w:val="right"/>
    </w:pPr>
    <w:rPr>
      <w:noProof/>
    </w:rPr>
  </w:style>
  <w:style w:type="paragraph" w:customStyle="1" w:styleId="SAPFooterCurrentTopicRight">
    <w:name w:val="SAP_Footer_CurrentTopicRight"/>
    <w:basedOn w:val="SAPFooterright"/>
    <w:qFormat/>
    <w:locked/>
    <w:rsid w:val="00317B8C"/>
    <w:rPr>
      <w:rFonts w:ascii="BentonSans Bold" w:hAnsi="BentonSans Bold"/>
    </w:rPr>
  </w:style>
  <w:style w:type="paragraph" w:customStyle="1" w:styleId="SAPFooterCurrentTopicLeft">
    <w:name w:val="SAP_Footer_CurrentTopicLeft"/>
    <w:basedOn w:val="SAPFooterleft"/>
    <w:qFormat/>
    <w:locked/>
    <w:rsid w:val="00317B8C"/>
    <w:rPr>
      <w:rFonts w:ascii="BentonSans Bold" w:hAnsi="BentonSans Bold"/>
    </w:rPr>
  </w:style>
  <w:style w:type="paragraph" w:styleId="Header">
    <w:name w:val="header"/>
    <w:basedOn w:val="Normal"/>
    <w:link w:val="HeaderChar"/>
    <w:uiPriority w:val="99"/>
    <w:unhideWhenUsed/>
    <w:rsid w:val="00317B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7B8C"/>
    <w:rPr>
      <w:rFonts w:ascii="BentonSans Book" w:eastAsia="MS Mincho" w:hAnsi="BentonSans Book" w:cs="Times New Roman"/>
      <w:kern w:val="0"/>
      <w:sz w:val="18"/>
      <w:szCs w:val="24"/>
    </w:rPr>
  </w:style>
  <w:style w:type="paragraph" w:customStyle="1" w:styleId="SAPHeader">
    <w:name w:val="SAP_Header"/>
    <w:basedOn w:val="Normal"/>
    <w:locked/>
    <w:rsid w:val="00317B8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0"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66A11E320D4B89B0AD9943422057CC"/>
        <w:category>
          <w:name w:val="General"/>
          <w:gallery w:val="placeholder"/>
        </w:category>
        <w:types>
          <w:type w:val="bbPlcHdr"/>
        </w:types>
        <w:behaviors>
          <w:behavior w:val="content"/>
        </w:behaviors>
        <w:guid w:val="{827EEE07-3D75-4687-BCEC-885BD5F0C3F0}"/>
      </w:docPartPr>
      <w:docPartBody>
        <w:p w:rsidR="00000000" w:rsidRDefault="000811DC" w:rsidP="000811DC">
          <w:pPr>
            <w:pStyle w:val="9466A11E320D4B89B0AD9943422057CC"/>
          </w:pPr>
          <w:r>
            <w:t>Enter Scope Item Name</w:t>
          </w:r>
        </w:p>
      </w:docPartBody>
    </w:docPart>
    <w:docPart>
      <w:docPartPr>
        <w:name w:val="A3207B21231A4D5EBEA67E50C16749E9"/>
        <w:category>
          <w:name w:val="General"/>
          <w:gallery w:val="placeholder"/>
        </w:category>
        <w:types>
          <w:type w:val="bbPlcHdr"/>
        </w:types>
        <w:behaviors>
          <w:behavior w:val="content"/>
        </w:behaviors>
        <w:guid w:val="{7E9B184A-F34B-4008-99E9-60972D105D14}"/>
      </w:docPartPr>
      <w:docPartBody>
        <w:p w:rsidR="00000000" w:rsidRDefault="000811DC" w:rsidP="000811DC">
          <w:pPr>
            <w:pStyle w:val="A3207B21231A4D5EBEA67E50C16749E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DC"/>
    <w:rsid w:val="0008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834725A0354FA29AD787B509C1AB11">
    <w:name w:val="F0834725A0354FA29AD787B509C1AB11"/>
    <w:rsid w:val="000811DC"/>
  </w:style>
  <w:style w:type="paragraph" w:customStyle="1" w:styleId="9466A11E320D4B89B0AD9943422057CC">
    <w:name w:val="9466A11E320D4B89B0AD9943422057CC"/>
    <w:rsid w:val="000811DC"/>
  </w:style>
  <w:style w:type="paragraph" w:customStyle="1" w:styleId="A3207B21231A4D5EBEA67E50C16749E9">
    <w:name w:val="A3207B21231A4D5EBEA67E50C16749E9"/>
    <w:rsid w:val="000811DC"/>
  </w:style>
  <w:style w:type="paragraph" w:customStyle="1" w:styleId="683D6990E7BC452CBA58785B166810D2">
    <w:name w:val="683D6990E7BC452CBA58785B166810D2"/>
    <w:rsid w:val="00081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23FDB69-8E1B-4BE9-822D-D9996DCCFF72}"/>
</file>

<file path=customXml/itemProps2.xml><?xml version="1.0" encoding="utf-8"?>
<ds:datastoreItem xmlns:ds="http://schemas.openxmlformats.org/officeDocument/2006/customXml" ds:itemID="{A0703BAD-B2FD-4BDF-97D4-BBF0AF09931A}"/>
</file>

<file path=customXml/itemProps3.xml><?xml version="1.0" encoding="utf-8"?>
<ds:datastoreItem xmlns:ds="http://schemas.openxmlformats.org/officeDocument/2006/customXml" ds:itemID="{DFBEFD3D-8B0D-433E-AC3F-B534B0C563FE}"/>
</file>

<file path=docProps/app.xml><?xml version="1.0" encoding="utf-8"?>
<Properties xmlns="http://schemas.openxmlformats.org/officeDocument/2006/extended-properties" xmlns:vt="http://schemas.openxmlformats.org/officeDocument/2006/docPropsVTypes">
  <Template>Normal.dotm</Template>
  <TotalTime>0</TotalTime>
  <Pages>33</Pages>
  <Words>6522</Words>
  <Characters>37180</Characters>
  <Application>Microsoft Office Word</Application>
  <DocSecurity>4</DocSecurity>
  <Lines>309</Lines>
  <Paragraphs>87</Paragraphs>
  <ScaleCrop>false</ScaleCrop>
  <Company/>
  <LinksUpToDate>false</LinksUpToDate>
  <CharactersWithSpaces>43615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2020-09-28T18:02:00Z</dcterms:created>
  <dcterms:modified xsi:type="dcterms:W3CDTF">2020-09-28T18:02:00Z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