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806C6" w:rsidRPr="00FC413A" w:rsidTr="006146B2">
        <w:trPr>
          <w:trHeight w:hRule="exact" w:val="227"/>
        </w:trPr>
        <w:tc>
          <w:tcPr>
            <w:tcW w:w="4962" w:type="dxa"/>
            <w:tcBorders>
              <w:bottom w:val="single" w:sz="4" w:space="0" w:color="auto"/>
            </w:tcBorders>
            <w:shd w:val="clear" w:color="auto" w:fill="000000" w:themeFill="text1"/>
          </w:tcPr>
          <w:p w:rsidR="00E806C6" w:rsidRPr="00FC413A" w:rsidRDefault="00E806C6"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806C6" w:rsidRPr="00FC413A" w:rsidRDefault="00E806C6" w:rsidP="006146B2"/>
        </w:tc>
      </w:tr>
      <w:tr w:rsidR="00E806C6"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E806C6" w:rsidRPr="00E540A2" w:rsidRDefault="00E806C6" w:rsidP="00E806C6">
            <w:pPr>
              <w:pStyle w:val="SAPCollateralType"/>
            </w:pPr>
            <w:r>
              <w:t>Master Data Script</w:t>
            </w:r>
          </w:p>
          <w:p w:rsidR="00E806C6" w:rsidRPr="00E540A2" w:rsidRDefault="00E806C6" w:rsidP="00E806C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806C6" w:rsidRPr="00CF3F1C" w:rsidRDefault="00E806C6" w:rsidP="006146B2">
            <w:pPr>
              <w:pStyle w:val="SAPSecurityLevel"/>
            </w:pPr>
            <w:bookmarkStart w:id="1" w:name="securitylevel"/>
            <w:r w:rsidRPr="00CF3F1C">
              <w:t>public</w:t>
            </w:r>
            <w:bookmarkEnd w:id="1"/>
          </w:p>
        </w:tc>
      </w:tr>
      <w:tr w:rsidR="00E806C6" w:rsidTr="006146B2">
        <w:trPr>
          <w:trHeight w:hRule="exact" w:val="2402"/>
        </w:trPr>
        <w:tc>
          <w:tcPr>
            <w:tcW w:w="4962" w:type="dxa"/>
            <w:vMerge/>
            <w:tcBorders>
              <w:top w:val="nil"/>
              <w:bottom w:val="nil"/>
              <w:right w:val="nil"/>
            </w:tcBorders>
            <w:shd w:val="clear" w:color="auto" w:fill="F0AB00"/>
            <w:tcMar>
              <w:top w:w="113" w:type="dxa"/>
            </w:tcMar>
          </w:tcPr>
          <w:p w:rsidR="00E806C6" w:rsidRDefault="00E806C6" w:rsidP="006146B2">
            <w:pPr>
              <w:pStyle w:val="SAPCollateralType"/>
            </w:pPr>
          </w:p>
        </w:tc>
        <w:tc>
          <w:tcPr>
            <w:tcW w:w="9383" w:type="dxa"/>
            <w:tcBorders>
              <w:top w:val="nil"/>
              <w:left w:val="nil"/>
              <w:bottom w:val="nil"/>
            </w:tcBorders>
            <w:shd w:val="clear" w:color="auto" w:fill="F0AB00"/>
            <w:tcMar>
              <w:top w:w="113" w:type="dxa"/>
            </w:tcMar>
          </w:tcPr>
          <w:p w:rsidR="00E806C6" w:rsidRDefault="00E806C6" w:rsidP="006146B2">
            <w:pPr>
              <w:pStyle w:val="SAPMainTitle"/>
            </w:pPr>
            <w:bookmarkStart w:id="2" w:name="maintitle"/>
            <w:r>
              <w:t>Create Sales Pricing Condition (BET)</w:t>
            </w:r>
            <w:bookmarkEnd w:id="2"/>
          </w:p>
          <w:p w:rsidR="00E806C6" w:rsidRDefault="00E806C6" w:rsidP="006146B2">
            <w:pPr>
              <w:pStyle w:val="SAPMainTitle"/>
            </w:pPr>
          </w:p>
        </w:tc>
      </w:tr>
    </w:tbl>
    <w:p w:rsidR="00E806C6" w:rsidRPr="009B6859" w:rsidRDefault="00E806C6" w:rsidP="003E3C87">
      <w:pPr>
        <w:pStyle w:val="SAPKeyblockTitle"/>
      </w:pPr>
      <w:r w:rsidRPr="009B6859">
        <w:t>Table of Contents</w:t>
      </w:r>
    </w:p>
    <w:p w:rsidR="00E806C6" w:rsidRDefault="00E806C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777" w:history="1">
        <w:r w:rsidRPr="007B7597">
          <w:rPr>
            <w:rStyle w:val="Hyperlink"/>
            <w:noProof/>
          </w:rPr>
          <w:t>1</w:t>
        </w:r>
        <w:r>
          <w:rPr>
            <w:rFonts w:asciiTheme="minorHAnsi" w:eastAsiaTheme="minorEastAsia" w:hAnsiTheme="minorHAnsi" w:cstheme="minorBidi"/>
            <w:noProof/>
            <w:sz w:val="22"/>
            <w:szCs w:val="22"/>
            <w:lang w:val="de-DE" w:eastAsia="de-DE"/>
          </w:rPr>
          <w:tab/>
        </w:r>
        <w:r w:rsidRPr="007B7597">
          <w:rPr>
            <w:rStyle w:val="Hyperlink"/>
            <w:noProof/>
          </w:rPr>
          <w:t>Purpose</w:t>
        </w:r>
        <w:r>
          <w:rPr>
            <w:noProof/>
            <w:webHidden/>
          </w:rPr>
          <w:tab/>
        </w:r>
        <w:r>
          <w:rPr>
            <w:noProof/>
            <w:webHidden/>
          </w:rPr>
          <w:fldChar w:fldCharType="begin"/>
        </w:r>
        <w:r>
          <w:rPr>
            <w:noProof/>
            <w:webHidden/>
          </w:rPr>
          <w:instrText xml:space="preserve"> PAGEREF _Toc51421777 \h </w:instrText>
        </w:r>
        <w:r>
          <w:rPr>
            <w:noProof/>
            <w:webHidden/>
          </w:rPr>
        </w:r>
        <w:r>
          <w:rPr>
            <w:noProof/>
            <w:webHidden/>
          </w:rPr>
          <w:fldChar w:fldCharType="separate"/>
        </w:r>
        <w:r>
          <w:rPr>
            <w:noProof/>
            <w:webHidden/>
          </w:rPr>
          <w:t>2</w:t>
        </w:r>
        <w:r>
          <w:rPr>
            <w:noProof/>
            <w:webHidden/>
          </w:rPr>
          <w:fldChar w:fldCharType="end"/>
        </w:r>
      </w:hyperlink>
    </w:p>
    <w:p w:rsidR="00E806C6" w:rsidRDefault="00E806C6">
      <w:pPr>
        <w:pStyle w:val="TOC1"/>
        <w:rPr>
          <w:rFonts w:asciiTheme="minorHAnsi" w:eastAsiaTheme="minorEastAsia" w:hAnsiTheme="minorHAnsi" w:cstheme="minorBidi"/>
          <w:noProof/>
          <w:sz w:val="22"/>
          <w:szCs w:val="22"/>
          <w:lang w:val="de-DE" w:eastAsia="de-DE"/>
        </w:rPr>
      </w:pPr>
      <w:hyperlink w:anchor="_Toc51421778" w:history="1">
        <w:r w:rsidRPr="007B7597">
          <w:rPr>
            <w:rStyle w:val="Hyperlink"/>
            <w:noProof/>
          </w:rPr>
          <w:t>2</w:t>
        </w:r>
        <w:r>
          <w:rPr>
            <w:rFonts w:asciiTheme="minorHAnsi" w:eastAsiaTheme="minorEastAsia" w:hAnsiTheme="minorHAnsi" w:cstheme="minorBidi"/>
            <w:noProof/>
            <w:sz w:val="22"/>
            <w:szCs w:val="22"/>
            <w:lang w:val="de-DE" w:eastAsia="de-DE"/>
          </w:rPr>
          <w:tab/>
        </w:r>
        <w:r w:rsidRPr="007B7597">
          <w:rPr>
            <w:rStyle w:val="Hyperlink"/>
            <w:noProof/>
          </w:rPr>
          <w:t>Prerequisites</w:t>
        </w:r>
        <w:r>
          <w:rPr>
            <w:noProof/>
            <w:webHidden/>
          </w:rPr>
          <w:tab/>
        </w:r>
        <w:r>
          <w:rPr>
            <w:noProof/>
            <w:webHidden/>
          </w:rPr>
          <w:fldChar w:fldCharType="begin"/>
        </w:r>
        <w:r>
          <w:rPr>
            <w:noProof/>
            <w:webHidden/>
          </w:rPr>
          <w:instrText xml:space="preserve"> PAGEREF _Toc51421778 \h </w:instrText>
        </w:r>
        <w:r>
          <w:rPr>
            <w:noProof/>
            <w:webHidden/>
          </w:rPr>
        </w:r>
        <w:r>
          <w:rPr>
            <w:noProof/>
            <w:webHidden/>
          </w:rPr>
          <w:fldChar w:fldCharType="separate"/>
        </w:r>
        <w:r>
          <w:rPr>
            <w:noProof/>
            <w:webHidden/>
          </w:rPr>
          <w:t>3</w:t>
        </w:r>
        <w:r>
          <w:rPr>
            <w:noProof/>
            <w:webHidden/>
          </w:rPr>
          <w:fldChar w:fldCharType="end"/>
        </w:r>
      </w:hyperlink>
    </w:p>
    <w:p w:rsidR="00E806C6" w:rsidRDefault="00E806C6">
      <w:pPr>
        <w:pStyle w:val="TOC2"/>
        <w:rPr>
          <w:rFonts w:asciiTheme="minorHAnsi" w:eastAsiaTheme="minorEastAsia" w:hAnsiTheme="minorHAnsi" w:cstheme="minorBidi"/>
          <w:noProof/>
          <w:sz w:val="22"/>
          <w:szCs w:val="22"/>
          <w:lang w:val="de-DE" w:eastAsia="de-DE"/>
        </w:rPr>
      </w:pPr>
      <w:hyperlink w:anchor="_Toc51421779" w:history="1">
        <w:r w:rsidRPr="007B7597">
          <w:rPr>
            <w:rStyle w:val="Hyperlink"/>
            <w:noProof/>
          </w:rPr>
          <w:t>2.1</w:t>
        </w:r>
        <w:r>
          <w:rPr>
            <w:rFonts w:asciiTheme="minorHAnsi" w:eastAsiaTheme="minorEastAsia" w:hAnsiTheme="minorHAnsi" w:cstheme="minorBidi"/>
            <w:noProof/>
            <w:sz w:val="22"/>
            <w:szCs w:val="22"/>
            <w:lang w:val="de-DE" w:eastAsia="de-DE"/>
          </w:rPr>
          <w:tab/>
        </w:r>
        <w:r w:rsidRPr="007B7597">
          <w:rPr>
            <w:rStyle w:val="Hyperlink"/>
            <w:noProof/>
          </w:rPr>
          <w:t>System Access</w:t>
        </w:r>
        <w:r>
          <w:rPr>
            <w:noProof/>
            <w:webHidden/>
          </w:rPr>
          <w:tab/>
        </w:r>
        <w:r>
          <w:rPr>
            <w:noProof/>
            <w:webHidden/>
          </w:rPr>
          <w:fldChar w:fldCharType="begin"/>
        </w:r>
        <w:r>
          <w:rPr>
            <w:noProof/>
            <w:webHidden/>
          </w:rPr>
          <w:instrText xml:space="preserve"> PAGEREF _Toc51421779 \h </w:instrText>
        </w:r>
        <w:r>
          <w:rPr>
            <w:noProof/>
            <w:webHidden/>
          </w:rPr>
        </w:r>
        <w:r>
          <w:rPr>
            <w:noProof/>
            <w:webHidden/>
          </w:rPr>
          <w:fldChar w:fldCharType="separate"/>
        </w:r>
        <w:r>
          <w:rPr>
            <w:noProof/>
            <w:webHidden/>
          </w:rPr>
          <w:t>3</w:t>
        </w:r>
        <w:r>
          <w:rPr>
            <w:noProof/>
            <w:webHidden/>
          </w:rPr>
          <w:fldChar w:fldCharType="end"/>
        </w:r>
      </w:hyperlink>
    </w:p>
    <w:p w:rsidR="00E806C6" w:rsidRDefault="00E806C6">
      <w:pPr>
        <w:pStyle w:val="TOC2"/>
        <w:rPr>
          <w:rFonts w:asciiTheme="minorHAnsi" w:eastAsiaTheme="minorEastAsia" w:hAnsiTheme="minorHAnsi" w:cstheme="minorBidi"/>
          <w:noProof/>
          <w:sz w:val="22"/>
          <w:szCs w:val="22"/>
          <w:lang w:val="de-DE" w:eastAsia="de-DE"/>
        </w:rPr>
      </w:pPr>
      <w:hyperlink w:anchor="_Toc51421780" w:history="1">
        <w:r w:rsidRPr="007B7597">
          <w:rPr>
            <w:rStyle w:val="Hyperlink"/>
            <w:noProof/>
          </w:rPr>
          <w:t>2.2</w:t>
        </w:r>
        <w:r>
          <w:rPr>
            <w:rFonts w:asciiTheme="minorHAnsi" w:eastAsiaTheme="minorEastAsia" w:hAnsiTheme="minorHAnsi" w:cstheme="minorBidi"/>
            <w:noProof/>
            <w:sz w:val="22"/>
            <w:szCs w:val="22"/>
            <w:lang w:val="de-DE" w:eastAsia="de-DE"/>
          </w:rPr>
          <w:tab/>
        </w:r>
        <w:r w:rsidRPr="007B7597">
          <w:rPr>
            <w:rStyle w:val="Hyperlink"/>
            <w:noProof/>
          </w:rPr>
          <w:t>Roles</w:t>
        </w:r>
        <w:r>
          <w:rPr>
            <w:noProof/>
            <w:webHidden/>
          </w:rPr>
          <w:tab/>
        </w:r>
        <w:r>
          <w:rPr>
            <w:noProof/>
            <w:webHidden/>
          </w:rPr>
          <w:fldChar w:fldCharType="begin"/>
        </w:r>
        <w:r>
          <w:rPr>
            <w:noProof/>
            <w:webHidden/>
          </w:rPr>
          <w:instrText xml:space="preserve"> PAGEREF _Toc51421780 \h </w:instrText>
        </w:r>
        <w:r>
          <w:rPr>
            <w:noProof/>
            <w:webHidden/>
          </w:rPr>
        </w:r>
        <w:r>
          <w:rPr>
            <w:noProof/>
            <w:webHidden/>
          </w:rPr>
          <w:fldChar w:fldCharType="separate"/>
        </w:r>
        <w:r>
          <w:rPr>
            <w:noProof/>
            <w:webHidden/>
          </w:rPr>
          <w:t>3</w:t>
        </w:r>
        <w:r>
          <w:rPr>
            <w:noProof/>
            <w:webHidden/>
          </w:rPr>
          <w:fldChar w:fldCharType="end"/>
        </w:r>
      </w:hyperlink>
    </w:p>
    <w:p w:rsidR="00E806C6" w:rsidRDefault="00E806C6">
      <w:pPr>
        <w:pStyle w:val="TOC2"/>
        <w:rPr>
          <w:rFonts w:asciiTheme="minorHAnsi" w:eastAsiaTheme="minorEastAsia" w:hAnsiTheme="minorHAnsi" w:cstheme="minorBidi"/>
          <w:noProof/>
          <w:sz w:val="22"/>
          <w:szCs w:val="22"/>
          <w:lang w:val="de-DE" w:eastAsia="de-DE"/>
        </w:rPr>
      </w:pPr>
      <w:hyperlink w:anchor="_Toc51421781" w:history="1">
        <w:r w:rsidRPr="007B7597">
          <w:rPr>
            <w:rStyle w:val="Hyperlink"/>
            <w:noProof/>
          </w:rPr>
          <w:t>2.3</w:t>
        </w:r>
        <w:r>
          <w:rPr>
            <w:rFonts w:asciiTheme="minorHAnsi" w:eastAsiaTheme="minorEastAsia" w:hAnsiTheme="minorHAnsi" w:cstheme="minorBidi"/>
            <w:noProof/>
            <w:sz w:val="22"/>
            <w:szCs w:val="22"/>
            <w:lang w:val="de-DE" w:eastAsia="de-DE"/>
          </w:rPr>
          <w:tab/>
        </w:r>
        <w:r w:rsidRPr="007B7597">
          <w:rPr>
            <w:rStyle w:val="Hyperlink"/>
            <w:noProof/>
          </w:rPr>
          <w:t>Mandatory and Optional Master Data</w:t>
        </w:r>
        <w:r>
          <w:rPr>
            <w:noProof/>
            <w:webHidden/>
          </w:rPr>
          <w:tab/>
        </w:r>
        <w:r>
          <w:rPr>
            <w:noProof/>
            <w:webHidden/>
          </w:rPr>
          <w:fldChar w:fldCharType="begin"/>
        </w:r>
        <w:r>
          <w:rPr>
            <w:noProof/>
            <w:webHidden/>
          </w:rPr>
          <w:instrText xml:space="preserve"> PAGEREF _Toc51421781 \h </w:instrText>
        </w:r>
        <w:r>
          <w:rPr>
            <w:noProof/>
            <w:webHidden/>
          </w:rPr>
        </w:r>
        <w:r>
          <w:rPr>
            <w:noProof/>
            <w:webHidden/>
          </w:rPr>
          <w:fldChar w:fldCharType="separate"/>
        </w:r>
        <w:r>
          <w:rPr>
            <w:noProof/>
            <w:webHidden/>
          </w:rPr>
          <w:t>3</w:t>
        </w:r>
        <w:r>
          <w:rPr>
            <w:noProof/>
            <w:webHidden/>
          </w:rPr>
          <w:fldChar w:fldCharType="end"/>
        </w:r>
      </w:hyperlink>
    </w:p>
    <w:p w:rsidR="00E806C6" w:rsidRDefault="00E806C6">
      <w:pPr>
        <w:pStyle w:val="TOC1"/>
        <w:rPr>
          <w:rFonts w:asciiTheme="minorHAnsi" w:eastAsiaTheme="minorEastAsia" w:hAnsiTheme="minorHAnsi" w:cstheme="minorBidi"/>
          <w:noProof/>
          <w:sz w:val="22"/>
          <w:szCs w:val="22"/>
          <w:lang w:val="de-DE" w:eastAsia="de-DE"/>
        </w:rPr>
      </w:pPr>
      <w:hyperlink w:anchor="_Toc51421782" w:history="1">
        <w:r w:rsidRPr="007B7597">
          <w:rPr>
            <w:rStyle w:val="Hyperlink"/>
            <w:noProof/>
          </w:rPr>
          <w:t>3</w:t>
        </w:r>
        <w:r>
          <w:rPr>
            <w:rFonts w:asciiTheme="minorHAnsi" w:eastAsiaTheme="minorEastAsia" w:hAnsiTheme="minorHAnsi" w:cstheme="minorBidi"/>
            <w:noProof/>
            <w:sz w:val="22"/>
            <w:szCs w:val="22"/>
            <w:lang w:val="de-DE" w:eastAsia="de-DE"/>
          </w:rPr>
          <w:tab/>
        </w:r>
        <w:r w:rsidRPr="007B7597">
          <w:rPr>
            <w:rStyle w:val="Hyperlink"/>
            <w:noProof/>
          </w:rPr>
          <w:t>Overview Table</w:t>
        </w:r>
        <w:r>
          <w:rPr>
            <w:noProof/>
            <w:webHidden/>
          </w:rPr>
          <w:tab/>
        </w:r>
        <w:r>
          <w:rPr>
            <w:noProof/>
            <w:webHidden/>
          </w:rPr>
          <w:fldChar w:fldCharType="begin"/>
        </w:r>
        <w:r>
          <w:rPr>
            <w:noProof/>
            <w:webHidden/>
          </w:rPr>
          <w:instrText xml:space="preserve"> PAGEREF _Toc51421782 \h </w:instrText>
        </w:r>
        <w:r>
          <w:rPr>
            <w:noProof/>
            <w:webHidden/>
          </w:rPr>
        </w:r>
        <w:r>
          <w:rPr>
            <w:noProof/>
            <w:webHidden/>
          </w:rPr>
          <w:fldChar w:fldCharType="separate"/>
        </w:r>
        <w:r>
          <w:rPr>
            <w:noProof/>
            <w:webHidden/>
          </w:rPr>
          <w:t>5</w:t>
        </w:r>
        <w:r>
          <w:rPr>
            <w:noProof/>
            <w:webHidden/>
          </w:rPr>
          <w:fldChar w:fldCharType="end"/>
        </w:r>
      </w:hyperlink>
    </w:p>
    <w:p w:rsidR="00E806C6" w:rsidRDefault="00E806C6">
      <w:pPr>
        <w:pStyle w:val="TOC1"/>
        <w:rPr>
          <w:rFonts w:asciiTheme="minorHAnsi" w:eastAsiaTheme="minorEastAsia" w:hAnsiTheme="minorHAnsi" w:cstheme="minorBidi"/>
          <w:noProof/>
          <w:sz w:val="22"/>
          <w:szCs w:val="22"/>
          <w:lang w:val="de-DE" w:eastAsia="de-DE"/>
        </w:rPr>
      </w:pPr>
      <w:hyperlink w:anchor="_Toc51421783" w:history="1">
        <w:r w:rsidRPr="007B7597">
          <w:rPr>
            <w:rStyle w:val="Hyperlink"/>
            <w:noProof/>
          </w:rPr>
          <w:t>4</w:t>
        </w:r>
        <w:r>
          <w:rPr>
            <w:rFonts w:asciiTheme="minorHAnsi" w:eastAsiaTheme="minorEastAsia" w:hAnsiTheme="minorHAnsi" w:cstheme="minorBidi"/>
            <w:noProof/>
            <w:sz w:val="22"/>
            <w:szCs w:val="22"/>
            <w:lang w:val="de-DE" w:eastAsia="de-DE"/>
          </w:rPr>
          <w:tab/>
        </w:r>
        <w:r w:rsidRPr="007B7597">
          <w:rPr>
            <w:rStyle w:val="Hyperlink"/>
            <w:noProof/>
          </w:rPr>
          <w:t>Test Procedures</w:t>
        </w:r>
        <w:r>
          <w:rPr>
            <w:noProof/>
            <w:webHidden/>
          </w:rPr>
          <w:tab/>
        </w:r>
        <w:r>
          <w:rPr>
            <w:noProof/>
            <w:webHidden/>
          </w:rPr>
          <w:fldChar w:fldCharType="begin"/>
        </w:r>
        <w:r>
          <w:rPr>
            <w:noProof/>
            <w:webHidden/>
          </w:rPr>
          <w:instrText xml:space="preserve"> PAGEREF _Toc51421783 \h </w:instrText>
        </w:r>
        <w:r>
          <w:rPr>
            <w:noProof/>
            <w:webHidden/>
          </w:rPr>
        </w:r>
        <w:r>
          <w:rPr>
            <w:noProof/>
            <w:webHidden/>
          </w:rPr>
          <w:fldChar w:fldCharType="separate"/>
        </w:r>
        <w:r>
          <w:rPr>
            <w:noProof/>
            <w:webHidden/>
          </w:rPr>
          <w:t>6</w:t>
        </w:r>
        <w:r>
          <w:rPr>
            <w:noProof/>
            <w:webHidden/>
          </w:rPr>
          <w:fldChar w:fldCharType="end"/>
        </w:r>
      </w:hyperlink>
    </w:p>
    <w:p w:rsidR="00E806C6" w:rsidRDefault="00E806C6">
      <w:pPr>
        <w:pStyle w:val="TOC2"/>
        <w:rPr>
          <w:rFonts w:asciiTheme="minorHAnsi" w:eastAsiaTheme="minorEastAsia" w:hAnsiTheme="minorHAnsi" w:cstheme="minorBidi"/>
          <w:noProof/>
          <w:sz w:val="22"/>
          <w:szCs w:val="22"/>
          <w:lang w:val="de-DE" w:eastAsia="de-DE"/>
        </w:rPr>
      </w:pPr>
      <w:hyperlink w:anchor="_Toc51421784" w:history="1">
        <w:r w:rsidRPr="007B7597">
          <w:rPr>
            <w:rStyle w:val="Hyperlink"/>
            <w:noProof/>
          </w:rPr>
          <w:t>4.1</w:t>
        </w:r>
        <w:r>
          <w:rPr>
            <w:rFonts w:asciiTheme="minorHAnsi" w:eastAsiaTheme="minorEastAsia" w:hAnsiTheme="minorHAnsi" w:cstheme="minorBidi"/>
            <w:noProof/>
            <w:sz w:val="22"/>
            <w:szCs w:val="22"/>
            <w:lang w:val="de-DE" w:eastAsia="de-DE"/>
          </w:rPr>
          <w:tab/>
        </w:r>
        <w:r w:rsidRPr="007B7597">
          <w:rPr>
            <w:rStyle w:val="Hyperlink"/>
            <w:noProof/>
          </w:rPr>
          <w:t>Create Pricing Condition</w:t>
        </w:r>
        <w:r>
          <w:rPr>
            <w:noProof/>
            <w:webHidden/>
          </w:rPr>
          <w:tab/>
        </w:r>
        <w:r>
          <w:rPr>
            <w:noProof/>
            <w:webHidden/>
          </w:rPr>
          <w:fldChar w:fldCharType="begin"/>
        </w:r>
        <w:r>
          <w:rPr>
            <w:noProof/>
            <w:webHidden/>
          </w:rPr>
          <w:instrText xml:space="preserve"> PAGEREF _Toc51421784 \h </w:instrText>
        </w:r>
        <w:r>
          <w:rPr>
            <w:noProof/>
            <w:webHidden/>
          </w:rPr>
        </w:r>
        <w:r>
          <w:rPr>
            <w:noProof/>
            <w:webHidden/>
          </w:rPr>
          <w:fldChar w:fldCharType="separate"/>
        </w:r>
        <w:r>
          <w:rPr>
            <w:noProof/>
            <w:webHidden/>
          </w:rPr>
          <w:t>6</w:t>
        </w:r>
        <w:r>
          <w:rPr>
            <w:noProof/>
            <w:webHidden/>
          </w:rPr>
          <w:fldChar w:fldCharType="end"/>
        </w:r>
      </w:hyperlink>
    </w:p>
    <w:p w:rsidR="00E806C6" w:rsidRDefault="00E806C6" w:rsidP="003E3C87">
      <w:pPr>
        <w:tabs>
          <w:tab w:val="right" w:leader="dot" w:pos="14317"/>
        </w:tabs>
        <w:rPr>
          <w:rFonts w:ascii="BentonSans Bold" w:hAnsi="BentonSans Bold"/>
        </w:rPr>
      </w:pPr>
      <w:r>
        <w:rPr>
          <w:rFonts w:ascii="BentonSans Bold" w:hAnsi="BentonSans Bold"/>
        </w:rPr>
        <w:fldChar w:fldCharType="end"/>
      </w:r>
    </w:p>
    <w:p w:rsidR="00E806C6" w:rsidRPr="003E3C87" w:rsidRDefault="00E806C6" w:rsidP="003E3C87">
      <w:pPr>
        <w:spacing w:after="200" w:line="276" w:lineRule="auto"/>
        <w:rPr>
          <w:rFonts w:ascii="BentonSans Bold" w:hAnsi="BentonSans Bold"/>
        </w:rPr>
      </w:pPr>
    </w:p>
    <w:p w:rsidR="00292F1C" w:rsidRDefault="00E806C6">
      <w:pPr>
        <w:pStyle w:val="Heading1"/>
      </w:pPr>
      <w:bookmarkStart w:id="3" w:name="_Toc51421777"/>
      <w:r>
        <w:lastRenderedPageBreak/>
        <w:t>Purpose</w:t>
      </w:r>
      <w:bookmarkEnd w:id="0"/>
      <w:bookmarkEnd w:id="3"/>
    </w:p>
    <w:p w:rsidR="00292F1C" w:rsidRDefault="00E806C6">
      <w:r>
        <w:t>Sales pricing conditions are used to store the information required to undert</w:t>
      </w:r>
      <w:r>
        <w:t>ake automatic pricing in a sales order. They include prices, discounts, surcharges and taxes. They may be specific to a particular customer or material or a combination of parameters.</w:t>
      </w:r>
    </w:p>
    <w:p w:rsidR="00292F1C" w:rsidRDefault="00E806C6">
      <w:r>
        <w:t xml:space="preserve">A sales pricing condition holds information such as a price in a </w:t>
      </w:r>
      <w:r>
        <w:t>specific currency for a material or a customer specific discount as a percentage. This information is used and stored in the sales order and in billing documents such as invoices.</w:t>
      </w:r>
    </w:p>
    <w:p w:rsidR="00292F1C" w:rsidRDefault="00E806C6">
      <w:r>
        <w:t xml:space="preserve">The information is generally specific to a particular sales unit </w:t>
      </w:r>
      <w:r>
        <w:t>within your organization.</w:t>
      </w:r>
    </w:p>
    <w:p w:rsidR="00292F1C" w:rsidRDefault="00E806C6">
      <w:pPr>
        <w:pStyle w:val="Heading1"/>
      </w:pPr>
      <w:bookmarkStart w:id="4" w:name="unique_2"/>
      <w:bookmarkStart w:id="5" w:name="_Toc51421778"/>
      <w:r>
        <w:lastRenderedPageBreak/>
        <w:t>Prerequisites</w:t>
      </w:r>
      <w:bookmarkEnd w:id="4"/>
      <w:bookmarkEnd w:id="5"/>
    </w:p>
    <w:p w:rsidR="00292F1C" w:rsidRDefault="00E806C6">
      <w:r>
        <w:t>This section summarizes all the prerequisites for conducting the test in terms of systems, users, master data, organizational data, other test data and business conditions.</w:t>
      </w:r>
    </w:p>
    <w:p w:rsidR="00292F1C" w:rsidRDefault="00E806C6">
      <w:pPr>
        <w:pStyle w:val="Heading2"/>
      </w:pPr>
      <w:bookmarkStart w:id="6" w:name="unique_3"/>
      <w:bookmarkStart w:id="7" w:name="_Toc5142177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292F1C" w:rsidTr="00E806C6">
        <w:trPr>
          <w:cnfStyle w:val="100000000000" w:firstRow="1" w:lastRow="0" w:firstColumn="0" w:lastColumn="0" w:oddVBand="0" w:evenVBand="0" w:oddHBand="0" w:evenHBand="0" w:firstRowFirstColumn="0" w:firstRowLastColumn="0" w:lastRowFirstColumn="0" w:lastRowLastColumn="0"/>
        </w:trPr>
        <w:tc>
          <w:tcPr>
            <w:tcW w:w="0" w:type="auto"/>
          </w:tcPr>
          <w:p w:rsidR="00292F1C" w:rsidRDefault="00E806C6">
            <w:pPr>
              <w:pStyle w:val="SAPTableHeader"/>
            </w:pPr>
            <w:r>
              <w:t>System</w:t>
            </w:r>
          </w:p>
        </w:tc>
        <w:tc>
          <w:tcPr>
            <w:tcW w:w="0" w:type="auto"/>
          </w:tcPr>
          <w:p w:rsidR="00292F1C" w:rsidRDefault="00E806C6">
            <w:pPr>
              <w:pStyle w:val="SAPTableHeader"/>
            </w:pPr>
            <w:r>
              <w:t>Details</w:t>
            </w:r>
          </w:p>
        </w:tc>
      </w:tr>
      <w:tr w:rsidR="00292F1C" w:rsidTr="00E806C6">
        <w:tc>
          <w:tcPr>
            <w:tcW w:w="0" w:type="auto"/>
          </w:tcPr>
          <w:p w:rsidR="00292F1C" w:rsidRDefault="00E806C6">
            <w:r>
              <w:t>System</w:t>
            </w:r>
          </w:p>
        </w:tc>
        <w:tc>
          <w:tcPr>
            <w:tcW w:w="0" w:type="auto"/>
          </w:tcPr>
          <w:p w:rsidR="00292F1C" w:rsidRDefault="00E806C6">
            <w:r>
              <w:t>Access</w:t>
            </w:r>
            <w:r>
              <w:t>ible via SAP Fiori launchpad. Your system administrator provides you with the URL to access the various apps assigned to your role.</w:t>
            </w:r>
          </w:p>
        </w:tc>
      </w:tr>
    </w:tbl>
    <w:p w:rsidR="00292F1C" w:rsidRDefault="00E806C6">
      <w:pPr>
        <w:pStyle w:val="Heading2"/>
      </w:pPr>
      <w:bookmarkStart w:id="8" w:name="unique_4"/>
      <w:bookmarkStart w:id="9" w:name="_Toc51421780"/>
      <w:r>
        <w:t>Roles</w:t>
      </w:r>
      <w:bookmarkEnd w:id="8"/>
      <w:bookmarkEnd w:id="9"/>
    </w:p>
    <w:p w:rsidR="00E806C6" w:rsidRDefault="00E806C6">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E806C6" w:rsidRDefault="00E806C6">
      <w:r>
        <w:rPr>
          <w:rStyle w:val="SAPEmphasis"/>
        </w:rPr>
        <w:t xml:space="preserve">Note </w:t>
      </w:r>
      <w:r>
        <w:t>These roles or spaces are examples provided by SAP. You can use them as templates to cre</w:t>
      </w:r>
      <w:r>
        <w:t>ate your own roles or spaces.</w:t>
      </w:r>
    </w:p>
    <w:p w:rsidR="00292F1C" w:rsidRDefault="00E806C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w:t>
        </w:r>
        <w:r>
          <w:rPr>
            <w:rStyle w:val="underline"/>
          </w:rPr>
          <w:t>est Practices</w:t>
        </w:r>
      </w:hyperlink>
      <w:r>
        <w:t xml:space="preserve"> .</w:t>
      </w:r>
    </w:p>
    <w:tbl>
      <w:tblPr>
        <w:tblStyle w:val="SAPStandardTable"/>
        <w:tblW w:w="0" w:type="auto"/>
        <w:tblInd w:w="0" w:type="dxa"/>
        <w:tblLook w:val="0620" w:firstRow="1" w:lastRow="0" w:firstColumn="0" w:lastColumn="0" w:noHBand="1" w:noVBand="1"/>
      </w:tblPr>
      <w:tblGrid>
        <w:gridCol w:w="1634"/>
        <w:gridCol w:w="2917"/>
        <w:gridCol w:w="1980"/>
        <w:gridCol w:w="2917"/>
        <w:gridCol w:w="842"/>
      </w:tblGrid>
      <w:tr w:rsidR="00292F1C" w:rsidTr="00E806C6">
        <w:trPr>
          <w:cnfStyle w:val="100000000000" w:firstRow="1" w:lastRow="0" w:firstColumn="0" w:lastColumn="0" w:oddVBand="0" w:evenVBand="0" w:oddHBand="0" w:evenHBand="0" w:firstRowFirstColumn="0" w:firstRowLastColumn="0" w:lastRowFirstColumn="0" w:lastRowLastColumn="0"/>
        </w:trPr>
        <w:tc>
          <w:tcPr>
            <w:tcW w:w="0" w:type="auto"/>
          </w:tcPr>
          <w:p w:rsidR="00292F1C" w:rsidRDefault="00E806C6">
            <w:pPr>
              <w:pStyle w:val="SAPTableHeader"/>
            </w:pPr>
            <w:r>
              <w:t>Name (Role)</w:t>
            </w:r>
          </w:p>
        </w:tc>
        <w:tc>
          <w:tcPr>
            <w:tcW w:w="0" w:type="auto"/>
          </w:tcPr>
          <w:p w:rsidR="00292F1C" w:rsidRDefault="00E806C6">
            <w:pPr>
              <w:pStyle w:val="SAPTableHeader"/>
            </w:pPr>
            <w:r>
              <w:t>ID (Role)</w:t>
            </w:r>
          </w:p>
        </w:tc>
        <w:tc>
          <w:tcPr>
            <w:tcW w:w="0" w:type="auto"/>
          </w:tcPr>
          <w:p w:rsidR="00292F1C" w:rsidRDefault="00E806C6">
            <w:pPr>
              <w:pStyle w:val="SAPTableHeader"/>
            </w:pPr>
            <w:r>
              <w:t>Description (Space)</w:t>
            </w:r>
          </w:p>
        </w:tc>
        <w:tc>
          <w:tcPr>
            <w:tcW w:w="0" w:type="auto"/>
          </w:tcPr>
          <w:p w:rsidR="00292F1C" w:rsidRDefault="00E806C6">
            <w:pPr>
              <w:pStyle w:val="SAPTableHeader"/>
            </w:pPr>
            <w:r>
              <w:t>ID (Space)</w:t>
            </w:r>
          </w:p>
        </w:tc>
        <w:tc>
          <w:tcPr>
            <w:tcW w:w="0" w:type="auto"/>
          </w:tcPr>
          <w:p w:rsidR="00292F1C" w:rsidRDefault="00E806C6">
            <w:pPr>
              <w:pStyle w:val="SAPTableHeader"/>
            </w:pPr>
            <w:r>
              <w:t>Log On</w:t>
            </w:r>
          </w:p>
        </w:tc>
      </w:tr>
      <w:tr w:rsidR="00292F1C" w:rsidTr="00E806C6">
        <w:tc>
          <w:tcPr>
            <w:tcW w:w="0" w:type="auto"/>
          </w:tcPr>
          <w:p w:rsidR="00292F1C" w:rsidRDefault="00E806C6">
            <w:r>
              <w:t>Pricing Specialist</w:t>
            </w:r>
          </w:p>
        </w:tc>
        <w:tc>
          <w:tcPr>
            <w:tcW w:w="0" w:type="auto"/>
          </w:tcPr>
          <w:p w:rsidR="00292F1C" w:rsidRDefault="00E806C6">
            <w:r>
              <w:rPr>
                <w:rStyle w:val="SAPMonospace"/>
              </w:rPr>
              <w:t>SAP_BR_PRICING_SPECIALIST</w:t>
            </w:r>
          </w:p>
        </w:tc>
        <w:tc>
          <w:tcPr>
            <w:tcW w:w="0" w:type="auto"/>
          </w:tcPr>
          <w:p w:rsidR="00292F1C" w:rsidRDefault="00E806C6">
            <w:r>
              <w:t>Price Management</w:t>
            </w:r>
          </w:p>
        </w:tc>
        <w:tc>
          <w:tcPr>
            <w:tcW w:w="0" w:type="auto"/>
          </w:tcPr>
          <w:p w:rsidR="00292F1C" w:rsidRDefault="00E806C6">
            <w:r>
              <w:rPr>
                <w:rStyle w:val="SAPMonospace"/>
              </w:rPr>
              <w:t>SAP_BR_PRICING_SPECIALIST</w:t>
            </w:r>
          </w:p>
        </w:tc>
        <w:tc>
          <w:tcPr>
            <w:tcW w:w="0" w:type="auto"/>
          </w:tcPr>
          <w:p w:rsidR="00000000" w:rsidRDefault="00E806C6"/>
        </w:tc>
      </w:tr>
    </w:tbl>
    <w:p w:rsidR="00292F1C" w:rsidRDefault="00E806C6">
      <w:pPr>
        <w:pStyle w:val="Heading2"/>
      </w:pPr>
      <w:bookmarkStart w:id="10" w:name="unique_5"/>
      <w:bookmarkStart w:id="11" w:name="_Toc51421781"/>
      <w:r>
        <w:t>Mandatory and Optional Master Data</w:t>
      </w:r>
      <w:bookmarkEnd w:id="10"/>
      <w:bookmarkEnd w:id="11"/>
    </w:p>
    <w:p w:rsidR="00292F1C" w:rsidRDefault="00E806C6">
      <w:r>
        <w:t xml:space="preserve">The following table gives an overview of </w:t>
      </w:r>
      <w:r>
        <w:t>optional and mandatory master data objects to be used when creating pricing conditions.</w:t>
      </w:r>
    </w:p>
    <w:p w:rsidR="00292F1C" w:rsidRDefault="00E806C6">
      <w:r>
        <w:t>If you have installed an SAP Best Practices baseline package, you can use the baseline package sample data or add your own master data, as required:</w:t>
      </w:r>
    </w:p>
    <w:tbl>
      <w:tblPr>
        <w:tblStyle w:val="SAPStandardTable"/>
        <w:tblW w:w="0" w:type="auto"/>
        <w:tblInd w:w="0" w:type="dxa"/>
        <w:tblLook w:val="0620" w:firstRow="1" w:lastRow="0" w:firstColumn="0" w:lastColumn="0" w:noHBand="1" w:noVBand="1"/>
      </w:tblPr>
      <w:tblGrid>
        <w:gridCol w:w="1938"/>
        <w:gridCol w:w="2186"/>
        <w:gridCol w:w="2050"/>
        <w:gridCol w:w="2827"/>
        <w:gridCol w:w="1181"/>
      </w:tblGrid>
      <w:tr w:rsidR="00292F1C" w:rsidTr="00E806C6">
        <w:trPr>
          <w:cnfStyle w:val="100000000000" w:firstRow="1" w:lastRow="0" w:firstColumn="0" w:lastColumn="0" w:oddVBand="0" w:evenVBand="0" w:oddHBand="0" w:evenHBand="0" w:firstRowFirstColumn="0" w:firstRowLastColumn="0" w:lastRowFirstColumn="0" w:lastRowLastColumn="0"/>
        </w:trPr>
        <w:tc>
          <w:tcPr>
            <w:tcW w:w="0" w:type="auto"/>
          </w:tcPr>
          <w:p w:rsidR="00292F1C" w:rsidRDefault="00E806C6">
            <w:pPr>
              <w:pStyle w:val="SAPTableHeader"/>
            </w:pPr>
            <w:r>
              <w:t>Master Data Object</w:t>
            </w:r>
          </w:p>
        </w:tc>
        <w:tc>
          <w:tcPr>
            <w:tcW w:w="0" w:type="auto"/>
          </w:tcPr>
          <w:p w:rsidR="00292F1C" w:rsidRDefault="00E806C6">
            <w:pPr>
              <w:pStyle w:val="SAPTableHeader"/>
            </w:pPr>
            <w:r>
              <w:t>Used in Data Segment</w:t>
            </w:r>
          </w:p>
        </w:tc>
        <w:tc>
          <w:tcPr>
            <w:tcW w:w="0" w:type="auto"/>
          </w:tcPr>
          <w:p w:rsidR="00292F1C" w:rsidRDefault="00E806C6">
            <w:pPr>
              <w:pStyle w:val="SAPTableHeader"/>
            </w:pPr>
            <w:r>
              <w:t>Mandatory/Optional</w:t>
            </w:r>
          </w:p>
        </w:tc>
        <w:tc>
          <w:tcPr>
            <w:tcW w:w="0" w:type="auto"/>
          </w:tcPr>
          <w:p w:rsidR="00292F1C" w:rsidRDefault="00E806C6">
            <w:pPr>
              <w:pStyle w:val="SAPTableHeader"/>
            </w:pPr>
            <w:r>
              <w:t>Sample Values</w:t>
            </w:r>
          </w:p>
        </w:tc>
        <w:tc>
          <w:tcPr>
            <w:tcW w:w="0" w:type="auto"/>
          </w:tcPr>
          <w:p w:rsidR="00292F1C" w:rsidRDefault="00E806C6">
            <w:pPr>
              <w:pStyle w:val="SAPTableHeader"/>
            </w:pPr>
            <w:r>
              <w:t>Comments</w:t>
            </w:r>
          </w:p>
        </w:tc>
      </w:tr>
      <w:tr w:rsidR="00292F1C" w:rsidTr="00E806C6">
        <w:tc>
          <w:tcPr>
            <w:tcW w:w="0" w:type="auto"/>
          </w:tcPr>
          <w:p w:rsidR="00292F1C" w:rsidRDefault="00E806C6">
            <w:r>
              <w:t>Sales Organization</w:t>
            </w:r>
          </w:p>
        </w:tc>
        <w:tc>
          <w:tcPr>
            <w:tcW w:w="0" w:type="auto"/>
          </w:tcPr>
          <w:p w:rsidR="00292F1C" w:rsidRDefault="00E806C6">
            <w:r>
              <w:t>Initial screen</w:t>
            </w:r>
          </w:p>
        </w:tc>
        <w:tc>
          <w:tcPr>
            <w:tcW w:w="0" w:type="auto"/>
          </w:tcPr>
          <w:p w:rsidR="00292F1C" w:rsidRDefault="00E806C6">
            <w:r>
              <w:t>Mandatory</w:t>
            </w:r>
          </w:p>
        </w:tc>
        <w:tc>
          <w:tcPr>
            <w:tcW w:w="0" w:type="auto"/>
          </w:tcPr>
          <w:p w:rsidR="00292F1C" w:rsidRDefault="00E806C6">
            <w:r>
              <w:t>&lt;Sales Organization number&gt;</w:t>
            </w:r>
          </w:p>
        </w:tc>
        <w:tc>
          <w:tcPr>
            <w:tcW w:w="0" w:type="auto"/>
          </w:tcPr>
          <w:p w:rsidR="00292F1C" w:rsidRDefault="00292F1C"/>
        </w:tc>
      </w:tr>
      <w:tr w:rsidR="00292F1C" w:rsidTr="00E806C6">
        <w:tc>
          <w:tcPr>
            <w:tcW w:w="0" w:type="auto"/>
          </w:tcPr>
          <w:p w:rsidR="00292F1C" w:rsidRDefault="00E806C6">
            <w:r>
              <w:lastRenderedPageBreak/>
              <w:t>Distribution Channel</w:t>
            </w:r>
          </w:p>
        </w:tc>
        <w:tc>
          <w:tcPr>
            <w:tcW w:w="0" w:type="auto"/>
          </w:tcPr>
          <w:p w:rsidR="00292F1C" w:rsidRDefault="00E806C6">
            <w:r>
              <w:t>Initial screen</w:t>
            </w:r>
          </w:p>
        </w:tc>
        <w:tc>
          <w:tcPr>
            <w:tcW w:w="0" w:type="auto"/>
          </w:tcPr>
          <w:p w:rsidR="00292F1C" w:rsidRDefault="00E806C6">
            <w:r>
              <w:t>Mandatory</w:t>
            </w:r>
          </w:p>
        </w:tc>
        <w:tc>
          <w:tcPr>
            <w:tcW w:w="0" w:type="auto"/>
          </w:tcPr>
          <w:p w:rsidR="00292F1C" w:rsidRDefault="00E806C6">
            <w:r>
              <w:t>&lt;Distribution Channel number&gt;</w:t>
            </w:r>
          </w:p>
        </w:tc>
        <w:tc>
          <w:tcPr>
            <w:tcW w:w="0" w:type="auto"/>
          </w:tcPr>
          <w:p w:rsidR="00292F1C" w:rsidRDefault="00292F1C"/>
        </w:tc>
      </w:tr>
      <w:tr w:rsidR="00292F1C" w:rsidTr="00E806C6">
        <w:tc>
          <w:tcPr>
            <w:tcW w:w="0" w:type="auto"/>
          </w:tcPr>
          <w:p w:rsidR="00292F1C" w:rsidRDefault="00E806C6">
            <w:r>
              <w:t>Material</w:t>
            </w:r>
          </w:p>
        </w:tc>
        <w:tc>
          <w:tcPr>
            <w:tcW w:w="0" w:type="auto"/>
          </w:tcPr>
          <w:p w:rsidR="00292F1C" w:rsidRDefault="00E806C6">
            <w:r>
              <w:t>Initial screen</w:t>
            </w:r>
          </w:p>
        </w:tc>
        <w:tc>
          <w:tcPr>
            <w:tcW w:w="0" w:type="auto"/>
          </w:tcPr>
          <w:p w:rsidR="00292F1C" w:rsidRDefault="00E806C6">
            <w:r>
              <w:t>Mandatory</w:t>
            </w:r>
          </w:p>
        </w:tc>
        <w:tc>
          <w:tcPr>
            <w:tcW w:w="0" w:type="auto"/>
          </w:tcPr>
          <w:p w:rsidR="00292F1C" w:rsidRDefault="00E806C6">
            <w:r>
              <w:t>For example, TG11</w:t>
            </w:r>
          </w:p>
        </w:tc>
        <w:tc>
          <w:tcPr>
            <w:tcW w:w="0" w:type="auto"/>
          </w:tcPr>
          <w:p w:rsidR="00292F1C" w:rsidRDefault="00292F1C"/>
        </w:tc>
      </w:tr>
    </w:tbl>
    <w:p w:rsidR="00292F1C" w:rsidRDefault="00E806C6">
      <w:r>
        <w:rPr>
          <w:rStyle w:val="SAPEmphasis"/>
        </w:rPr>
        <w:t xml:space="preserve">Remember </w:t>
      </w:r>
      <w:r>
        <w:t>Sample values for master data values are country/region-specific, the baseline package sample data provides localized values for supported countries/regions.</w:t>
      </w:r>
    </w:p>
    <w:p w:rsidR="00292F1C" w:rsidRDefault="00E806C6">
      <w:pPr>
        <w:pStyle w:val="Heading1"/>
      </w:pPr>
      <w:bookmarkStart w:id="12" w:name="unique_6"/>
      <w:bookmarkStart w:id="13" w:name="_Toc51421782"/>
      <w:r>
        <w:lastRenderedPageBreak/>
        <w:t>Overview Table</w:t>
      </w:r>
      <w:bookmarkEnd w:id="12"/>
      <w:bookmarkEnd w:id="13"/>
    </w:p>
    <w:p w:rsidR="00292F1C" w:rsidRDefault="00E806C6">
      <w:r>
        <w:t xml:space="preserve">This scope item consists of several </w:t>
      </w:r>
      <w:r>
        <w:t>process steps that are listed in the following table:</w:t>
      </w:r>
    </w:p>
    <w:p w:rsidR="00E806C6" w:rsidRDefault="00E806C6">
      <w:r>
        <w:t>If your system administrator has enabled spaces and pages on the SAP Fiori launchpad, the homepage will only contain the essential apps for performing the typical tasks of a business role.</w:t>
      </w:r>
    </w:p>
    <w:p w:rsidR="00E806C6" w:rsidRDefault="00E806C6">
      <w:r>
        <w:t xml:space="preserve">You can </w:t>
      </w:r>
      <w:r>
        <w:t>find all other apps not included on the homepage using the search bar.</w:t>
      </w:r>
    </w:p>
    <w:p w:rsidR="00292F1C" w:rsidRDefault="00E806C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050"/>
        <w:gridCol w:w="1634"/>
        <w:gridCol w:w="3025"/>
        <w:gridCol w:w="3206"/>
      </w:tblGrid>
      <w:tr w:rsidR="00292F1C" w:rsidTr="00E806C6">
        <w:trPr>
          <w:cnfStyle w:val="100000000000" w:firstRow="1" w:lastRow="0" w:firstColumn="0" w:lastColumn="0" w:oddVBand="0" w:evenVBand="0" w:oddHBand="0" w:evenHBand="0" w:firstRowFirstColumn="0" w:firstRowLastColumn="0" w:lastRowFirstColumn="0" w:lastRowLastColumn="0"/>
        </w:trPr>
        <w:tc>
          <w:tcPr>
            <w:tcW w:w="0" w:type="auto"/>
          </w:tcPr>
          <w:p w:rsidR="00292F1C" w:rsidRDefault="00E806C6">
            <w:pPr>
              <w:pStyle w:val="SAPTableHeader"/>
            </w:pPr>
            <w:r>
              <w:t>Process Step</w:t>
            </w:r>
          </w:p>
        </w:tc>
        <w:tc>
          <w:tcPr>
            <w:tcW w:w="0" w:type="auto"/>
          </w:tcPr>
          <w:p w:rsidR="00292F1C" w:rsidRDefault="00E806C6">
            <w:pPr>
              <w:pStyle w:val="SAPTableHeader"/>
            </w:pPr>
            <w:r>
              <w:t>Business Role</w:t>
            </w:r>
          </w:p>
        </w:tc>
        <w:tc>
          <w:tcPr>
            <w:tcW w:w="0" w:type="auto"/>
          </w:tcPr>
          <w:p w:rsidR="00292F1C" w:rsidRDefault="00E806C6">
            <w:pPr>
              <w:pStyle w:val="SAPTableHeader"/>
            </w:pPr>
            <w:r>
              <w:t>Transaction / App</w:t>
            </w:r>
          </w:p>
        </w:tc>
        <w:tc>
          <w:tcPr>
            <w:tcW w:w="0" w:type="auto"/>
          </w:tcPr>
          <w:p w:rsidR="00292F1C" w:rsidRDefault="00E806C6">
            <w:pPr>
              <w:pStyle w:val="SAPTableHeader"/>
            </w:pPr>
            <w:r>
              <w:t>Expec</w:t>
            </w:r>
            <w:r>
              <w:t>ted Results</w:t>
            </w:r>
          </w:p>
        </w:tc>
      </w:tr>
      <w:tr w:rsidR="00292F1C" w:rsidTr="00E806C6">
        <w:tc>
          <w:tcPr>
            <w:tcW w:w="0" w:type="auto"/>
          </w:tcPr>
          <w:p w:rsidR="00292F1C" w:rsidRDefault="00E806C6">
            <w:hyperlink r:id="rId8" w:history="1">
              <w:r>
                <w:t>Create Pricing Condition</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292F1C" w:rsidRDefault="00E806C6">
            <w:r>
              <w:t>Pricing Specialist</w:t>
            </w:r>
          </w:p>
        </w:tc>
        <w:tc>
          <w:tcPr>
            <w:tcW w:w="0" w:type="auto"/>
          </w:tcPr>
          <w:p w:rsidR="00292F1C" w:rsidRDefault="00E806C6">
            <w:r>
              <w:rPr>
                <w:rStyle w:val="SAPScreenElement"/>
              </w:rPr>
              <w:t>Set Material Prices</w:t>
            </w:r>
            <w:r>
              <w:t xml:space="preserve"> - </w:t>
            </w:r>
            <w:r>
              <w:rPr>
                <w:rStyle w:val="SAPScreenElement"/>
              </w:rPr>
              <w:t>Sales</w:t>
            </w:r>
            <w:r>
              <w:t xml:space="preserve"> </w:t>
            </w:r>
            <w:r>
              <w:rPr>
                <w:rStyle w:val="SAPMonospace"/>
              </w:rPr>
              <w:t>(VK12)</w:t>
            </w:r>
          </w:p>
        </w:tc>
        <w:tc>
          <w:tcPr>
            <w:tcW w:w="0" w:type="auto"/>
          </w:tcPr>
          <w:p w:rsidR="00292F1C" w:rsidRDefault="00E806C6">
            <w:r>
              <w:t>Sales pricing conditions are created.</w:t>
            </w:r>
          </w:p>
        </w:tc>
      </w:tr>
    </w:tbl>
    <w:p w:rsidR="00292F1C" w:rsidRDefault="00E806C6">
      <w:pPr>
        <w:pStyle w:val="Heading1"/>
      </w:pPr>
      <w:bookmarkStart w:id="14" w:name="unique_8"/>
      <w:bookmarkStart w:id="15" w:name="_Toc51421783"/>
      <w:r>
        <w:lastRenderedPageBreak/>
        <w:t>Test Procedures</w:t>
      </w:r>
      <w:bookmarkEnd w:id="14"/>
      <w:bookmarkEnd w:id="15"/>
    </w:p>
    <w:p w:rsidR="00292F1C" w:rsidRDefault="00E806C6">
      <w:r>
        <w:t xml:space="preserve">This section describes test procedures for </w:t>
      </w:r>
      <w:r>
        <w:t>each process step that belongs to this scope item.</w:t>
      </w:r>
    </w:p>
    <w:p w:rsidR="00292F1C" w:rsidRDefault="00E806C6">
      <w:pPr>
        <w:pStyle w:val="Heading2"/>
      </w:pPr>
      <w:bookmarkStart w:id="16" w:name="unique_7"/>
      <w:bookmarkStart w:id="17" w:name="_Toc51421784"/>
      <w:r>
        <w:t>Create Pricing Condition</w:t>
      </w:r>
      <w:bookmarkEnd w:id="16"/>
      <w:bookmarkEnd w:id="17"/>
    </w:p>
    <w:p w:rsidR="00292F1C" w:rsidRDefault="00E806C6">
      <w:pPr>
        <w:pStyle w:val="SAPKeyblockTitle"/>
      </w:pPr>
      <w:r>
        <w:t>Test Administration</w:t>
      </w:r>
    </w:p>
    <w:p w:rsidR="00292F1C" w:rsidRDefault="00E806C6">
      <w:r>
        <w:t>Customer project: Fill in the project-specific parts.</w:t>
      </w:r>
    </w:p>
    <w:p w:rsidR="00292F1C" w:rsidRDefault="00292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2F1C" w:rsidTr="00E806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F1C" w:rsidRDefault="00E806C6">
            <w:r>
              <w:rPr>
                <w:rStyle w:val="SAPEmphasis"/>
              </w:rPr>
              <w:t>Test Case ID</w:t>
            </w:r>
          </w:p>
        </w:tc>
        <w:tc>
          <w:tcPr>
            <w:tcW w:w="0" w:type="auto"/>
            <w:shd w:val="clear" w:color="auto" w:fill="auto"/>
            <w:tcMar>
              <w:top w:w="29" w:type="dxa"/>
              <w:left w:w="29" w:type="dxa"/>
              <w:bottom w:w="29" w:type="dxa"/>
              <w:right w:w="29" w:type="dxa"/>
            </w:tcMar>
          </w:tcPr>
          <w:p w:rsidR="00292F1C" w:rsidRDefault="00E806C6">
            <w:r>
              <w:t>&lt;X.XX&gt;</w:t>
            </w:r>
          </w:p>
        </w:tc>
        <w:tc>
          <w:tcPr>
            <w:tcW w:w="0" w:type="auto"/>
            <w:shd w:val="clear" w:color="auto" w:fill="auto"/>
            <w:tcMar>
              <w:top w:w="29" w:type="dxa"/>
              <w:left w:w="29" w:type="dxa"/>
              <w:bottom w:w="29" w:type="dxa"/>
              <w:right w:w="29" w:type="dxa"/>
            </w:tcMar>
          </w:tcPr>
          <w:p w:rsidR="00292F1C" w:rsidRDefault="00E806C6">
            <w:r>
              <w:rPr>
                <w:rStyle w:val="SAPEmphasis"/>
              </w:rPr>
              <w:t>Tester Name</w:t>
            </w:r>
          </w:p>
        </w:tc>
        <w:tc>
          <w:tcPr>
            <w:tcW w:w="0" w:type="auto"/>
            <w:shd w:val="clear" w:color="auto" w:fill="auto"/>
            <w:tcMar>
              <w:top w:w="29" w:type="dxa"/>
              <w:left w:w="29" w:type="dxa"/>
              <w:bottom w:w="29" w:type="dxa"/>
              <w:right w:w="29" w:type="dxa"/>
            </w:tcMar>
          </w:tcPr>
          <w:p w:rsidR="00292F1C" w:rsidRDefault="00292F1C"/>
        </w:tc>
        <w:tc>
          <w:tcPr>
            <w:tcW w:w="0" w:type="auto"/>
            <w:shd w:val="clear" w:color="auto" w:fill="auto"/>
            <w:tcMar>
              <w:top w:w="29" w:type="dxa"/>
              <w:left w:w="29" w:type="dxa"/>
              <w:bottom w:w="29" w:type="dxa"/>
              <w:right w:w="29" w:type="dxa"/>
            </w:tcMar>
          </w:tcPr>
          <w:p w:rsidR="00292F1C" w:rsidRDefault="00E806C6">
            <w:r>
              <w:rPr>
                <w:rStyle w:val="SAPEmphasis"/>
              </w:rPr>
              <w:t>Testing Date</w:t>
            </w:r>
          </w:p>
        </w:tc>
        <w:tc>
          <w:tcPr>
            <w:tcW w:w="0" w:type="auto"/>
            <w:shd w:val="clear" w:color="auto" w:fill="auto"/>
            <w:tcMar>
              <w:top w:w="29" w:type="dxa"/>
              <w:left w:w="29" w:type="dxa"/>
              <w:bottom w:w="29" w:type="dxa"/>
              <w:right w:w="29" w:type="dxa"/>
            </w:tcMar>
          </w:tcPr>
          <w:p w:rsidR="00292F1C" w:rsidRDefault="00E806C6">
            <w:r>
              <w:rPr>
                <w:rStyle w:val="SAPUserEntry"/>
              </w:rPr>
              <w:t>Enter a test date.</w:t>
            </w:r>
          </w:p>
        </w:tc>
      </w:tr>
      <w:tr w:rsidR="00292F1C" w:rsidTr="00E806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F1C" w:rsidRDefault="00E806C6">
            <w:r>
              <w:t>Business Role(s)</w:t>
            </w:r>
          </w:p>
        </w:tc>
        <w:tc>
          <w:tcPr>
            <w:tcW w:w="0" w:type="auto"/>
            <w:gridSpan w:val="5"/>
            <w:shd w:val="clear" w:color="auto" w:fill="auto"/>
            <w:tcMar>
              <w:top w:w="29" w:type="dxa"/>
              <w:left w:w="29" w:type="dxa"/>
              <w:bottom w:w="29" w:type="dxa"/>
              <w:right w:w="29" w:type="dxa"/>
            </w:tcMar>
          </w:tcPr>
          <w:p w:rsidR="00292F1C" w:rsidRDefault="00292F1C"/>
        </w:tc>
      </w:tr>
      <w:tr w:rsidR="00292F1C" w:rsidTr="00E806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F1C" w:rsidRDefault="00E806C6">
            <w:r>
              <w:rPr>
                <w:rStyle w:val="SAPEmphasis"/>
              </w:rPr>
              <w:t>Responsibility</w:t>
            </w:r>
          </w:p>
        </w:tc>
        <w:tc>
          <w:tcPr>
            <w:tcW w:w="0" w:type="auto"/>
            <w:gridSpan w:val="3"/>
            <w:shd w:val="clear" w:color="auto" w:fill="auto"/>
            <w:tcMar>
              <w:top w:w="29" w:type="dxa"/>
              <w:left w:w="29" w:type="dxa"/>
              <w:bottom w:w="29" w:type="dxa"/>
              <w:right w:w="29" w:type="dxa"/>
            </w:tcMar>
          </w:tcPr>
          <w:p w:rsidR="00292F1C" w:rsidRDefault="00E806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2F1C" w:rsidRDefault="00E806C6">
            <w:r>
              <w:rPr>
                <w:rStyle w:val="SAPEmphasis"/>
              </w:rPr>
              <w:t>Duration</w:t>
            </w:r>
          </w:p>
        </w:tc>
        <w:tc>
          <w:tcPr>
            <w:tcW w:w="0" w:type="auto"/>
            <w:shd w:val="clear" w:color="auto" w:fill="auto"/>
            <w:tcMar>
              <w:top w:w="29" w:type="dxa"/>
              <w:left w:w="29" w:type="dxa"/>
              <w:bottom w:w="29" w:type="dxa"/>
              <w:right w:w="29" w:type="dxa"/>
            </w:tcMar>
          </w:tcPr>
          <w:p w:rsidR="00292F1C" w:rsidRDefault="00E806C6">
            <w:r>
              <w:rPr>
                <w:rStyle w:val="SAPUserEntry"/>
              </w:rPr>
              <w:t>Enter a duration.</w:t>
            </w:r>
          </w:p>
        </w:tc>
      </w:tr>
    </w:tbl>
    <w:p w:rsidR="00292F1C" w:rsidRDefault="00E806C6">
      <w:pPr>
        <w:pStyle w:val="SAPKeyblockTitle"/>
      </w:pPr>
      <w:r>
        <w:t>Purpose</w:t>
      </w:r>
    </w:p>
    <w:p w:rsidR="00292F1C" w:rsidRDefault="00E806C6">
      <w:r>
        <w:t>This procedure describes creating sales pricing conditions.</w:t>
      </w:r>
    </w:p>
    <w:p w:rsidR="00292F1C" w:rsidRDefault="00E806C6">
      <w:r>
        <w:rPr>
          <w:rStyle w:val="SAPEmphasis"/>
        </w:rPr>
        <w:t xml:space="preserve">Remember </w:t>
      </w:r>
      <w:r>
        <w:t xml:space="preserve">Sample values for master data values are </w:t>
      </w:r>
      <w:r>
        <w:t xml:space="preserve">country/region-specific. Substitute the country/region-specific values provided by the </w:t>
      </w:r>
      <w:r>
        <w:rPr>
          <w:rStyle w:val="italic"/>
        </w:rPr>
        <w:t>Best Practices for SAP S/4HANA</w:t>
      </w:r>
      <w:r>
        <w:t xml:space="preserve"> or use master data values you have created for this purpose.</w:t>
      </w:r>
    </w:p>
    <w:p w:rsidR="00292F1C" w:rsidRDefault="00E806C6">
      <w:pPr>
        <w:pStyle w:val="SAPKeyblockTitle"/>
      </w:pPr>
      <w:r>
        <w:t>Procedure</w:t>
      </w:r>
    </w:p>
    <w:tbl>
      <w:tblPr>
        <w:tblStyle w:val="SAPStandardTable"/>
        <w:tblW w:w="14298" w:type="dxa"/>
        <w:tblInd w:w="0" w:type="dxa"/>
        <w:tblLook w:val="0620" w:firstRow="1" w:lastRow="0" w:firstColumn="0" w:lastColumn="0" w:noHBand="1" w:noVBand="1"/>
      </w:tblPr>
      <w:tblGrid>
        <w:gridCol w:w="969"/>
        <w:gridCol w:w="2017"/>
        <w:gridCol w:w="6085"/>
        <w:gridCol w:w="4146"/>
        <w:gridCol w:w="1081"/>
      </w:tblGrid>
      <w:tr w:rsidR="00292F1C" w:rsidTr="00E806C6">
        <w:trPr>
          <w:cnfStyle w:val="100000000000" w:firstRow="1" w:lastRow="0" w:firstColumn="0" w:lastColumn="0" w:oddVBand="0" w:evenVBand="0" w:oddHBand="0" w:evenHBand="0" w:firstRowFirstColumn="0" w:firstRowLastColumn="0" w:lastRowFirstColumn="0" w:lastRowLastColumn="0"/>
        </w:trPr>
        <w:tc>
          <w:tcPr>
            <w:tcW w:w="0" w:type="auto"/>
          </w:tcPr>
          <w:p w:rsidR="00292F1C" w:rsidRDefault="00E806C6">
            <w:pPr>
              <w:pStyle w:val="SAPTableHeader"/>
            </w:pPr>
            <w:r>
              <w:t>Test Step</w:t>
            </w:r>
          </w:p>
        </w:tc>
        <w:tc>
          <w:tcPr>
            <w:tcW w:w="0" w:type="auto"/>
          </w:tcPr>
          <w:p w:rsidR="00292F1C" w:rsidRDefault="00E806C6">
            <w:pPr>
              <w:pStyle w:val="SAPTableHeader"/>
            </w:pPr>
            <w:r>
              <w:t>Test Step Name</w:t>
            </w:r>
          </w:p>
        </w:tc>
        <w:tc>
          <w:tcPr>
            <w:tcW w:w="0" w:type="auto"/>
          </w:tcPr>
          <w:p w:rsidR="00292F1C" w:rsidRDefault="00E806C6">
            <w:pPr>
              <w:pStyle w:val="SAPTableHeader"/>
            </w:pPr>
            <w:r>
              <w:t>Instruction</w:t>
            </w:r>
          </w:p>
        </w:tc>
        <w:tc>
          <w:tcPr>
            <w:tcW w:w="0" w:type="auto"/>
          </w:tcPr>
          <w:p w:rsidR="00292F1C" w:rsidRDefault="00E806C6">
            <w:pPr>
              <w:pStyle w:val="SAPTableHeader"/>
            </w:pPr>
            <w:r>
              <w:t>Expected Result</w:t>
            </w:r>
          </w:p>
        </w:tc>
        <w:tc>
          <w:tcPr>
            <w:tcW w:w="0" w:type="auto"/>
          </w:tcPr>
          <w:p w:rsidR="00292F1C" w:rsidRDefault="00E806C6">
            <w:pPr>
              <w:pStyle w:val="SAPTableHeader"/>
            </w:pPr>
            <w:r>
              <w:t>Comments</w:t>
            </w:r>
          </w:p>
        </w:tc>
      </w:tr>
      <w:tr w:rsidR="00292F1C" w:rsidTr="00E806C6">
        <w:tc>
          <w:tcPr>
            <w:tcW w:w="0" w:type="auto"/>
          </w:tcPr>
          <w:p w:rsidR="00292F1C" w:rsidRDefault="00E806C6">
            <w:r>
              <w:t>1</w:t>
            </w:r>
          </w:p>
        </w:tc>
        <w:tc>
          <w:tcPr>
            <w:tcW w:w="0" w:type="auto"/>
          </w:tcPr>
          <w:p w:rsidR="00292F1C" w:rsidRDefault="00E806C6">
            <w:r>
              <w:rPr>
                <w:rStyle w:val="SAPEmphasis"/>
              </w:rPr>
              <w:t>Log On</w:t>
            </w:r>
          </w:p>
        </w:tc>
        <w:tc>
          <w:tcPr>
            <w:tcW w:w="0" w:type="auto"/>
          </w:tcPr>
          <w:p w:rsidR="00292F1C" w:rsidRDefault="00E806C6">
            <w:r>
              <w:t>Log onto the SAP Fiori launchpad as a Pricing Specialist.</w:t>
            </w:r>
          </w:p>
        </w:tc>
        <w:tc>
          <w:tcPr>
            <w:tcW w:w="0" w:type="auto"/>
          </w:tcPr>
          <w:p w:rsidR="00292F1C" w:rsidRDefault="00E806C6">
            <w:r>
              <w:t>The SAP Fiori launchpad displays.</w:t>
            </w:r>
          </w:p>
        </w:tc>
        <w:tc>
          <w:tcPr>
            <w:tcW w:w="0" w:type="auto"/>
          </w:tcPr>
          <w:p w:rsidR="00292F1C" w:rsidRDefault="00292F1C"/>
        </w:tc>
      </w:tr>
      <w:tr w:rsidR="00292F1C" w:rsidTr="00E806C6">
        <w:tc>
          <w:tcPr>
            <w:tcW w:w="0" w:type="auto"/>
          </w:tcPr>
          <w:p w:rsidR="00292F1C" w:rsidRDefault="00E806C6">
            <w:r>
              <w:lastRenderedPageBreak/>
              <w:t>2</w:t>
            </w:r>
          </w:p>
        </w:tc>
        <w:tc>
          <w:tcPr>
            <w:tcW w:w="0" w:type="auto"/>
          </w:tcPr>
          <w:p w:rsidR="00292F1C" w:rsidRDefault="00E806C6">
            <w:r>
              <w:rPr>
                <w:rStyle w:val="SAPEmphasis"/>
              </w:rPr>
              <w:t>Access the SAP Fiori App</w:t>
            </w:r>
          </w:p>
        </w:tc>
        <w:tc>
          <w:tcPr>
            <w:tcW w:w="0" w:type="auto"/>
          </w:tcPr>
          <w:p w:rsidR="00292F1C" w:rsidRDefault="00E806C6">
            <w:r>
              <w:t xml:space="preserve">Open </w:t>
            </w:r>
            <w:r>
              <w:rPr>
                <w:rStyle w:val="SAPScreenElement"/>
              </w:rPr>
              <w:t>Set Material Prices</w:t>
            </w:r>
            <w:r>
              <w:t xml:space="preserve"> - </w:t>
            </w:r>
            <w:r>
              <w:rPr>
                <w:rStyle w:val="SAPScreenElement"/>
              </w:rPr>
              <w:t>Sales</w:t>
            </w:r>
            <w:r>
              <w:t xml:space="preserve"> </w:t>
            </w:r>
            <w:r>
              <w:rPr>
                <w:rStyle w:val="SAPMonospace"/>
              </w:rPr>
              <w:t>(VK12)</w:t>
            </w:r>
            <w:r>
              <w:t>.</w:t>
            </w:r>
          </w:p>
        </w:tc>
        <w:tc>
          <w:tcPr>
            <w:tcW w:w="0" w:type="auto"/>
          </w:tcPr>
          <w:p w:rsidR="00292F1C" w:rsidRDefault="00E806C6">
            <w:r>
              <w:t xml:space="preserve">The </w:t>
            </w:r>
            <w:r>
              <w:rPr>
                <w:rStyle w:val="SAPScreenElement"/>
              </w:rPr>
              <w:t>Create Mandate: Initial Screen</w:t>
            </w:r>
            <w:r>
              <w:t xml:space="preserve"> displays.</w:t>
            </w:r>
          </w:p>
        </w:tc>
        <w:tc>
          <w:tcPr>
            <w:tcW w:w="0" w:type="auto"/>
          </w:tcPr>
          <w:p w:rsidR="00292F1C" w:rsidRDefault="00292F1C"/>
        </w:tc>
      </w:tr>
      <w:tr w:rsidR="00292F1C" w:rsidTr="00E806C6">
        <w:tc>
          <w:tcPr>
            <w:tcW w:w="0" w:type="auto"/>
          </w:tcPr>
          <w:p w:rsidR="00292F1C" w:rsidRDefault="00E806C6">
            <w:r>
              <w:t>3</w:t>
            </w:r>
          </w:p>
        </w:tc>
        <w:tc>
          <w:tcPr>
            <w:tcW w:w="0" w:type="auto"/>
          </w:tcPr>
          <w:p w:rsidR="00292F1C" w:rsidRDefault="00E806C6">
            <w:r>
              <w:rPr>
                <w:rStyle w:val="SAPEmphasis"/>
              </w:rPr>
              <w:t>Pricing Condition Type</w:t>
            </w:r>
          </w:p>
        </w:tc>
        <w:tc>
          <w:tcPr>
            <w:tcW w:w="0" w:type="auto"/>
          </w:tcPr>
          <w:p w:rsidR="00292F1C" w:rsidRDefault="00E806C6">
            <w:r>
              <w:t xml:space="preserve">In the </w:t>
            </w:r>
            <w:r>
              <w:rPr>
                <w:rStyle w:val="SAPScreenElement"/>
              </w:rPr>
              <w:t>Change Condition Records</w:t>
            </w:r>
            <w:r>
              <w:t xml:space="preserve"> view, enter the following information:</w:t>
            </w:r>
          </w:p>
          <w:p w:rsidR="00E806C6" w:rsidRDefault="00E806C6">
            <w:r>
              <w:rPr>
                <w:rStyle w:val="SAPScreenElement"/>
              </w:rPr>
              <w:t>Condition Type</w:t>
            </w:r>
            <w:r>
              <w:t xml:space="preserve">: for example, </w:t>
            </w:r>
            <w:r>
              <w:rPr>
                <w:rStyle w:val="SAPUserEntry"/>
              </w:rPr>
              <w:t>PPR0</w:t>
            </w:r>
          </w:p>
          <w:p w:rsidR="00292F1C" w:rsidRDefault="00E806C6">
            <w:r>
              <w:t xml:space="preserve">Press </w:t>
            </w:r>
            <w:r>
              <w:rPr>
                <w:rStyle w:val="SAPMonospace"/>
              </w:rPr>
              <w:t>Enter</w:t>
            </w:r>
            <w:r>
              <w:t>.</w:t>
            </w:r>
          </w:p>
        </w:tc>
        <w:tc>
          <w:tcPr>
            <w:tcW w:w="0" w:type="auto"/>
          </w:tcPr>
          <w:p w:rsidR="00292F1C" w:rsidRDefault="00E806C6">
            <w:r>
              <w:t xml:space="preserve">The </w:t>
            </w:r>
            <w:r>
              <w:rPr>
                <w:rStyle w:val="SAPScreenElement"/>
              </w:rPr>
              <w:t>Key Combination</w:t>
            </w:r>
            <w:r>
              <w:t xml:space="preserve"> view displays.</w:t>
            </w:r>
          </w:p>
        </w:tc>
        <w:tc>
          <w:tcPr>
            <w:tcW w:w="0" w:type="auto"/>
          </w:tcPr>
          <w:p w:rsidR="00292F1C" w:rsidRDefault="00292F1C"/>
        </w:tc>
      </w:tr>
      <w:tr w:rsidR="00292F1C" w:rsidTr="00E806C6">
        <w:tc>
          <w:tcPr>
            <w:tcW w:w="0" w:type="auto"/>
          </w:tcPr>
          <w:p w:rsidR="00292F1C" w:rsidRDefault="00E806C6">
            <w:r>
              <w:t>4</w:t>
            </w:r>
          </w:p>
        </w:tc>
        <w:tc>
          <w:tcPr>
            <w:tcW w:w="0" w:type="auto"/>
          </w:tcPr>
          <w:p w:rsidR="00292F1C" w:rsidRDefault="00E806C6">
            <w:r>
              <w:rPr>
                <w:rStyle w:val="SAPEmphasis"/>
              </w:rPr>
              <w:t xml:space="preserve">Key </w:t>
            </w:r>
            <w:r>
              <w:rPr>
                <w:rStyle w:val="SAPEmphasis"/>
              </w:rPr>
              <w:t>Combination</w:t>
            </w:r>
          </w:p>
        </w:tc>
        <w:tc>
          <w:tcPr>
            <w:tcW w:w="0" w:type="auto"/>
          </w:tcPr>
          <w:p w:rsidR="00292F1C" w:rsidRDefault="00E806C6">
            <w:r>
              <w:t xml:space="preserve">In the </w:t>
            </w:r>
            <w:r>
              <w:rPr>
                <w:rStyle w:val="SAPScreenElement"/>
              </w:rPr>
              <w:t>Key combination</w:t>
            </w:r>
            <w:r>
              <w:t xml:space="preserve"> view, choose the </w:t>
            </w:r>
            <w:r>
              <w:rPr>
                <w:rStyle w:val="SAPScreenElement"/>
              </w:rPr>
              <w:t>Material</w:t>
            </w:r>
            <w:r>
              <w:t xml:space="preserve"> checkbox </w:t>
            </w:r>
            <w:r>
              <w:rPr>
                <w:rStyle w:val="SAPScreenElement"/>
              </w:rPr>
              <w:t>with release</w:t>
            </w:r>
            <w:r>
              <w:t xml:space="preserve"> status and </w:t>
            </w:r>
            <w:r>
              <w:rPr>
                <w:rStyle w:val="SAPScreenElement"/>
              </w:rPr>
              <w:t>Choose</w:t>
            </w:r>
            <w:r>
              <w:t>.</w:t>
            </w:r>
          </w:p>
        </w:tc>
        <w:tc>
          <w:tcPr>
            <w:tcW w:w="0" w:type="auto"/>
          </w:tcPr>
          <w:p w:rsidR="00292F1C" w:rsidRDefault="00E806C6">
            <w:r>
              <w:t xml:space="preserve">The </w:t>
            </w:r>
            <w:r>
              <w:rPr>
                <w:rStyle w:val="SAPScreenElement"/>
              </w:rPr>
              <w:t>Change Price (PPR0): Selection</w:t>
            </w:r>
            <w:r>
              <w:t xml:space="preserve"> view displays.</w:t>
            </w:r>
          </w:p>
        </w:tc>
        <w:tc>
          <w:tcPr>
            <w:tcW w:w="0" w:type="auto"/>
          </w:tcPr>
          <w:p w:rsidR="00292F1C" w:rsidRDefault="00292F1C"/>
        </w:tc>
      </w:tr>
      <w:tr w:rsidR="00292F1C" w:rsidTr="00E806C6">
        <w:tc>
          <w:tcPr>
            <w:tcW w:w="0" w:type="auto"/>
          </w:tcPr>
          <w:p w:rsidR="00292F1C" w:rsidRDefault="00E806C6">
            <w:r>
              <w:t>5</w:t>
            </w:r>
          </w:p>
        </w:tc>
        <w:tc>
          <w:tcPr>
            <w:tcW w:w="0" w:type="auto"/>
          </w:tcPr>
          <w:p w:rsidR="00292F1C" w:rsidRDefault="00E806C6">
            <w:r>
              <w:rPr>
                <w:rStyle w:val="SAPEmphasis"/>
              </w:rPr>
              <w:t>Selection</w:t>
            </w:r>
          </w:p>
        </w:tc>
        <w:tc>
          <w:tcPr>
            <w:tcW w:w="0" w:type="auto"/>
          </w:tcPr>
          <w:p w:rsidR="00292F1C" w:rsidRDefault="00E806C6">
            <w:r>
              <w:t xml:space="preserve">In the </w:t>
            </w:r>
            <w:r>
              <w:rPr>
                <w:rStyle w:val="SAPScreenElement"/>
              </w:rPr>
              <w:t>Change Price (PPR0): Selection</w:t>
            </w:r>
            <w:r>
              <w:t xml:space="preserve"> view, enter the following information:</w:t>
            </w:r>
          </w:p>
          <w:p w:rsidR="00292F1C" w:rsidRDefault="00E806C6">
            <w:r>
              <w:rPr>
                <w:rStyle w:val="SAPScreenElement"/>
              </w:rPr>
              <w:t>Sales organiz</w:t>
            </w:r>
            <w:r>
              <w:rPr>
                <w:rStyle w:val="SAPScreenElement"/>
              </w:rPr>
              <w:t>ation</w:t>
            </w:r>
            <w:r>
              <w:t xml:space="preserve">: </w:t>
            </w:r>
            <w:r>
              <w:rPr>
                <w:rStyle w:val="SAPUserEntry"/>
              </w:rPr>
              <w:t>&lt;Sales Organization&gt;</w:t>
            </w:r>
          </w:p>
          <w:p w:rsidR="00292F1C" w:rsidRDefault="00E806C6">
            <w:r>
              <w:rPr>
                <w:rStyle w:val="SAPScreenElement"/>
              </w:rPr>
              <w:t>Distribution Channel</w:t>
            </w:r>
            <w:r>
              <w:t xml:space="preserve">: </w:t>
            </w:r>
            <w:r>
              <w:rPr>
                <w:rStyle w:val="SAPUserEntry"/>
              </w:rPr>
              <w:t>&lt;Distribution Channel&gt;</w:t>
            </w:r>
          </w:p>
          <w:p w:rsidR="00292F1C" w:rsidRDefault="00E806C6">
            <w:r>
              <w:rPr>
                <w:rStyle w:val="SAPScreenElement"/>
              </w:rPr>
              <w:t>Material</w:t>
            </w:r>
            <w:r>
              <w:t xml:space="preserve">: for example, </w:t>
            </w:r>
            <w:r>
              <w:rPr>
                <w:rStyle w:val="SAPUserEntry"/>
              </w:rPr>
              <w:t>TG11</w:t>
            </w:r>
          </w:p>
          <w:p w:rsidR="00E806C6" w:rsidRDefault="00E806C6">
            <w:r>
              <w:rPr>
                <w:rStyle w:val="SAPScreenElement"/>
              </w:rPr>
              <w:t>Valid On</w:t>
            </w:r>
            <w:r>
              <w:t xml:space="preserve">: for example, </w:t>
            </w:r>
            <w:r>
              <w:rPr>
                <w:rStyle w:val="SAPUserEntry"/>
              </w:rPr>
              <w:t>&lt;Date&gt;</w:t>
            </w:r>
          </w:p>
          <w:p w:rsidR="00292F1C" w:rsidRDefault="00E806C6">
            <w:r>
              <w:t xml:space="preserve">Choose </w:t>
            </w:r>
            <w:r>
              <w:rPr>
                <w:rStyle w:val="SAPScreenElement"/>
              </w:rPr>
              <w:t>Execute</w:t>
            </w:r>
            <w:r>
              <w:t>.</w:t>
            </w:r>
          </w:p>
        </w:tc>
        <w:tc>
          <w:tcPr>
            <w:tcW w:w="0" w:type="auto"/>
          </w:tcPr>
          <w:p w:rsidR="00292F1C" w:rsidRDefault="00E806C6">
            <w:r>
              <w:t xml:space="preserve">The </w:t>
            </w:r>
            <w:r>
              <w:rPr>
                <w:rStyle w:val="SAPScreenElement"/>
              </w:rPr>
              <w:t>Change Price Condition(PPR0): Overview</w:t>
            </w:r>
            <w:r>
              <w:t xml:space="preserve"> view displays.</w:t>
            </w:r>
          </w:p>
        </w:tc>
        <w:tc>
          <w:tcPr>
            <w:tcW w:w="0" w:type="auto"/>
          </w:tcPr>
          <w:p w:rsidR="00292F1C" w:rsidRDefault="00292F1C"/>
        </w:tc>
      </w:tr>
      <w:tr w:rsidR="00292F1C" w:rsidTr="00E806C6">
        <w:tc>
          <w:tcPr>
            <w:tcW w:w="0" w:type="auto"/>
          </w:tcPr>
          <w:p w:rsidR="00292F1C" w:rsidRDefault="00E806C6">
            <w:r>
              <w:t>6</w:t>
            </w:r>
          </w:p>
        </w:tc>
        <w:tc>
          <w:tcPr>
            <w:tcW w:w="0" w:type="auto"/>
          </w:tcPr>
          <w:p w:rsidR="00292F1C" w:rsidRDefault="00E806C6">
            <w:r>
              <w:rPr>
                <w:rStyle w:val="SAPEmphasis"/>
              </w:rPr>
              <w:t>Change Price Condition</w:t>
            </w:r>
          </w:p>
        </w:tc>
        <w:tc>
          <w:tcPr>
            <w:tcW w:w="0" w:type="auto"/>
          </w:tcPr>
          <w:p w:rsidR="00292F1C" w:rsidRDefault="00E806C6">
            <w:r>
              <w:t xml:space="preserve">In the </w:t>
            </w:r>
            <w:r>
              <w:rPr>
                <w:rStyle w:val="SAPScreenElement"/>
              </w:rPr>
              <w:t>Change Price Condition(PPR0): Overview</w:t>
            </w:r>
            <w:r>
              <w:t xml:space="preserve"> view, enter the following data:</w:t>
            </w:r>
          </w:p>
          <w:p w:rsidR="00292F1C" w:rsidRDefault="00E806C6">
            <w:r>
              <w:rPr>
                <w:rStyle w:val="SAPScreenElement"/>
              </w:rPr>
              <w:t>Material</w:t>
            </w:r>
            <w:r>
              <w:t xml:space="preserve">: for example, </w:t>
            </w:r>
            <w:r>
              <w:rPr>
                <w:rStyle w:val="SAPUserEntry"/>
              </w:rPr>
              <w:t>TG11</w:t>
            </w:r>
          </w:p>
          <w:p w:rsidR="00292F1C" w:rsidRDefault="00E806C6">
            <w:r>
              <w:rPr>
                <w:rStyle w:val="SAPScreenElement"/>
              </w:rPr>
              <w:t>Amount</w:t>
            </w:r>
            <w:r>
              <w:t xml:space="preserve">: for example, </w:t>
            </w:r>
            <w:r>
              <w:rPr>
                <w:rStyle w:val="SAPUserEntry"/>
              </w:rPr>
              <w:t>17.55</w:t>
            </w:r>
          </w:p>
          <w:p w:rsidR="00292F1C" w:rsidRDefault="00E806C6">
            <w:r>
              <w:rPr>
                <w:rStyle w:val="SAPScreenElement"/>
              </w:rPr>
              <w:t>Valid From</w:t>
            </w:r>
            <w:r>
              <w:t xml:space="preserve">: for example, </w:t>
            </w:r>
            <w:r>
              <w:rPr>
                <w:rStyle w:val="SAPUserEntry"/>
              </w:rPr>
              <w:t>&lt;Current date&gt;</w:t>
            </w:r>
          </w:p>
          <w:p w:rsidR="00292F1C" w:rsidRDefault="00E806C6">
            <w:r>
              <w:rPr>
                <w:rStyle w:val="SAPScreenElement"/>
              </w:rPr>
              <w:t>Valid To</w:t>
            </w:r>
            <w:r>
              <w:t xml:space="preserve">: for example, </w:t>
            </w:r>
            <w:r>
              <w:rPr>
                <w:rStyle w:val="SAPUserEntry"/>
              </w:rPr>
              <w:t>&lt;Current date + one year&gt;</w:t>
            </w:r>
          </w:p>
        </w:tc>
        <w:tc>
          <w:tcPr>
            <w:tcW w:w="0" w:type="auto"/>
          </w:tcPr>
          <w:p w:rsidR="00292F1C" w:rsidRDefault="00E806C6">
            <w:r>
              <w:t>Material pricing condition is maintained.</w:t>
            </w:r>
          </w:p>
        </w:tc>
        <w:tc>
          <w:tcPr>
            <w:tcW w:w="0" w:type="auto"/>
          </w:tcPr>
          <w:p w:rsidR="00292F1C" w:rsidRDefault="00292F1C"/>
        </w:tc>
      </w:tr>
      <w:tr w:rsidR="00292F1C" w:rsidTr="00E806C6">
        <w:tc>
          <w:tcPr>
            <w:tcW w:w="0" w:type="auto"/>
          </w:tcPr>
          <w:p w:rsidR="00292F1C" w:rsidRDefault="00E806C6">
            <w:r>
              <w:t>7</w:t>
            </w:r>
          </w:p>
        </w:tc>
        <w:tc>
          <w:tcPr>
            <w:tcW w:w="0" w:type="auto"/>
          </w:tcPr>
          <w:p w:rsidR="00292F1C" w:rsidRDefault="00E806C6">
            <w:r>
              <w:rPr>
                <w:rStyle w:val="SAPEmphasis"/>
              </w:rPr>
              <w:t>Save</w:t>
            </w:r>
          </w:p>
        </w:tc>
        <w:tc>
          <w:tcPr>
            <w:tcW w:w="0" w:type="auto"/>
          </w:tcPr>
          <w:p w:rsidR="00292F1C" w:rsidRDefault="00E806C6">
            <w:r>
              <w:t xml:space="preserve">Choose </w:t>
            </w:r>
            <w:r>
              <w:rPr>
                <w:rStyle w:val="SAPScreenElement"/>
              </w:rPr>
              <w:t>Save</w:t>
            </w:r>
            <w:r>
              <w:t>.</w:t>
            </w:r>
          </w:p>
        </w:tc>
        <w:tc>
          <w:tcPr>
            <w:tcW w:w="0" w:type="auto"/>
          </w:tcPr>
          <w:p w:rsidR="00292F1C" w:rsidRDefault="00E806C6">
            <w:r>
              <w:t>The pricing co</w:t>
            </w:r>
            <w:r>
              <w:t>ndition is saved.</w:t>
            </w:r>
          </w:p>
        </w:tc>
        <w:tc>
          <w:tcPr>
            <w:tcW w:w="0" w:type="auto"/>
          </w:tcPr>
          <w:p w:rsidR="00292F1C" w:rsidRDefault="00292F1C"/>
        </w:tc>
      </w:tr>
    </w:tbl>
    <w:p w:rsidR="00000000" w:rsidRDefault="00E806C6"/>
    <w:p w:rsidR="00E806C6" w:rsidRDefault="00E806C6"/>
    <w:p w:rsidR="00E806C6" w:rsidRDefault="00E806C6"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806C6"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E806C6" w:rsidRDefault="00E806C6" w:rsidP="001A12F1">
            <w:r>
              <w:t>Type Style</w:t>
            </w:r>
          </w:p>
        </w:tc>
        <w:tc>
          <w:tcPr>
            <w:tcW w:w="11598" w:type="dxa"/>
          </w:tcPr>
          <w:p w:rsidR="00E806C6" w:rsidRDefault="00E806C6" w:rsidP="001A12F1">
            <w:r>
              <w:t>Description</w:t>
            </w:r>
          </w:p>
        </w:tc>
      </w:tr>
      <w:tr w:rsidR="00E806C6" w:rsidRPr="001B5034" w:rsidTr="001A12F1">
        <w:tc>
          <w:tcPr>
            <w:tcW w:w="1554" w:type="dxa"/>
          </w:tcPr>
          <w:p w:rsidR="00E806C6" w:rsidRPr="001B5034" w:rsidRDefault="00E806C6" w:rsidP="001A12F1">
            <w:r w:rsidRPr="00601DC2">
              <w:rPr>
                <w:rStyle w:val="SAPScreenElement"/>
              </w:rPr>
              <w:t>Example</w:t>
            </w:r>
          </w:p>
        </w:tc>
        <w:tc>
          <w:tcPr>
            <w:tcW w:w="11598" w:type="dxa"/>
          </w:tcPr>
          <w:p w:rsidR="00E806C6" w:rsidRDefault="00E806C6" w:rsidP="001A12F1">
            <w:r w:rsidRPr="001B5034">
              <w:t>Words or characters quoted from the screen. These include field names, screen titles, pushbuttons labels, menu names, menu paths, and menu options.</w:t>
            </w:r>
          </w:p>
          <w:p w:rsidR="00E806C6" w:rsidRPr="001B5034" w:rsidRDefault="00E806C6" w:rsidP="001A12F1">
            <w:r>
              <w:t>Textual c</w:t>
            </w:r>
            <w:r w:rsidRPr="001B5034">
              <w:t xml:space="preserve">ross-references to other </w:t>
            </w:r>
            <w:r>
              <w:t>documents</w:t>
            </w:r>
            <w:r w:rsidRPr="001B5034">
              <w:t>.</w:t>
            </w:r>
          </w:p>
        </w:tc>
      </w:tr>
      <w:tr w:rsidR="00E806C6"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E806C6" w:rsidRPr="005A5AB7" w:rsidRDefault="00E806C6" w:rsidP="001A12F1">
            <w:pPr>
              <w:rPr>
                <w:rStyle w:val="SAPEmphasis"/>
              </w:rPr>
            </w:pPr>
            <w:r w:rsidRPr="00D61EBC">
              <w:rPr>
                <w:rStyle w:val="SAPEmphasis"/>
              </w:rPr>
              <w:t>Example</w:t>
            </w:r>
          </w:p>
        </w:tc>
        <w:tc>
          <w:tcPr>
            <w:tcW w:w="11598" w:type="dxa"/>
          </w:tcPr>
          <w:p w:rsidR="00E806C6" w:rsidRPr="001B5034" w:rsidRDefault="00E806C6" w:rsidP="001A12F1">
            <w:r w:rsidRPr="001B5034">
              <w:t xml:space="preserve">Emphasized words or </w:t>
            </w:r>
            <w:r>
              <w:t>expressions.</w:t>
            </w:r>
          </w:p>
        </w:tc>
      </w:tr>
      <w:tr w:rsidR="00E806C6" w:rsidRPr="001B5034" w:rsidTr="001A12F1">
        <w:tc>
          <w:tcPr>
            <w:tcW w:w="1554" w:type="dxa"/>
          </w:tcPr>
          <w:p w:rsidR="00E806C6" w:rsidRPr="001B5034" w:rsidRDefault="00E806C6" w:rsidP="001A12F1">
            <w:r w:rsidRPr="009A20CD">
              <w:rPr>
                <w:rStyle w:val="SAPMonospace"/>
              </w:rPr>
              <w:t>EXAMPLE</w:t>
            </w:r>
          </w:p>
        </w:tc>
        <w:tc>
          <w:tcPr>
            <w:tcW w:w="11598" w:type="dxa"/>
          </w:tcPr>
          <w:p w:rsidR="00E806C6" w:rsidRPr="001B5034" w:rsidRDefault="00E806C6"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806C6"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E806C6" w:rsidRPr="005411A0" w:rsidRDefault="00E806C6" w:rsidP="001A12F1">
            <w:pPr>
              <w:rPr>
                <w:rStyle w:val="SAPMonospace"/>
              </w:rPr>
            </w:pPr>
            <w:r w:rsidRPr="005411A0">
              <w:rPr>
                <w:rStyle w:val="SAPMonospace"/>
              </w:rPr>
              <w:t>Example</w:t>
            </w:r>
          </w:p>
        </w:tc>
        <w:tc>
          <w:tcPr>
            <w:tcW w:w="11598" w:type="dxa"/>
          </w:tcPr>
          <w:p w:rsidR="00E806C6" w:rsidRPr="001B5034" w:rsidRDefault="00E806C6" w:rsidP="001A12F1">
            <w:r w:rsidRPr="001B5034">
              <w:t>Output on the screen. This includes file and directory names and their paths, messages, names of variables and parameters, source text, and names of installation, upgrade and database tools.</w:t>
            </w:r>
          </w:p>
        </w:tc>
      </w:tr>
      <w:tr w:rsidR="00E806C6" w:rsidRPr="001B5034" w:rsidTr="001A12F1">
        <w:tc>
          <w:tcPr>
            <w:tcW w:w="1554" w:type="dxa"/>
          </w:tcPr>
          <w:p w:rsidR="00E806C6" w:rsidRPr="005A5AB7" w:rsidRDefault="00E806C6" w:rsidP="001A12F1">
            <w:pPr>
              <w:rPr>
                <w:rStyle w:val="SAPEmphasis"/>
              </w:rPr>
            </w:pPr>
            <w:r w:rsidRPr="006F3BFA">
              <w:rPr>
                <w:rStyle w:val="SAPUserEntry"/>
              </w:rPr>
              <w:t>Example</w:t>
            </w:r>
          </w:p>
        </w:tc>
        <w:tc>
          <w:tcPr>
            <w:tcW w:w="11598" w:type="dxa"/>
          </w:tcPr>
          <w:p w:rsidR="00E806C6" w:rsidRPr="001B5034" w:rsidRDefault="00E806C6" w:rsidP="001A12F1">
            <w:r w:rsidRPr="001B5034">
              <w:t>Exact user entry. These are words or characters that you enter in the system exactly as they appear in the documentation.</w:t>
            </w:r>
          </w:p>
        </w:tc>
      </w:tr>
      <w:tr w:rsidR="00E806C6"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E806C6" w:rsidRPr="006F3BFA" w:rsidRDefault="00E806C6" w:rsidP="001A12F1">
            <w:pPr>
              <w:rPr>
                <w:rStyle w:val="SAPUserEntry"/>
              </w:rPr>
            </w:pPr>
            <w:r w:rsidRPr="006F3BFA">
              <w:rPr>
                <w:rStyle w:val="SAPUserEntry"/>
              </w:rPr>
              <w:t>&lt;Example&gt;</w:t>
            </w:r>
          </w:p>
        </w:tc>
        <w:tc>
          <w:tcPr>
            <w:tcW w:w="11598" w:type="dxa"/>
          </w:tcPr>
          <w:p w:rsidR="00E806C6" w:rsidRPr="001B5034" w:rsidRDefault="00E806C6" w:rsidP="001A12F1">
            <w:r w:rsidRPr="001B5034">
              <w:t>Variable user entry. Angle brackets indicate that you replace these words and characters with appropriate entries to make entries in the system.</w:t>
            </w:r>
          </w:p>
        </w:tc>
      </w:tr>
      <w:tr w:rsidR="00E806C6" w:rsidRPr="001B5034" w:rsidTr="001A12F1">
        <w:tc>
          <w:tcPr>
            <w:tcW w:w="1554" w:type="dxa"/>
          </w:tcPr>
          <w:p w:rsidR="00E806C6" w:rsidRPr="00601DC2" w:rsidRDefault="00E806C6" w:rsidP="001A12F1">
            <w:pPr>
              <w:rPr>
                <w:rStyle w:val="SAPKeyboard"/>
              </w:rPr>
            </w:pPr>
            <w:r w:rsidRPr="005E595C">
              <w:rPr>
                <w:rStyle w:val="SAPKeyboard"/>
              </w:rPr>
              <w:t>EXAMPLE</w:t>
            </w:r>
          </w:p>
        </w:tc>
        <w:tc>
          <w:tcPr>
            <w:tcW w:w="11598" w:type="dxa"/>
          </w:tcPr>
          <w:p w:rsidR="00E806C6" w:rsidRPr="001B5034" w:rsidRDefault="00E806C6"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806C6" w:rsidRDefault="00E806C6" w:rsidP="004D7383"/>
    <w:p w:rsidR="00E806C6" w:rsidRDefault="00E806C6" w:rsidP="004D7383">
      <w:pPr>
        <w:spacing w:after="200" w:line="276" w:lineRule="auto"/>
      </w:pPr>
    </w:p>
    <w:p w:rsidR="00E806C6" w:rsidRPr="00416A0C" w:rsidRDefault="00E806C6" w:rsidP="004D7383">
      <w:pPr>
        <w:sectPr w:rsidR="00E806C6" w:rsidRPr="00416A0C" w:rsidSect="00E806C6">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806C6" w:rsidTr="001A12F1">
        <w:trPr>
          <w:trHeight w:hRule="exact" w:val="227"/>
        </w:trPr>
        <w:tc>
          <w:tcPr>
            <w:tcW w:w="3969" w:type="dxa"/>
            <w:shd w:val="clear" w:color="auto" w:fill="000000" w:themeFill="text1"/>
            <w:tcMar>
              <w:top w:w="0" w:type="dxa"/>
              <w:bottom w:w="0" w:type="dxa"/>
            </w:tcMar>
          </w:tcPr>
          <w:p w:rsidR="00E806C6" w:rsidRDefault="00E806C6" w:rsidP="001A12F1"/>
        </w:tc>
      </w:tr>
      <w:tr w:rsidR="00E806C6" w:rsidTr="001A12F1">
        <w:trPr>
          <w:trHeight w:hRule="exact" w:val="1134"/>
        </w:trPr>
        <w:tc>
          <w:tcPr>
            <w:tcW w:w="3969" w:type="dxa"/>
            <w:shd w:val="clear" w:color="auto" w:fill="FFFFFF" w:themeFill="background1"/>
          </w:tcPr>
          <w:p w:rsidR="00E806C6" w:rsidRDefault="00E806C6" w:rsidP="001A12F1">
            <w:pPr>
              <w:pStyle w:val="SAPLastPageGray"/>
            </w:pPr>
            <w:r>
              <w:t>www.sap.com/contactsap</w:t>
            </w:r>
          </w:p>
        </w:tc>
      </w:tr>
      <w:tr w:rsidR="00E806C6" w:rsidTr="001A12F1">
        <w:trPr>
          <w:trHeight w:val="8120"/>
        </w:trPr>
        <w:tc>
          <w:tcPr>
            <w:tcW w:w="3969" w:type="dxa"/>
            <w:shd w:val="clear" w:color="auto" w:fill="FFFFFF" w:themeFill="background1"/>
            <w:vAlign w:val="bottom"/>
          </w:tcPr>
          <w:p w:rsidR="00E806C6" w:rsidRPr="00CD309F" w:rsidRDefault="00E806C6" w:rsidP="001A12F1">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E806C6" w:rsidRDefault="00E806C6" w:rsidP="001A12F1">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806C6" w:rsidRPr="00F42CDC" w:rsidRDefault="00E806C6"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806C6" w:rsidRPr="00F42CDC" w:rsidRDefault="00E806C6"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806C6" w:rsidRPr="00F42CDC" w:rsidRDefault="00E806C6"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806C6" w:rsidRDefault="00E806C6" w:rsidP="001A12F1">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9"/>
          </w:p>
          <w:p w:rsidR="00E806C6" w:rsidRPr="00907380" w:rsidRDefault="00E806C6" w:rsidP="001A12F1">
            <w:pPr>
              <w:pStyle w:val="SAPMaterialNumber"/>
            </w:pPr>
          </w:p>
        </w:tc>
      </w:tr>
    </w:tbl>
    <w:p w:rsidR="00E806C6" w:rsidRPr="004D7383" w:rsidRDefault="00E806C6"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806C6" w:rsidRPr="004D738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06C6">
      <w:pPr>
        <w:spacing w:before="0" w:after="0" w:line="240" w:lineRule="auto"/>
      </w:pPr>
      <w:r>
        <w:separator/>
      </w:r>
    </w:p>
  </w:endnote>
  <w:endnote w:type="continuationSeparator" w:id="0">
    <w:p w:rsidR="00000000" w:rsidRDefault="00E80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Default="00E8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06C6" w:rsidRPr="005D1853" w:rsidTr="00075D76">
      <w:tc>
        <w:tcPr>
          <w:tcW w:w="5245" w:type="dxa"/>
          <w:vAlign w:val="bottom"/>
        </w:tcPr>
        <w:p w:rsidR="00E806C6" w:rsidRDefault="00E806C6" w:rsidP="00075D76">
          <w:pPr>
            <w:pStyle w:val="SAPFooterleft"/>
          </w:pPr>
          <w:fldSimple w:instr=" REF maintitle \* MERGEFORMAT ">
            <w:r>
              <w:t>Create Sales Pricing Condition (BET)</w:t>
            </w:r>
          </w:fldSimple>
        </w:p>
        <w:p w:rsidR="00E806C6" w:rsidRPr="001B2C66" w:rsidRDefault="00E806C6"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806C6" w:rsidRPr="00860C35" w:rsidRDefault="00E806C6"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806C6">
            <w:rPr>
              <w:rStyle w:val="SAPFooterSecurityLevel"/>
            </w:rPr>
            <w:t>public</w:t>
          </w:r>
          <w:r>
            <w:rPr>
              <w:rStyle w:val="SAPFooterSecurityLevel"/>
            </w:rPr>
            <w:fldChar w:fldCharType="end"/>
          </w:r>
          <w:r w:rsidRPr="00860C35">
            <w:rPr>
              <w:rStyle w:val="SAPFooterSecurityLevel"/>
            </w:rPr>
            <w:t xml:space="preserve"> </w:t>
          </w:r>
        </w:p>
        <w:p w:rsidR="00E806C6" w:rsidRPr="00860C35" w:rsidRDefault="00E806C6"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06C6" w:rsidRPr="004319A4" w:rsidRDefault="00E806C6"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806C6" w:rsidRDefault="00E806C6" w:rsidP="00014F5E">
    <w:pPr>
      <w:pStyle w:val="Footer"/>
    </w:pPr>
  </w:p>
  <w:p w:rsidR="00E806C6" w:rsidRDefault="00E8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Default="00E806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Pr="00E806C6" w:rsidRDefault="00E806C6" w:rsidP="00E806C6">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6C" w:rsidRPr="00E806C6" w:rsidRDefault="00E806C6" w:rsidP="00E806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Pr="00E806C6" w:rsidRDefault="00E806C6" w:rsidP="00E80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06C6">
      <w:pPr>
        <w:spacing w:before="0" w:after="0" w:line="240" w:lineRule="auto"/>
      </w:pPr>
      <w:r>
        <w:rPr>
          <w:color w:val="000000"/>
        </w:rPr>
        <w:separator/>
      </w:r>
    </w:p>
  </w:footnote>
  <w:footnote w:type="continuationSeparator" w:id="0">
    <w:p w:rsidR="00000000" w:rsidRDefault="00E806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Default="00E8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Pr="005B6104" w:rsidRDefault="00E806C6" w:rsidP="00586D89">
    <w:pPr>
      <w:pStyle w:val="SAPHeader"/>
      <w:rPr>
        <w:sz w:val="4"/>
        <w:szCs w:val="4"/>
        <w:lang w:val="de-DE"/>
      </w:rPr>
    </w:pPr>
  </w:p>
  <w:p w:rsidR="00E806C6" w:rsidRPr="00586D89" w:rsidRDefault="00E806C6" w:rsidP="00586D89">
    <w:pPr>
      <w:pStyle w:val="Header"/>
      <w:rPr>
        <w:sz w:val="2"/>
        <w:szCs w:val="2"/>
      </w:rPr>
    </w:pPr>
  </w:p>
  <w:p w:rsidR="00E806C6" w:rsidRDefault="00E80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06C6" w:rsidRPr="005D1853" w:rsidTr="00075D76">
      <w:tc>
        <w:tcPr>
          <w:tcW w:w="5245" w:type="dxa"/>
          <w:vAlign w:val="bottom"/>
        </w:tcPr>
        <w:p w:rsidR="00E806C6" w:rsidRDefault="00E806C6" w:rsidP="00075D76">
          <w:pPr>
            <w:pStyle w:val="SAPFooterleft"/>
          </w:pPr>
          <w:fldSimple w:instr=" REF maintitle \* MERGEFORMAT ">
            <w:sdt>
              <w:sdtPr>
                <w:alias w:val="Scope item name"/>
                <w:tag w:val="Scope item name"/>
                <w:id w:val="-1612121847"/>
                <w:placeholder>
                  <w:docPart w:val="B11863F946AE41B7B3D79F4C9D326807"/>
                </w:placeholder>
                <w:showingPlcHdr/>
              </w:sdtPr>
              <w:sdtContent>
                <w:r>
                  <w:t>Enter Scope Item Name</w:t>
                </w:r>
              </w:sdtContent>
            </w:sdt>
          </w:fldSimple>
        </w:p>
        <w:p w:rsidR="00E806C6" w:rsidRPr="001B2C66" w:rsidRDefault="00E806C6"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806C6" w:rsidRPr="00860C35" w:rsidRDefault="00E806C6"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06C6" w:rsidRPr="00860C35" w:rsidRDefault="00E806C6"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06C6" w:rsidRPr="004319A4" w:rsidRDefault="00E806C6"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806C6" w:rsidRDefault="00E806C6" w:rsidP="00014F5E">
    <w:pPr>
      <w:pStyle w:val="Footer"/>
    </w:pPr>
  </w:p>
  <w:p w:rsidR="00E806C6" w:rsidRDefault="00E806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06C6" w:rsidRPr="005D1853" w:rsidTr="00075D76">
      <w:tc>
        <w:tcPr>
          <w:tcW w:w="5245" w:type="dxa"/>
          <w:vAlign w:val="bottom"/>
        </w:tcPr>
        <w:p w:rsidR="00E806C6" w:rsidRDefault="00E806C6" w:rsidP="00075D76">
          <w:pPr>
            <w:pStyle w:val="SAPFooterleft"/>
          </w:pPr>
          <w:fldSimple w:instr=" REF maintitle \* MERGEFORMAT ">
            <w:sdt>
              <w:sdtPr>
                <w:alias w:val="Scope item name"/>
                <w:tag w:val="Scope item name"/>
                <w:id w:val="-1298526059"/>
                <w:placeholder>
                  <w:docPart w:val="3ED31716530441F792082633387B8C80"/>
                </w:placeholder>
                <w:showingPlcHdr/>
              </w:sdtPr>
              <w:sdtContent>
                <w:r>
                  <w:t>Enter Scope Item Name</w:t>
                </w:r>
              </w:sdtContent>
            </w:sdt>
          </w:fldSimple>
        </w:p>
        <w:p w:rsidR="00E806C6" w:rsidRPr="001B2C66" w:rsidRDefault="00E806C6"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806C6" w:rsidRPr="00860C35" w:rsidRDefault="00E806C6"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06C6" w:rsidRPr="00860C35" w:rsidRDefault="00E806C6"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06C6" w:rsidRPr="004319A4" w:rsidRDefault="00E806C6"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806C6" w:rsidRDefault="00E806C6" w:rsidP="00014F5E">
    <w:pPr>
      <w:pStyle w:val="Footer"/>
    </w:pPr>
  </w:p>
  <w:p w:rsidR="00E806C6" w:rsidRPr="00E806C6" w:rsidRDefault="00E806C6" w:rsidP="00E806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Pr="00E806C6" w:rsidRDefault="00E806C6" w:rsidP="00E806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C6" w:rsidRPr="00E806C6" w:rsidRDefault="00E806C6" w:rsidP="00E80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A2492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FB6735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EBAE88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73C5954"/>
    <w:multiLevelType w:val="multilevel"/>
    <w:tmpl w:val="5ACA79A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CB71C94"/>
    <w:multiLevelType w:val="multilevel"/>
    <w:tmpl w:val="3C96CC5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F93679D"/>
    <w:multiLevelType w:val="multilevel"/>
    <w:tmpl w:val="7FEE518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8215D18"/>
    <w:multiLevelType w:val="multilevel"/>
    <w:tmpl w:val="59B4E18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2F1C"/>
    <w:rsid w:val="00292F1C"/>
    <w:rsid w:val="00E80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C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806C6"/>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806C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806C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806C6"/>
    <w:pPr>
      <w:numPr>
        <w:ilvl w:val="3"/>
      </w:numPr>
      <w:outlineLvl w:val="3"/>
    </w:pPr>
    <w:rPr>
      <w:bCs/>
      <w:iCs/>
    </w:rPr>
  </w:style>
  <w:style w:type="paragraph" w:styleId="Heading5">
    <w:name w:val="heading 5"/>
    <w:basedOn w:val="Heading2"/>
    <w:next w:val="Normal"/>
    <w:link w:val="Heading5Char"/>
    <w:unhideWhenUsed/>
    <w:qFormat/>
    <w:rsid w:val="00E806C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806C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806C6"/>
    <w:pPr>
      <w:spacing w:before="60" w:after="60"/>
    </w:pPr>
    <w:rPr>
      <w:b/>
      <w:bCs/>
      <w:color w:val="FFFFFF" w:themeColor="background1"/>
      <w:sz w:val="18"/>
    </w:rPr>
  </w:style>
  <w:style w:type="character" w:customStyle="1" w:styleId="SAPEmphasis">
    <w:name w:val="SAP_Emphasis"/>
    <w:basedOn w:val="DefaultParagraphFont"/>
    <w:uiPriority w:val="1"/>
    <w:qFormat/>
    <w:rsid w:val="00E806C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806C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806C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806C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806C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806C6"/>
    <w:pPr>
      <w:keepNext w:val="0"/>
      <w:spacing w:before="0"/>
    </w:pPr>
  </w:style>
  <w:style w:type="paragraph" w:styleId="TOC3">
    <w:name w:val="toc 3"/>
    <w:basedOn w:val="TOC1"/>
    <w:autoRedefine/>
    <w:uiPriority w:val="39"/>
    <w:unhideWhenUsed/>
    <w:rsid w:val="00E806C6"/>
    <w:pPr>
      <w:keepNext w:val="0"/>
      <w:tabs>
        <w:tab w:val="left" w:pos="1418"/>
      </w:tabs>
      <w:spacing w:before="0"/>
      <w:ind w:left="1418" w:hanging="794"/>
    </w:pPr>
  </w:style>
  <w:style w:type="paragraph" w:styleId="TOC4">
    <w:name w:val="toc 4"/>
    <w:basedOn w:val="TOC3"/>
    <w:next w:val="Normal"/>
    <w:autoRedefine/>
    <w:uiPriority w:val="39"/>
    <w:unhideWhenUsed/>
    <w:rsid w:val="00E806C6"/>
    <w:pPr>
      <w:tabs>
        <w:tab w:val="left" w:pos="1985"/>
      </w:tabs>
      <w:ind w:right="851"/>
    </w:pPr>
  </w:style>
  <w:style w:type="paragraph" w:styleId="TOC5">
    <w:name w:val="toc 5"/>
    <w:basedOn w:val="TOC4"/>
    <w:next w:val="Normal"/>
    <w:autoRedefine/>
    <w:uiPriority w:val="39"/>
    <w:unhideWhenUsed/>
    <w:rsid w:val="00E806C6"/>
  </w:style>
  <w:style w:type="character" w:customStyle="1" w:styleId="SAPKeyboard">
    <w:name w:val="SAP_Keyboard"/>
    <w:basedOn w:val="SAPMonospace"/>
    <w:uiPriority w:val="1"/>
    <w:qFormat/>
    <w:rsid w:val="00E806C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806C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806C6"/>
    <w:rPr>
      <w:sz w:val="20"/>
      <w:szCs w:val="24"/>
    </w:rPr>
  </w:style>
  <w:style w:type="character" w:customStyle="1" w:styleId="TitleChar">
    <w:name w:val="Title Char"/>
    <w:basedOn w:val="StandardChar"/>
    <w:link w:val="Title"/>
    <w:uiPriority w:val="10"/>
    <w:rsid w:val="00E806C6"/>
    <w:rPr>
      <w:rFonts w:cs="Arial"/>
      <w:b/>
      <w:bCs/>
      <w:color w:val="333399"/>
      <w:sz w:val="48"/>
      <w:szCs w:val="32"/>
    </w:rPr>
  </w:style>
  <w:style w:type="character" w:customStyle="1" w:styleId="SAPNoteHeadingChar">
    <w:name w:val="SAP_NoteHeading Char"/>
    <w:basedOn w:val="TitleChar"/>
    <w:link w:val="SAPNoteHeading"/>
    <w:rsid w:val="00E806C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806C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806C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806C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806C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806C6"/>
    <w:pPr>
      <w:numPr>
        <w:numId w:val="0"/>
      </w:numPr>
      <w:outlineLvl w:val="9"/>
    </w:pPr>
    <w:rPr>
      <w:b/>
    </w:rPr>
  </w:style>
  <w:style w:type="character" w:customStyle="1" w:styleId="SAPHeading1NoNumberChar">
    <w:name w:val="SAP_Heading1NoNumber Char"/>
    <w:basedOn w:val="TitleChar"/>
    <w:link w:val="SAPHeading1NoNumber"/>
    <w:rsid w:val="00E806C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806C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806C6"/>
    <w:pPr>
      <w:numPr>
        <w:numId w:val="10"/>
      </w:numPr>
      <w:tabs>
        <w:tab w:val="num" w:pos="360"/>
      </w:tabs>
      <w:ind w:left="0" w:firstLine="0"/>
    </w:pPr>
  </w:style>
  <w:style w:type="paragraph" w:styleId="ListNumber2">
    <w:name w:val="List Number 2"/>
    <w:basedOn w:val="Normal"/>
    <w:uiPriority w:val="99"/>
    <w:unhideWhenUsed/>
    <w:qFormat/>
    <w:rsid w:val="00E806C6"/>
    <w:pPr>
      <w:numPr>
        <w:ilvl w:val="1"/>
        <w:numId w:val="10"/>
      </w:numPr>
      <w:tabs>
        <w:tab w:val="num" w:pos="360"/>
      </w:tabs>
      <w:ind w:left="0" w:firstLine="0"/>
    </w:pPr>
  </w:style>
  <w:style w:type="paragraph" w:styleId="ListNumber3">
    <w:name w:val="List Number 3"/>
    <w:basedOn w:val="Normal"/>
    <w:uiPriority w:val="99"/>
    <w:unhideWhenUsed/>
    <w:qFormat/>
    <w:rsid w:val="00E806C6"/>
    <w:pPr>
      <w:numPr>
        <w:ilvl w:val="2"/>
        <w:numId w:val="10"/>
      </w:numPr>
      <w:tabs>
        <w:tab w:val="num" w:pos="360"/>
      </w:tabs>
      <w:ind w:left="0" w:firstLine="0"/>
    </w:pPr>
  </w:style>
  <w:style w:type="paragraph" w:styleId="ListBullet">
    <w:name w:val="List Bullet"/>
    <w:basedOn w:val="Normal"/>
    <w:uiPriority w:val="99"/>
    <w:unhideWhenUsed/>
    <w:qFormat/>
    <w:rsid w:val="00E806C6"/>
    <w:pPr>
      <w:numPr>
        <w:numId w:val="12"/>
      </w:numPr>
    </w:pPr>
  </w:style>
  <w:style w:type="paragraph" w:styleId="ListBullet2">
    <w:name w:val="List Bullet 2"/>
    <w:basedOn w:val="Normal"/>
    <w:uiPriority w:val="99"/>
    <w:unhideWhenUsed/>
    <w:qFormat/>
    <w:rsid w:val="00E806C6"/>
    <w:pPr>
      <w:numPr>
        <w:numId w:val="14"/>
      </w:numPr>
    </w:pPr>
  </w:style>
  <w:style w:type="paragraph" w:styleId="ListBullet3">
    <w:name w:val="List Bullet 3"/>
    <w:basedOn w:val="Normal"/>
    <w:uiPriority w:val="99"/>
    <w:unhideWhenUsed/>
    <w:qFormat/>
    <w:rsid w:val="00E806C6"/>
    <w:pPr>
      <w:numPr>
        <w:numId w:val="16"/>
      </w:numPr>
    </w:pPr>
  </w:style>
  <w:style w:type="paragraph" w:styleId="ListContinue">
    <w:name w:val="List Continue"/>
    <w:basedOn w:val="Normal"/>
    <w:uiPriority w:val="99"/>
    <w:unhideWhenUsed/>
    <w:qFormat/>
    <w:rsid w:val="00E806C6"/>
    <w:pPr>
      <w:ind w:left="340"/>
    </w:pPr>
  </w:style>
  <w:style w:type="paragraph" w:styleId="ListContinue2">
    <w:name w:val="List Continue 2"/>
    <w:basedOn w:val="Normal"/>
    <w:uiPriority w:val="99"/>
    <w:unhideWhenUsed/>
    <w:qFormat/>
    <w:rsid w:val="00E806C6"/>
    <w:pPr>
      <w:ind w:left="680"/>
    </w:pPr>
  </w:style>
  <w:style w:type="paragraph" w:styleId="ListContinue3">
    <w:name w:val="List Continue 3"/>
    <w:basedOn w:val="Normal"/>
    <w:uiPriority w:val="99"/>
    <w:unhideWhenUsed/>
    <w:qFormat/>
    <w:rsid w:val="00E806C6"/>
    <w:pPr>
      <w:ind w:left="1021"/>
    </w:pPr>
  </w:style>
  <w:style w:type="character" w:customStyle="1" w:styleId="Heading1Char">
    <w:name w:val="Heading 1 Char"/>
    <w:basedOn w:val="DefaultParagraphFont"/>
    <w:link w:val="Heading1"/>
    <w:uiPriority w:val="9"/>
    <w:locked/>
    <w:rsid w:val="00E806C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806C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806C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806C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806C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8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806C6"/>
    <w:rPr>
      <w:color w:val="auto"/>
      <w:sz w:val="24"/>
    </w:rPr>
  </w:style>
  <w:style w:type="paragraph" w:customStyle="1" w:styleId="SAPMainTitle">
    <w:name w:val="SAP_MainTitle"/>
    <w:basedOn w:val="Normal"/>
    <w:next w:val="Normal"/>
    <w:rsid w:val="00E806C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806C6"/>
    <w:pPr>
      <w:spacing w:line="260" w:lineRule="exact"/>
      <w:jc w:val="right"/>
    </w:pPr>
    <w:rPr>
      <w:caps/>
      <w:color w:val="auto"/>
      <w:spacing w:val="10"/>
      <w:sz w:val="20"/>
    </w:rPr>
  </w:style>
  <w:style w:type="paragraph" w:customStyle="1" w:styleId="SAPDocumentVersion">
    <w:name w:val="SAP_DocumentVersion"/>
    <w:basedOn w:val="SAPSecurityLevel"/>
    <w:rsid w:val="00E806C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806C6"/>
    <w:rPr>
      <w:rFonts w:ascii="BentonSans Book" w:hAnsi="BentonSans Book" w:cs="Times New Roman"/>
      <w:color w:val="0076CB"/>
      <w:sz w:val="12"/>
      <w:u w:val="none"/>
    </w:rPr>
  </w:style>
  <w:style w:type="paragraph" w:customStyle="1" w:styleId="SAPMaterialNumber">
    <w:name w:val="SAP_MaterialNumber"/>
    <w:basedOn w:val="Normal"/>
    <w:locked/>
    <w:rsid w:val="00E806C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806C6"/>
  </w:style>
  <w:style w:type="paragraph" w:customStyle="1" w:styleId="SAPFooterleft">
    <w:name w:val="SAP_Footer_left"/>
    <w:basedOn w:val="Footer"/>
    <w:locked/>
    <w:rsid w:val="00E806C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806C6"/>
    <w:rPr>
      <w:rFonts w:ascii="BentonSans Bold" w:hAnsi="BentonSans Bold" w:cs="Times New Roman"/>
    </w:rPr>
  </w:style>
  <w:style w:type="character" w:customStyle="1" w:styleId="SAPFooterSecurityLevel">
    <w:name w:val="SAP_Footer_SecurityLevel"/>
    <w:basedOn w:val="DefaultParagraphFont"/>
    <w:uiPriority w:val="1"/>
    <w:locked/>
    <w:rsid w:val="00E806C6"/>
    <w:rPr>
      <w:rFonts w:cs="Times New Roman"/>
      <w:caps/>
      <w:spacing w:val="6"/>
    </w:rPr>
  </w:style>
  <w:style w:type="paragraph" w:customStyle="1" w:styleId="SAPLastPageGray">
    <w:name w:val="SAP_LastPage_Gray"/>
    <w:basedOn w:val="Normal"/>
    <w:locked/>
    <w:rsid w:val="00E806C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806C6"/>
    <w:pPr>
      <w:spacing w:before="0" w:after="0" w:line="180" w:lineRule="exact"/>
    </w:pPr>
    <w:rPr>
      <w:rFonts w:cs="Arial"/>
      <w:sz w:val="12"/>
      <w:szCs w:val="18"/>
      <w:lang w:val="de-DE"/>
    </w:rPr>
  </w:style>
  <w:style w:type="paragraph" w:customStyle="1" w:styleId="SAPFooterright">
    <w:name w:val="SAP_Footer_right"/>
    <w:basedOn w:val="SAPFooterleft"/>
    <w:locked/>
    <w:rsid w:val="00E806C6"/>
    <w:pPr>
      <w:jc w:val="right"/>
    </w:pPr>
    <w:rPr>
      <w:noProof/>
    </w:rPr>
  </w:style>
  <w:style w:type="paragraph" w:customStyle="1" w:styleId="SAPFooterCurrentTopicRight">
    <w:name w:val="SAP_Footer_CurrentTopicRight"/>
    <w:basedOn w:val="SAPFooterright"/>
    <w:qFormat/>
    <w:locked/>
    <w:rsid w:val="00E806C6"/>
    <w:rPr>
      <w:rFonts w:ascii="BentonSans Bold" w:hAnsi="BentonSans Bold"/>
    </w:rPr>
  </w:style>
  <w:style w:type="paragraph" w:customStyle="1" w:styleId="SAPFooterCurrentTopicLeft">
    <w:name w:val="SAP_Footer_CurrentTopicLeft"/>
    <w:basedOn w:val="SAPFooterleft"/>
    <w:qFormat/>
    <w:locked/>
    <w:rsid w:val="00E806C6"/>
    <w:rPr>
      <w:rFonts w:ascii="BentonSans Bold" w:hAnsi="BentonSans Bold"/>
    </w:rPr>
  </w:style>
  <w:style w:type="paragraph" w:styleId="Header">
    <w:name w:val="header"/>
    <w:basedOn w:val="Normal"/>
    <w:link w:val="HeaderChar"/>
    <w:uiPriority w:val="99"/>
    <w:unhideWhenUsed/>
    <w:rsid w:val="00E806C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806C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806C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1863F946AE41B7B3D79F4C9D326807"/>
        <w:category>
          <w:name w:val="General"/>
          <w:gallery w:val="placeholder"/>
        </w:category>
        <w:types>
          <w:type w:val="bbPlcHdr"/>
        </w:types>
        <w:behaviors>
          <w:behavior w:val="content"/>
        </w:behaviors>
        <w:guid w:val="{3ADACD96-DBA2-4F2D-9711-A918F2CCBC45}"/>
      </w:docPartPr>
      <w:docPartBody>
        <w:p w:rsidR="00000000" w:rsidRDefault="00771231" w:rsidP="00771231">
          <w:pPr>
            <w:pStyle w:val="B11863F946AE41B7B3D79F4C9D326807"/>
          </w:pPr>
          <w:r>
            <w:t>Enter Scope Item Name</w:t>
          </w:r>
        </w:p>
      </w:docPartBody>
    </w:docPart>
    <w:docPart>
      <w:docPartPr>
        <w:name w:val="3ED31716530441F792082633387B8C80"/>
        <w:category>
          <w:name w:val="General"/>
          <w:gallery w:val="placeholder"/>
        </w:category>
        <w:types>
          <w:type w:val="bbPlcHdr"/>
        </w:types>
        <w:behaviors>
          <w:behavior w:val="content"/>
        </w:behaviors>
        <w:guid w:val="{5EC1B76F-A4A7-461D-8F18-29DAC1EAAC0B}"/>
      </w:docPartPr>
      <w:docPartBody>
        <w:p w:rsidR="00000000" w:rsidRDefault="00771231" w:rsidP="00771231">
          <w:pPr>
            <w:pStyle w:val="3ED31716530441F792082633387B8C8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31"/>
    <w:rsid w:val="00771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78696EA9E7423A969A447BD650F3A7">
    <w:name w:val="5378696EA9E7423A969A447BD650F3A7"/>
    <w:rsid w:val="00771231"/>
  </w:style>
  <w:style w:type="paragraph" w:customStyle="1" w:styleId="B11863F946AE41B7B3D79F4C9D326807">
    <w:name w:val="B11863F946AE41B7B3D79F4C9D326807"/>
    <w:rsid w:val="00771231"/>
  </w:style>
  <w:style w:type="paragraph" w:customStyle="1" w:styleId="3ED31716530441F792082633387B8C80">
    <w:name w:val="3ED31716530441F792082633387B8C80"/>
    <w:rsid w:val="00771231"/>
  </w:style>
  <w:style w:type="paragraph" w:customStyle="1" w:styleId="CFC4732FCCD84C7A897DDFC0CED29A84">
    <w:name w:val="CFC4732FCCD84C7A897DDFC0CED29A84"/>
    <w:rsid w:val="00771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23C24B8-0DD6-4726-BBB3-46F6FBAA016D}"/>
</file>

<file path=customXml/itemProps2.xml><?xml version="1.0" encoding="utf-8"?>
<ds:datastoreItem xmlns:ds="http://schemas.openxmlformats.org/officeDocument/2006/customXml" ds:itemID="{6A4437D3-E66D-4177-9AA4-4B8BB4525E28}"/>
</file>

<file path=customXml/itemProps3.xml><?xml version="1.0" encoding="utf-8"?>
<ds:datastoreItem xmlns:ds="http://schemas.openxmlformats.org/officeDocument/2006/customXml" ds:itemID="{DEEE1E8A-A6AA-4BFA-BEE2-ED78B5C9DC9B}"/>
</file>

<file path=docProps/app.xml><?xml version="1.0" encoding="utf-8"?>
<Properties xmlns="http://schemas.openxmlformats.org/officeDocument/2006/extended-properties" xmlns:vt="http://schemas.openxmlformats.org/officeDocument/2006/docPropsVTypes">
  <Template>Normal.dotm</Template>
  <TotalTime>0</TotalTime>
  <Pages>7</Pages>
  <Words>1178</Words>
  <Characters>7427</Characters>
  <Application>Microsoft Office Word</Application>
  <DocSecurity>4</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2020-09-19T13:29:00Z</dcterms:created>
  <dcterms:modified xsi:type="dcterms:W3CDTF">2020-09-19T13:29:00Z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