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0144D" w:rsidRPr="00FC413A" w:rsidTr="006146B2">
        <w:trPr>
          <w:trHeight w:hRule="exact" w:val="227"/>
        </w:trPr>
        <w:tc>
          <w:tcPr>
            <w:tcW w:w="4962" w:type="dxa"/>
            <w:tcBorders>
              <w:bottom w:val="single" w:sz="4" w:space="0" w:color="auto"/>
            </w:tcBorders>
            <w:shd w:val="clear" w:color="auto" w:fill="000000" w:themeFill="text1"/>
          </w:tcPr>
          <w:p w:rsidR="0020144D" w:rsidRPr="00FC413A" w:rsidRDefault="0020144D" w:rsidP="006146B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0144D" w:rsidRPr="00FC413A" w:rsidRDefault="0020144D" w:rsidP="006146B2"/>
        </w:tc>
      </w:tr>
      <w:tr w:rsidR="0020144D" w:rsidTr="006146B2">
        <w:trPr>
          <w:trHeight w:val="636"/>
        </w:trPr>
        <w:tc>
          <w:tcPr>
            <w:tcW w:w="4962" w:type="dxa"/>
            <w:vMerge w:val="restart"/>
            <w:tcBorders>
              <w:top w:val="single" w:sz="4" w:space="0" w:color="auto"/>
              <w:bottom w:val="nil"/>
              <w:right w:val="nil"/>
            </w:tcBorders>
            <w:shd w:val="clear" w:color="auto" w:fill="F0AB00"/>
            <w:tcMar>
              <w:top w:w="113" w:type="dxa"/>
            </w:tcMar>
          </w:tcPr>
          <w:p w:rsidR="0020144D" w:rsidRPr="00E540A2" w:rsidRDefault="0020144D" w:rsidP="0020144D">
            <w:pPr>
              <w:pStyle w:val="SAPCollateralType"/>
            </w:pPr>
            <w:r>
              <w:t>Master Data Script</w:t>
            </w:r>
          </w:p>
          <w:p w:rsidR="0020144D" w:rsidRPr="00E540A2" w:rsidRDefault="0020144D" w:rsidP="0020144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0144D" w:rsidRPr="00CF3F1C" w:rsidRDefault="0020144D" w:rsidP="006146B2">
            <w:pPr>
              <w:pStyle w:val="SAPSecurityLevel"/>
            </w:pPr>
            <w:bookmarkStart w:id="1" w:name="securitylevel"/>
            <w:r w:rsidRPr="00CF3F1C">
              <w:t>public</w:t>
            </w:r>
            <w:bookmarkEnd w:id="1"/>
          </w:p>
        </w:tc>
      </w:tr>
      <w:tr w:rsidR="0020144D" w:rsidTr="006146B2">
        <w:trPr>
          <w:trHeight w:hRule="exact" w:val="2402"/>
        </w:trPr>
        <w:tc>
          <w:tcPr>
            <w:tcW w:w="4962" w:type="dxa"/>
            <w:vMerge/>
            <w:tcBorders>
              <w:top w:val="nil"/>
              <w:bottom w:val="nil"/>
              <w:right w:val="nil"/>
            </w:tcBorders>
            <w:shd w:val="clear" w:color="auto" w:fill="F0AB00"/>
            <w:tcMar>
              <w:top w:w="113" w:type="dxa"/>
            </w:tcMar>
          </w:tcPr>
          <w:p w:rsidR="0020144D" w:rsidRDefault="0020144D" w:rsidP="006146B2">
            <w:pPr>
              <w:pStyle w:val="SAPCollateralType"/>
            </w:pPr>
          </w:p>
        </w:tc>
        <w:tc>
          <w:tcPr>
            <w:tcW w:w="9383" w:type="dxa"/>
            <w:tcBorders>
              <w:top w:val="nil"/>
              <w:left w:val="nil"/>
              <w:bottom w:val="nil"/>
            </w:tcBorders>
            <w:shd w:val="clear" w:color="auto" w:fill="F0AB00"/>
            <w:tcMar>
              <w:top w:w="113" w:type="dxa"/>
            </w:tcMar>
          </w:tcPr>
          <w:p w:rsidR="0020144D" w:rsidRDefault="0020144D" w:rsidP="006146B2">
            <w:pPr>
              <w:pStyle w:val="SAPMainTitle"/>
            </w:pPr>
            <w:bookmarkStart w:id="2" w:name="maintitle"/>
            <w:r>
              <w:t>Create Business Partner Master Data for Service (47X)</w:t>
            </w:r>
            <w:bookmarkEnd w:id="2"/>
          </w:p>
          <w:p w:rsidR="0020144D" w:rsidRDefault="0020144D" w:rsidP="006146B2">
            <w:pPr>
              <w:pStyle w:val="SAPMainTitle"/>
            </w:pPr>
          </w:p>
        </w:tc>
      </w:tr>
    </w:tbl>
    <w:p w:rsidR="0020144D" w:rsidRPr="009B6859" w:rsidRDefault="0020144D" w:rsidP="003E3C87">
      <w:pPr>
        <w:pStyle w:val="SAPKeyblockTitle"/>
      </w:pPr>
      <w:r w:rsidRPr="009B6859">
        <w:t>Table of Contents</w:t>
      </w:r>
    </w:p>
    <w:p w:rsidR="0020144D" w:rsidRDefault="0020144D">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739" w:history="1">
        <w:r w:rsidRPr="001364C2">
          <w:rPr>
            <w:rStyle w:val="Hyperlink"/>
            <w:noProof/>
          </w:rPr>
          <w:t>1</w:t>
        </w:r>
        <w:r>
          <w:rPr>
            <w:rFonts w:asciiTheme="minorHAnsi" w:eastAsiaTheme="minorEastAsia" w:hAnsiTheme="minorHAnsi" w:cstheme="minorBidi"/>
            <w:noProof/>
            <w:sz w:val="22"/>
            <w:szCs w:val="22"/>
            <w:lang w:val="de-DE" w:eastAsia="de-DE"/>
          </w:rPr>
          <w:tab/>
        </w:r>
        <w:r w:rsidRPr="001364C2">
          <w:rPr>
            <w:rStyle w:val="Hyperlink"/>
            <w:noProof/>
          </w:rPr>
          <w:t>Purpose</w:t>
        </w:r>
        <w:r>
          <w:rPr>
            <w:noProof/>
            <w:webHidden/>
          </w:rPr>
          <w:tab/>
        </w:r>
        <w:r>
          <w:rPr>
            <w:noProof/>
            <w:webHidden/>
          </w:rPr>
          <w:fldChar w:fldCharType="begin"/>
        </w:r>
        <w:r>
          <w:rPr>
            <w:noProof/>
            <w:webHidden/>
          </w:rPr>
          <w:instrText xml:space="preserve"> PAGEREF _Toc51421739 \h </w:instrText>
        </w:r>
        <w:r>
          <w:rPr>
            <w:noProof/>
            <w:webHidden/>
          </w:rPr>
        </w:r>
        <w:r>
          <w:rPr>
            <w:noProof/>
            <w:webHidden/>
          </w:rPr>
          <w:fldChar w:fldCharType="separate"/>
        </w:r>
        <w:r>
          <w:rPr>
            <w:noProof/>
            <w:webHidden/>
          </w:rPr>
          <w:t>2</w:t>
        </w:r>
        <w:r>
          <w:rPr>
            <w:noProof/>
            <w:webHidden/>
          </w:rPr>
          <w:fldChar w:fldCharType="end"/>
        </w:r>
      </w:hyperlink>
    </w:p>
    <w:p w:rsidR="0020144D" w:rsidRDefault="0020144D">
      <w:pPr>
        <w:pStyle w:val="TOC1"/>
        <w:rPr>
          <w:rFonts w:asciiTheme="minorHAnsi" w:eastAsiaTheme="minorEastAsia" w:hAnsiTheme="minorHAnsi" w:cstheme="minorBidi"/>
          <w:noProof/>
          <w:sz w:val="22"/>
          <w:szCs w:val="22"/>
          <w:lang w:val="de-DE" w:eastAsia="de-DE"/>
        </w:rPr>
      </w:pPr>
      <w:hyperlink w:anchor="_Toc51421740" w:history="1">
        <w:r w:rsidRPr="001364C2">
          <w:rPr>
            <w:rStyle w:val="Hyperlink"/>
            <w:noProof/>
          </w:rPr>
          <w:t>2</w:t>
        </w:r>
        <w:r>
          <w:rPr>
            <w:rFonts w:asciiTheme="minorHAnsi" w:eastAsiaTheme="minorEastAsia" w:hAnsiTheme="minorHAnsi" w:cstheme="minorBidi"/>
            <w:noProof/>
            <w:sz w:val="22"/>
            <w:szCs w:val="22"/>
            <w:lang w:val="de-DE" w:eastAsia="de-DE"/>
          </w:rPr>
          <w:tab/>
        </w:r>
        <w:r w:rsidRPr="001364C2">
          <w:rPr>
            <w:rStyle w:val="Hyperlink"/>
            <w:noProof/>
          </w:rPr>
          <w:t>Prerequisites</w:t>
        </w:r>
        <w:r>
          <w:rPr>
            <w:noProof/>
            <w:webHidden/>
          </w:rPr>
          <w:tab/>
        </w:r>
        <w:r>
          <w:rPr>
            <w:noProof/>
            <w:webHidden/>
          </w:rPr>
          <w:fldChar w:fldCharType="begin"/>
        </w:r>
        <w:r>
          <w:rPr>
            <w:noProof/>
            <w:webHidden/>
          </w:rPr>
          <w:instrText xml:space="preserve"> PAGEREF _Toc51421740 \h </w:instrText>
        </w:r>
        <w:r>
          <w:rPr>
            <w:noProof/>
            <w:webHidden/>
          </w:rPr>
        </w:r>
        <w:r>
          <w:rPr>
            <w:noProof/>
            <w:webHidden/>
          </w:rPr>
          <w:fldChar w:fldCharType="separate"/>
        </w:r>
        <w:r>
          <w:rPr>
            <w:noProof/>
            <w:webHidden/>
          </w:rPr>
          <w:t>3</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41" w:history="1">
        <w:r w:rsidRPr="001364C2">
          <w:rPr>
            <w:rStyle w:val="Hyperlink"/>
            <w:noProof/>
          </w:rPr>
          <w:t>2.1</w:t>
        </w:r>
        <w:r>
          <w:rPr>
            <w:rFonts w:asciiTheme="minorHAnsi" w:eastAsiaTheme="minorEastAsia" w:hAnsiTheme="minorHAnsi" w:cstheme="minorBidi"/>
            <w:noProof/>
            <w:sz w:val="22"/>
            <w:szCs w:val="22"/>
            <w:lang w:val="de-DE" w:eastAsia="de-DE"/>
          </w:rPr>
          <w:tab/>
        </w:r>
        <w:r w:rsidRPr="001364C2">
          <w:rPr>
            <w:rStyle w:val="Hyperlink"/>
            <w:noProof/>
          </w:rPr>
          <w:t>System Access</w:t>
        </w:r>
        <w:r>
          <w:rPr>
            <w:noProof/>
            <w:webHidden/>
          </w:rPr>
          <w:tab/>
        </w:r>
        <w:r>
          <w:rPr>
            <w:noProof/>
            <w:webHidden/>
          </w:rPr>
          <w:fldChar w:fldCharType="begin"/>
        </w:r>
        <w:r>
          <w:rPr>
            <w:noProof/>
            <w:webHidden/>
          </w:rPr>
          <w:instrText xml:space="preserve"> PAGEREF _Toc51421741 \h </w:instrText>
        </w:r>
        <w:r>
          <w:rPr>
            <w:noProof/>
            <w:webHidden/>
          </w:rPr>
        </w:r>
        <w:r>
          <w:rPr>
            <w:noProof/>
            <w:webHidden/>
          </w:rPr>
          <w:fldChar w:fldCharType="separate"/>
        </w:r>
        <w:r>
          <w:rPr>
            <w:noProof/>
            <w:webHidden/>
          </w:rPr>
          <w:t>3</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42" w:history="1">
        <w:r w:rsidRPr="001364C2">
          <w:rPr>
            <w:rStyle w:val="Hyperlink"/>
            <w:noProof/>
          </w:rPr>
          <w:t>2.2</w:t>
        </w:r>
        <w:r>
          <w:rPr>
            <w:rFonts w:asciiTheme="minorHAnsi" w:eastAsiaTheme="minorEastAsia" w:hAnsiTheme="minorHAnsi" w:cstheme="minorBidi"/>
            <w:noProof/>
            <w:sz w:val="22"/>
            <w:szCs w:val="22"/>
            <w:lang w:val="de-DE" w:eastAsia="de-DE"/>
          </w:rPr>
          <w:tab/>
        </w:r>
        <w:r w:rsidRPr="001364C2">
          <w:rPr>
            <w:rStyle w:val="Hyperlink"/>
            <w:noProof/>
          </w:rPr>
          <w:t>Roles</w:t>
        </w:r>
        <w:r>
          <w:rPr>
            <w:noProof/>
            <w:webHidden/>
          </w:rPr>
          <w:tab/>
        </w:r>
        <w:r>
          <w:rPr>
            <w:noProof/>
            <w:webHidden/>
          </w:rPr>
          <w:fldChar w:fldCharType="begin"/>
        </w:r>
        <w:r>
          <w:rPr>
            <w:noProof/>
            <w:webHidden/>
          </w:rPr>
          <w:instrText xml:space="preserve"> PAGEREF _Toc51421742 \h </w:instrText>
        </w:r>
        <w:r>
          <w:rPr>
            <w:noProof/>
            <w:webHidden/>
          </w:rPr>
        </w:r>
        <w:r>
          <w:rPr>
            <w:noProof/>
            <w:webHidden/>
          </w:rPr>
          <w:fldChar w:fldCharType="separate"/>
        </w:r>
        <w:r>
          <w:rPr>
            <w:noProof/>
            <w:webHidden/>
          </w:rPr>
          <w:t>3</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43" w:history="1">
        <w:r w:rsidRPr="001364C2">
          <w:rPr>
            <w:rStyle w:val="Hyperlink"/>
            <w:noProof/>
          </w:rPr>
          <w:t>2.3</w:t>
        </w:r>
        <w:r>
          <w:rPr>
            <w:rFonts w:asciiTheme="minorHAnsi" w:eastAsiaTheme="minorEastAsia" w:hAnsiTheme="minorHAnsi" w:cstheme="minorBidi"/>
            <w:noProof/>
            <w:sz w:val="22"/>
            <w:szCs w:val="22"/>
            <w:lang w:val="de-DE" w:eastAsia="de-DE"/>
          </w:rPr>
          <w:tab/>
        </w:r>
        <w:r w:rsidRPr="001364C2">
          <w:rPr>
            <w:rStyle w:val="Hyperlink"/>
            <w:noProof/>
          </w:rPr>
          <w:t>Preliminary Steps</w:t>
        </w:r>
        <w:r>
          <w:rPr>
            <w:noProof/>
            <w:webHidden/>
          </w:rPr>
          <w:tab/>
        </w:r>
        <w:r>
          <w:rPr>
            <w:noProof/>
            <w:webHidden/>
          </w:rPr>
          <w:fldChar w:fldCharType="begin"/>
        </w:r>
        <w:r>
          <w:rPr>
            <w:noProof/>
            <w:webHidden/>
          </w:rPr>
          <w:instrText xml:space="preserve"> PAGEREF _Toc51421743 \h </w:instrText>
        </w:r>
        <w:r>
          <w:rPr>
            <w:noProof/>
            <w:webHidden/>
          </w:rPr>
        </w:r>
        <w:r>
          <w:rPr>
            <w:noProof/>
            <w:webHidden/>
          </w:rPr>
          <w:fldChar w:fldCharType="separate"/>
        </w:r>
        <w:r>
          <w:rPr>
            <w:noProof/>
            <w:webHidden/>
          </w:rPr>
          <w:t>4</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44" w:history="1">
        <w:r w:rsidRPr="001364C2">
          <w:rPr>
            <w:rStyle w:val="Hyperlink"/>
            <w:noProof/>
          </w:rPr>
          <w:t>2.4</w:t>
        </w:r>
        <w:r>
          <w:rPr>
            <w:rFonts w:asciiTheme="minorHAnsi" w:eastAsiaTheme="minorEastAsia" w:hAnsiTheme="minorHAnsi" w:cstheme="minorBidi"/>
            <w:noProof/>
            <w:sz w:val="22"/>
            <w:szCs w:val="22"/>
            <w:lang w:val="de-DE" w:eastAsia="de-DE"/>
          </w:rPr>
          <w:tab/>
        </w:r>
        <w:r w:rsidRPr="001364C2">
          <w:rPr>
            <w:rStyle w:val="Hyperlink"/>
            <w:noProof/>
          </w:rPr>
          <w:t>Required Organizational Units</w:t>
        </w:r>
        <w:r>
          <w:rPr>
            <w:noProof/>
            <w:webHidden/>
          </w:rPr>
          <w:tab/>
        </w:r>
        <w:r>
          <w:rPr>
            <w:noProof/>
            <w:webHidden/>
          </w:rPr>
          <w:fldChar w:fldCharType="begin"/>
        </w:r>
        <w:r>
          <w:rPr>
            <w:noProof/>
            <w:webHidden/>
          </w:rPr>
          <w:instrText xml:space="preserve"> PAGEREF _Toc51421744 \h </w:instrText>
        </w:r>
        <w:r>
          <w:rPr>
            <w:noProof/>
            <w:webHidden/>
          </w:rPr>
        </w:r>
        <w:r>
          <w:rPr>
            <w:noProof/>
            <w:webHidden/>
          </w:rPr>
          <w:fldChar w:fldCharType="separate"/>
        </w:r>
        <w:r>
          <w:rPr>
            <w:noProof/>
            <w:webHidden/>
          </w:rPr>
          <w:t>4</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45" w:history="1">
        <w:r w:rsidRPr="001364C2">
          <w:rPr>
            <w:rStyle w:val="Hyperlink"/>
            <w:noProof/>
          </w:rPr>
          <w:t>2.5</w:t>
        </w:r>
        <w:r>
          <w:rPr>
            <w:rFonts w:asciiTheme="minorHAnsi" w:eastAsiaTheme="minorEastAsia" w:hAnsiTheme="minorHAnsi" w:cstheme="minorBidi"/>
            <w:noProof/>
            <w:sz w:val="22"/>
            <w:szCs w:val="22"/>
            <w:lang w:val="de-DE" w:eastAsia="de-DE"/>
          </w:rPr>
          <w:tab/>
        </w:r>
        <w:r w:rsidRPr="001364C2">
          <w:rPr>
            <w:rStyle w:val="Hyperlink"/>
            <w:noProof/>
          </w:rPr>
          <w:t>Main Parameters for Data Creation</w:t>
        </w:r>
        <w:r>
          <w:rPr>
            <w:noProof/>
            <w:webHidden/>
          </w:rPr>
          <w:tab/>
        </w:r>
        <w:r>
          <w:rPr>
            <w:noProof/>
            <w:webHidden/>
          </w:rPr>
          <w:fldChar w:fldCharType="begin"/>
        </w:r>
        <w:r>
          <w:rPr>
            <w:noProof/>
            <w:webHidden/>
          </w:rPr>
          <w:instrText xml:space="preserve"> PAGEREF _Toc51421745 \h </w:instrText>
        </w:r>
        <w:r>
          <w:rPr>
            <w:noProof/>
            <w:webHidden/>
          </w:rPr>
        </w:r>
        <w:r>
          <w:rPr>
            <w:noProof/>
            <w:webHidden/>
          </w:rPr>
          <w:fldChar w:fldCharType="separate"/>
        </w:r>
        <w:r>
          <w:rPr>
            <w:noProof/>
            <w:webHidden/>
          </w:rPr>
          <w:t>4</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46" w:history="1">
        <w:r w:rsidRPr="001364C2">
          <w:rPr>
            <w:rStyle w:val="Hyperlink"/>
            <w:noProof/>
          </w:rPr>
          <w:t>2.5.1</w:t>
        </w:r>
        <w:r>
          <w:rPr>
            <w:rFonts w:asciiTheme="minorHAnsi" w:eastAsiaTheme="minorEastAsia" w:hAnsiTheme="minorHAnsi" w:cstheme="minorBidi"/>
            <w:noProof/>
            <w:sz w:val="22"/>
            <w:szCs w:val="22"/>
            <w:lang w:val="de-DE" w:eastAsia="de-DE"/>
          </w:rPr>
          <w:tab/>
        </w:r>
        <w:r w:rsidRPr="001364C2">
          <w:rPr>
            <w:rStyle w:val="Hyperlink"/>
            <w:noProof/>
          </w:rPr>
          <w:t>Account Group</w:t>
        </w:r>
        <w:r>
          <w:rPr>
            <w:noProof/>
            <w:webHidden/>
          </w:rPr>
          <w:tab/>
        </w:r>
        <w:r>
          <w:rPr>
            <w:noProof/>
            <w:webHidden/>
          </w:rPr>
          <w:fldChar w:fldCharType="begin"/>
        </w:r>
        <w:r>
          <w:rPr>
            <w:noProof/>
            <w:webHidden/>
          </w:rPr>
          <w:instrText xml:space="preserve"> PAGEREF _Toc51421746 \h </w:instrText>
        </w:r>
        <w:r>
          <w:rPr>
            <w:noProof/>
            <w:webHidden/>
          </w:rPr>
        </w:r>
        <w:r>
          <w:rPr>
            <w:noProof/>
            <w:webHidden/>
          </w:rPr>
          <w:fldChar w:fldCharType="separate"/>
        </w:r>
        <w:r>
          <w:rPr>
            <w:noProof/>
            <w:webHidden/>
          </w:rPr>
          <w:t>5</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47" w:history="1">
        <w:r w:rsidRPr="001364C2">
          <w:rPr>
            <w:rStyle w:val="Hyperlink"/>
            <w:noProof/>
          </w:rPr>
          <w:t>2.5.2</w:t>
        </w:r>
        <w:r>
          <w:rPr>
            <w:rFonts w:asciiTheme="minorHAnsi" w:eastAsiaTheme="minorEastAsia" w:hAnsiTheme="minorHAnsi" w:cstheme="minorBidi"/>
            <w:noProof/>
            <w:sz w:val="22"/>
            <w:szCs w:val="22"/>
            <w:lang w:val="de-DE" w:eastAsia="de-DE"/>
          </w:rPr>
          <w:tab/>
        </w:r>
        <w:r w:rsidRPr="001364C2">
          <w:rPr>
            <w:rStyle w:val="Hyperlink"/>
            <w:noProof/>
          </w:rPr>
          <w:t>Business Partner Role</w:t>
        </w:r>
        <w:r>
          <w:rPr>
            <w:noProof/>
            <w:webHidden/>
          </w:rPr>
          <w:tab/>
        </w:r>
        <w:r>
          <w:rPr>
            <w:noProof/>
            <w:webHidden/>
          </w:rPr>
          <w:fldChar w:fldCharType="begin"/>
        </w:r>
        <w:r>
          <w:rPr>
            <w:noProof/>
            <w:webHidden/>
          </w:rPr>
          <w:instrText xml:space="preserve"> PAGEREF _Toc51421747 \h </w:instrText>
        </w:r>
        <w:r>
          <w:rPr>
            <w:noProof/>
            <w:webHidden/>
          </w:rPr>
        </w:r>
        <w:r>
          <w:rPr>
            <w:noProof/>
            <w:webHidden/>
          </w:rPr>
          <w:fldChar w:fldCharType="separate"/>
        </w:r>
        <w:r>
          <w:rPr>
            <w:noProof/>
            <w:webHidden/>
          </w:rPr>
          <w:t>5</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48" w:history="1">
        <w:r w:rsidRPr="001364C2">
          <w:rPr>
            <w:rStyle w:val="Hyperlink"/>
            <w:noProof/>
          </w:rPr>
          <w:t>2.5.3</w:t>
        </w:r>
        <w:r>
          <w:rPr>
            <w:rFonts w:asciiTheme="minorHAnsi" w:eastAsiaTheme="minorEastAsia" w:hAnsiTheme="minorHAnsi" w:cstheme="minorBidi"/>
            <w:noProof/>
            <w:sz w:val="22"/>
            <w:szCs w:val="22"/>
            <w:lang w:val="de-DE" w:eastAsia="de-DE"/>
          </w:rPr>
          <w:tab/>
        </w:r>
        <w:r w:rsidRPr="001364C2">
          <w:rPr>
            <w:rStyle w:val="Hyperlink"/>
            <w:noProof/>
          </w:rPr>
          <w:t>Groupings and Number Ranges</w:t>
        </w:r>
        <w:r>
          <w:rPr>
            <w:noProof/>
            <w:webHidden/>
          </w:rPr>
          <w:tab/>
        </w:r>
        <w:r>
          <w:rPr>
            <w:noProof/>
            <w:webHidden/>
          </w:rPr>
          <w:fldChar w:fldCharType="begin"/>
        </w:r>
        <w:r>
          <w:rPr>
            <w:noProof/>
            <w:webHidden/>
          </w:rPr>
          <w:instrText xml:space="preserve"> PAGEREF _Toc51421748 \h </w:instrText>
        </w:r>
        <w:r>
          <w:rPr>
            <w:noProof/>
            <w:webHidden/>
          </w:rPr>
        </w:r>
        <w:r>
          <w:rPr>
            <w:noProof/>
            <w:webHidden/>
          </w:rPr>
          <w:fldChar w:fldCharType="separate"/>
        </w:r>
        <w:r>
          <w:rPr>
            <w:noProof/>
            <w:webHidden/>
          </w:rPr>
          <w:t>5</w:t>
        </w:r>
        <w:r>
          <w:rPr>
            <w:noProof/>
            <w:webHidden/>
          </w:rPr>
          <w:fldChar w:fldCharType="end"/>
        </w:r>
      </w:hyperlink>
    </w:p>
    <w:p w:rsidR="0020144D" w:rsidRDefault="0020144D">
      <w:pPr>
        <w:pStyle w:val="TOC1"/>
        <w:rPr>
          <w:rFonts w:asciiTheme="minorHAnsi" w:eastAsiaTheme="minorEastAsia" w:hAnsiTheme="minorHAnsi" w:cstheme="minorBidi"/>
          <w:noProof/>
          <w:sz w:val="22"/>
          <w:szCs w:val="22"/>
          <w:lang w:val="de-DE" w:eastAsia="de-DE"/>
        </w:rPr>
      </w:pPr>
      <w:hyperlink w:anchor="_Toc51421749" w:history="1">
        <w:r w:rsidRPr="001364C2">
          <w:rPr>
            <w:rStyle w:val="Hyperlink"/>
            <w:noProof/>
          </w:rPr>
          <w:t>3</w:t>
        </w:r>
        <w:r>
          <w:rPr>
            <w:rFonts w:asciiTheme="minorHAnsi" w:eastAsiaTheme="minorEastAsia" w:hAnsiTheme="minorHAnsi" w:cstheme="minorBidi"/>
            <w:noProof/>
            <w:sz w:val="22"/>
            <w:szCs w:val="22"/>
            <w:lang w:val="de-DE" w:eastAsia="de-DE"/>
          </w:rPr>
          <w:tab/>
        </w:r>
        <w:r w:rsidRPr="001364C2">
          <w:rPr>
            <w:rStyle w:val="Hyperlink"/>
            <w:noProof/>
          </w:rPr>
          <w:t>Overview Table</w:t>
        </w:r>
        <w:r>
          <w:rPr>
            <w:noProof/>
            <w:webHidden/>
          </w:rPr>
          <w:tab/>
        </w:r>
        <w:r>
          <w:rPr>
            <w:noProof/>
            <w:webHidden/>
          </w:rPr>
          <w:fldChar w:fldCharType="begin"/>
        </w:r>
        <w:r>
          <w:rPr>
            <w:noProof/>
            <w:webHidden/>
          </w:rPr>
          <w:instrText xml:space="preserve"> PAGEREF _Toc51421749 \h </w:instrText>
        </w:r>
        <w:r>
          <w:rPr>
            <w:noProof/>
            <w:webHidden/>
          </w:rPr>
        </w:r>
        <w:r>
          <w:rPr>
            <w:noProof/>
            <w:webHidden/>
          </w:rPr>
          <w:fldChar w:fldCharType="separate"/>
        </w:r>
        <w:r>
          <w:rPr>
            <w:noProof/>
            <w:webHidden/>
          </w:rPr>
          <w:t>6</w:t>
        </w:r>
        <w:r>
          <w:rPr>
            <w:noProof/>
            <w:webHidden/>
          </w:rPr>
          <w:fldChar w:fldCharType="end"/>
        </w:r>
      </w:hyperlink>
    </w:p>
    <w:p w:rsidR="0020144D" w:rsidRDefault="0020144D">
      <w:pPr>
        <w:pStyle w:val="TOC1"/>
        <w:rPr>
          <w:rFonts w:asciiTheme="minorHAnsi" w:eastAsiaTheme="minorEastAsia" w:hAnsiTheme="minorHAnsi" w:cstheme="minorBidi"/>
          <w:noProof/>
          <w:sz w:val="22"/>
          <w:szCs w:val="22"/>
          <w:lang w:val="de-DE" w:eastAsia="de-DE"/>
        </w:rPr>
      </w:pPr>
      <w:hyperlink w:anchor="_Toc51421750" w:history="1">
        <w:r w:rsidRPr="001364C2">
          <w:rPr>
            <w:rStyle w:val="Hyperlink"/>
            <w:noProof/>
          </w:rPr>
          <w:t>4</w:t>
        </w:r>
        <w:r>
          <w:rPr>
            <w:rFonts w:asciiTheme="minorHAnsi" w:eastAsiaTheme="minorEastAsia" w:hAnsiTheme="minorHAnsi" w:cstheme="minorBidi"/>
            <w:noProof/>
            <w:sz w:val="22"/>
            <w:szCs w:val="22"/>
            <w:lang w:val="de-DE" w:eastAsia="de-DE"/>
          </w:rPr>
          <w:tab/>
        </w:r>
        <w:r w:rsidRPr="001364C2">
          <w:rPr>
            <w:rStyle w:val="Hyperlink"/>
            <w:noProof/>
          </w:rPr>
          <w:t>Procedures</w:t>
        </w:r>
        <w:r>
          <w:rPr>
            <w:noProof/>
            <w:webHidden/>
          </w:rPr>
          <w:tab/>
        </w:r>
        <w:r>
          <w:rPr>
            <w:noProof/>
            <w:webHidden/>
          </w:rPr>
          <w:fldChar w:fldCharType="begin"/>
        </w:r>
        <w:r>
          <w:rPr>
            <w:noProof/>
            <w:webHidden/>
          </w:rPr>
          <w:instrText xml:space="preserve"> PAGEREF _Toc51421750 \h </w:instrText>
        </w:r>
        <w:r>
          <w:rPr>
            <w:noProof/>
            <w:webHidden/>
          </w:rPr>
        </w:r>
        <w:r>
          <w:rPr>
            <w:noProof/>
            <w:webHidden/>
          </w:rPr>
          <w:fldChar w:fldCharType="separate"/>
        </w:r>
        <w:r>
          <w:rPr>
            <w:noProof/>
            <w:webHidden/>
          </w:rPr>
          <w:t>7</w:t>
        </w:r>
        <w:r>
          <w:rPr>
            <w:noProof/>
            <w:webHidden/>
          </w:rPr>
          <w:fldChar w:fldCharType="end"/>
        </w:r>
      </w:hyperlink>
    </w:p>
    <w:p w:rsidR="0020144D" w:rsidRDefault="0020144D">
      <w:pPr>
        <w:pStyle w:val="TOC2"/>
        <w:rPr>
          <w:rFonts w:asciiTheme="minorHAnsi" w:eastAsiaTheme="minorEastAsia" w:hAnsiTheme="minorHAnsi" w:cstheme="minorBidi"/>
          <w:noProof/>
          <w:sz w:val="22"/>
          <w:szCs w:val="22"/>
          <w:lang w:val="de-DE" w:eastAsia="de-DE"/>
        </w:rPr>
      </w:pPr>
      <w:hyperlink w:anchor="_Toc51421751" w:history="1">
        <w:r w:rsidRPr="001364C2">
          <w:rPr>
            <w:rStyle w:val="Hyperlink"/>
            <w:noProof/>
          </w:rPr>
          <w:t>4.1</w:t>
        </w:r>
        <w:r>
          <w:rPr>
            <w:rFonts w:asciiTheme="minorHAnsi" w:eastAsiaTheme="minorEastAsia" w:hAnsiTheme="minorHAnsi" w:cstheme="minorBidi"/>
            <w:noProof/>
            <w:sz w:val="22"/>
            <w:szCs w:val="22"/>
            <w:lang w:val="de-DE" w:eastAsia="de-DE"/>
          </w:rPr>
          <w:tab/>
        </w:r>
        <w:r w:rsidRPr="001364C2">
          <w:rPr>
            <w:rStyle w:val="Hyperlink"/>
            <w:noProof/>
          </w:rPr>
          <w:t>Adapting Business Partner</w:t>
        </w:r>
        <w:r>
          <w:rPr>
            <w:noProof/>
            <w:webHidden/>
          </w:rPr>
          <w:tab/>
        </w:r>
        <w:r>
          <w:rPr>
            <w:noProof/>
            <w:webHidden/>
          </w:rPr>
          <w:fldChar w:fldCharType="begin"/>
        </w:r>
        <w:r>
          <w:rPr>
            <w:noProof/>
            <w:webHidden/>
          </w:rPr>
          <w:instrText xml:space="preserve"> PAGEREF _Toc51421751 \h </w:instrText>
        </w:r>
        <w:r>
          <w:rPr>
            <w:noProof/>
            <w:webHidden/>
          </w:rPr>
        </w:r>
        <w:r>
          <w:rPr>
            <w:noProof/>
            <w:webHidden/>
          </w:rPr>
          <w:fldChar w:fldCharType="separate"/>
        </w:r>
        <w:r>
          <w:rPr>
            <w:noProof/>
            <w:webHidden/>
          </w:rPr>
          <w:t>7</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52" w:history="1">
        <w:r w:rsidRPr="001364C2">
          <w:rPr>
            <w:rStyle w:val="Hyperlink"/>
            <w:noProof/>
          </w:rPr>
          <w:t>4.1.1</w:t>
        </w:r>
        <w:r>
          <w:rPr>
            <w:rFonts w:asciiTheme="minorHAnsi" w:eastAsiaTheme="minorEastAsia" w:hAnsiTheme="minorHAnsi" w:cstheme="minorBidi"/>
            <w:noProof/>
            <w:sz w:val="22"/>
            <w:szCs w:val="22"/>
            <w:lang w:val="de-DE" w:eastAsia="de-DE"/>
          </w:rPr>
          <w:tab/>
        </w:r>
        <w:r w:rsidRPr="001364C2">
          <w:rPr>
            <w:rStyle w:val="Hyperlink"/>
            <w:noProof/>
          </w:rPr>
          <w:t>Assigning Sold-To Party Role to Business Partner</w:t>
        </w:r>
        <w:r>
          <w:rPr>
            <w:noProof/>
            <w:webHidden/>
          </w:rPr>
          <w:tab/>
        </w:r>
        <w:r>
          <w:rPr>
            <w:noProof/>
            <w:webHidden/>
          </w:rPr>
          <w:fldChar w:fldCharType="begin"/>
        </w:r>
        <w:r>
          <w:rPr>
            <w:noProof/>
            <w:webHidden/>
          </w:rPr>
          <w:instrText xml:space="preserve"> PAGEREF _Toc51421752 \h </w:instrText>
        </w:r>
        <w:r>
          <w:rPr>
            <w:noProof/>
            <w:webHidden/>
          </w:rPr>
        </w:r>
        <w:r>
          <w:rPr>
            <w:noProof/>
            <w:webHidden/>
          </w:rPr>
          <w:fldChar w:fldCharType="separate"/>
        </w:r>
        <w:r>
          <w:rPr>
            <w:noProof/>
            <w:webHidden/>
          </w:rPr>
          <w:t>7</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53" w:history="1">
        <w:r w:rsidRPr="001364C2">
          <w:rPr>
            <w:rStyle w:val="Hyperlink"/>
            <w:noProof/>
          </w:rPr>
          <w:t>4.1.2</w:t>
        </w:r>
        <w:r>
          <w:rPr>
            <w:rFonts w:asciiTheme="minorHAnsi" w:eastAsiaTheme="minorEastAsia" w:hAnsiTheme="minorHAnsi" w:cstheme="minorBidi"/>
            <w:noProof/>
            <w:sz w:val="22"/>
            <w:szCs w:val="22"/>
            <w:lang w:val="de-DE" w:eastAsia="de-DE"/>
          </w:rPr>
          <w:tab/>
        </w:r>
        <w:r w:rsidRPr="001364C2">
          <w:rPr>
            <w:rStyle w:val="Hyperlink"/>
            <w:noProof/>
          </w:rPr>
          <w:t>Assigning Relationships to Customers (Accounts)</w:t>
        </w:r>
        <w:r>
          <w:rPr>
            <w:noProof/>
            <w:webHidden/>
          </w:rPr>
          <w:tab/>
        </w:r>
        <w:r>
          <w:rPr>
            <w:noProof/>
            <w:webHidden/>
          </w:rPr>
          <w:fldChar w:fldCharType="begin"/>
        </w:r>
        <w:r>
          <w:rPr>
            <w:noProof/>
            <w:webHidden/>
          </w:rPr>
          <w:instrText xml:space="preserve"> PAGEREF _Toc51421753 \h </w:instrText>
        </w:r>
        <w:r>
          <w:rPr>
            <w:noProof/>
            <w:webHidden/>
          </w:rPr>
        </w:r>
        <w:r>
          <w:rPr>
            <w:noProof/>
            <w:webHidden/>
          </w:rPr>
          <w:fldChar w:fldCharType="separate"/>
        </w:r>
        <w:r>
          <w:rPr>
            <w:noProof/>
            <w:webHidden/>
          </w:rPr>
          <w:t>8</w:t>
        </w:r>
        <w:r>
          <w:rPr>
            <w:noProof/>
            <w:webHidden/>
          </w:rPr>
          <w:fldChar w:fldCharType="end"/>
        </w:r>
      </w:hyperlink>
    </w:p>
    <w:p w:rsidR="0020144D" w:rsidRDefault="0020144D">
      <w:pPr>
        <w:pStyle w:val="TOC3"/>
        <w:rPr>
          <w:rFonts w:asciiTheme="minorHAnsi" w:eastAsiaTheme="minorEastAsia" w:hAnsiTheme="minorHAnsi" w:cstheme="minorBidi"/>
          <w:noProof/>
          <w:sz w:val="22"/>
          <w:szCs w:val="22"/>
          <w:lang w:val="de-DE" w:eastAsia="de-DE"/>
        </w:rPr>
      </w:pPr>
      <w:hyperlink w:anchor="_Toc51421754" w:history="1">
        <w:r w:rsidRPr="001364C2">
          <w:rPr>
            <w:rStyle w:val="Hyperlink"/>
            <w:noProof/>
          </w:rPr>
          <w:t>4.1.3</w:t>
        </w:r>
        <w:r>
          <w:rPr>
            <w:rFonts w:asciiTheme="minorHAnsi" w:eastAsiaTheme="minorEastAsia" w:hAnsiTheme="minorHAnsi" w:cstheme="minorBidi"/>
            <w:noProof/>
            <w:sz w:val="22"/>
            <w:szCs w:val="22"/>
            <w:lang w:val="de-DE" w:eastAsia="de-DE"/>
          </w:rPr>
          <w:tab/>
        </w:r>
        <w:r w:rsidRPr="001364C2">
          <w:rPr>
            <w:rStyle w:val="Hyperlink"/>
            <w:noProof/>
          </w:rPr>
          <w:t>Maintaining Communication Data of Business Partners</w:t>
        </w:r>
        <w:r>
          <w:rPr>
            <w:noProof/>
            <w:webHidden/>
          </w:rPr>
          <w:tab/>
        </w:r>
        <w:r>
          <w:rPr>
            <w:noProof/>
            <w:webHidden/>
          </w:rPr>
          <w:fldChar w:fldCharType="begin"/>
        </w:r>
        <w:r>
          <w:rPr>
            <w:noProof/>
            <w:webHidden/>
          </w:rPr>
          <w:instrText xml:space="preserve"> PAGEREF _Toc51421754 \h </w:instrText>
        </w:r>
        <w:r>
          <w:rPr>
            <w:noProof/>
            <w:webHidden/>
          </w:rPr>
        </w:r>
        <w:r>
          <w:rPr>
            <w:noProof/>
            <w:webHidden/>
          </w:rPr>
          <w:fldChar w:fldCharType="separate"/>
        </w:r>
        <w:r>
          <w:rPr>
            <w:noProof/>
            <w:webHidden/>
          </w:rPr>
          <w:t>9</w:t>
        </w:r>
        <w:r>
          <w:rPr>
            <w:noProof/>
            <w:webHidden/>
          </w:rPr>
          <w:fldChar w:fldCharType="end"/>
        </w:r>
      </w:hyperlink>
    </w:p>
    <w:p w:rsidR="0020144D" w:rsidRDefault="0020144D" w:rsidP="003E3C87">
      <w:pPr>
        <w:tabs>
          <w:tab w:val="right" w:leader="dot" w:pos="14317"/>
        </w:tabs>
        <w:rPr>
          <w:rFonts w:ascii="BentonSans Bold" w:hAnsi="BentonSans Bold"/>
        </w:rPr>
      </w:pPr>
      <w:r>
        <w:rPr>
          <w:rFonts w:ascii="BentonSans Bold" w:hAnsi="BentonSans Bold"/>
        </w:rPr>
        <w:fldChar w:fldCharType="end"/>
      </w:r>
    </w:p>
    <w:p w:rsidR="0020144D" w:rsidRPr="003E3C87" w:rsidRDefault="0020144D" w:rsidP="003E3C87">
      <w:pPr>
        <w:spacing w:after="200" w:line="276" w:lineRule="auto"/>
        <w:rPr>
          <w:rFonts w:ascii="BentonSans Bold" w:hAnsi="BentonSans Bold"/>
        </w:rPr>
      </w:pPr>
    </w:p>
    <w:p w:rsidR="00E81196" w:rsidRDefault="0020144D">
      <w:pPr>
        <w:pStyle w:val="Heading1"/>
      </w:pPr>
      <w:bookmarkStart w:id="3" w:name="_Toc51421739"/>
      <w:r>
        <w:lastRenderedPageBreak/>
        <w:t>Purpose</w:t>
      </w:r>
      <w:bookmarkEnd w:id="0"/>
      <w:bookmarkEnd w:id="3"/>
    </w:p>
    <w:p w:rsidR="00E81196" w:rsidRDefault="0020144D">
      <w:r>
        <w:t>A customer is a business partner to which goods and services are sold and delivered. A business partner can</w:t>
      </w:r>
      <w:r>
        <w:t xml:space="preserve"> be a customer and a supplier at the same time if, for example, your customer also supplies goods to you. A customer master holds information about the customer such as their name, address, bank details, tax details and delivery and billing preferences. Th</w:t>
      </w:r>
      <w:r>
        <w:t>is customer information is used and stored in transactions such as sales orders, deliveries and invoices. Some customer information is specific to a particular company (known as company code) or sales unit (known as sales area) within your organization.</w:t>
      </w:r>
    </w:p>
    <w:p w:rsidR="00E81196" w:rsidRDefault="0020144D">
      <w:r>
        <w:t>Ad</w:t>
      </w:r>
      <w:r>
        <w:t>apt Business Partner Master Data for S/4HANA Service Processes:</w:t>
      </w:r>
    </w:p>
    <w:p w:rsidR="00E81196" w:rsidRDefault="0020144D">
      <w:r>
        <w:t>In this document you find a description of how to adapt a Business Partner Master Data master data record so that you can use it for scope items Service Contract Management OP (426); Presales</w:t>
      </w:r>
      <w:r>
        <w:t xml:space="preserve"> Management OP (41V); Service Order Management OP (41Z); Interaction Center Service Request Management OP (41W).</w:t>
      </w:r>
    </w:p>
    <w:p w:rsidR="00E81196" w:rsidRDefault="0020144D">
      <w:pPr>
        <w:pStyle w:val="Heading1"/>
      </w:pPr>
      <w:bookmarkStart w:id="4" w:name="d2e58"/>
      <w:bookmarkStart w:id="5" w:name="_Toc51421740"/>
      <w:r>
        <w:lastRenderedPageBreak/>
        <w:t>Prerequisites</w:t>
      </w:r>
      <w:bookmarkEnd w:id="4"/>
      <w:bookmarkEnd w:id="5"/>
    </w:p>
    <w:p w:rsidR="00E81196" w:rsidRDefault="0020144D">
      <w:pPr>
        <w:pStyle w:val="Heading2"/>
      </w:pPr>
      <w:bookmarkStart w:id="6" w:name="unique_2"/>
      <w:bookmarkStart w:id="7" w:name="_Toc51421741"/>
      <w:r>
        <w:t>System Access</w:t>
      </w:r>
      <w:bookmarkEnd w:id="6"/>
      <w:bookmarkEnd w:id="7"/>
    </w:p>
    <w:tbl>
      <w:tblPr>
        <w:tblStyle w:val="SAPStandardTable"/>
        <w:tblW w:w="14298" w:type="dxa"/>
        <w:tblInd w:w="0" w:type="dxa"/>
        <w:tblLook w:val="0620" w:firstRow="1" w:lastRow="0" w:firstColumn="0" w:lastColumn="0" w:noHBand="1" w:noVBand="1"/>
      </w:tblPr>
      <w:tblGrid>
        <w:gridCol w:w="1414"/>
        <w:gridCol w:w="12884"/>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20144D"/>
        </w:tc>
        <w:tc>
          <w:tcPr>
            <w:tcW w:w="0" w:type="auto"/>
          </w:tcPr>
          <w:p w:rsidR="00E81196" w:rsidRDefault="0020144D">
            <w:pPr>
              <w:pStyle w:val="SAPTableHeader"/>
            </w:pPr>
            <w:r>
              <w:rPr>
                <w:rStyle w:val="SAPEmphasis"/>
              </w:rPr>
              <w:t>Details</w:t>
            </w:r>
          </w:p>
        </w:tc>
      </w:tr>
      <w:tr w:rsidR="00E81196" w:rsidTr="0020144D">
        <w:tc>
          <w:tcPr>
            <w:tcW w:w="0" w:type="auto"/>
          </w:tcPr>
          <w:p w:rsidR="00E81196" w:rsidRDefault="0020144D">
            <w:r>
              <w:t>SAP S/4HANA</w:t>
            </w:r>
          </w:p>
        </w:tc>
        <w:tc>
          <w:tcPr>
            <w:tcW w:w="0" w:type="auto"/>
          </w:tcPr>
          <w:p w:rsidR="0020144D" w:rsidRDefault="0020144D">
            <w:r>
              <w:t>Accessible via SAP Fiori launchpad. Your system administrator provides you with the relevan</w:t>
            </w:r>
            <w:r>
              <w:t>t URL.</w:t>
            </w:r>
          </w:p>
          <w:p w:rsidR="00E81196" w:rsidRDefault="0020144D">
            <w:r>
              <w:rPr>
                <w:rStyle w:val="SAPEmphasis"/>
              </w:rPr>
              <w:t xml:space="preserve">Note </w:t>
            </w:r>
            <w:r>
              <w:t xml:space="preserve">For the </w:t>
            </w:r>
            <w:r>
              <w:rPr>
                <w:rStyle w:val="italic"/>
              </w:rPr>
              <w:t>Create Billing Document Requests</w:t>
            </w:r>
            <w:r>
              <w:t xml:space="preserve"> chapter you need to access SAP GUI; as an alternative, ask your system administrator to execute this chapter for you.</w:t>
            </w:r>
          </w:p>
        </w:tc>
      </w:tr>
    </w:tbl>
    <w:p w:rsidR="00E81196" w:rsidRDefault="0020144D">
      <w:pPr>
        <w:pStyle w:val="Heading2"/>
      </w:pPr>
      <w:bookmarkStart w:id="8" w:name="unique_3"/>
      <w:bookmarkStart w:id="9" w:name="_Toc51421742"/>
      <w:r>
        <w:t>Roles</w:t>
      </w:r>
      <w:bookmarkEnd w:id="8"/>
      <w:bookmarkEnd w:id="9"/>
    </w:p>
    <w:p w:rsidR="00E81196" w:rsidRDefault="0020144D">
      <w:r>
        <w:t xml:space="preserve">Assign the following business roles to your individual test users. </w:t>
      </w:r>
      <w:r>
        <w:t>Alternatively, if available, you can create business roles and predefined apps for the SAP Fiori launchpad and assign the business roles to your individual test users.</w:t>
      </w:r>
    </w:p>
    <w:p w:rsidR="0020144D" w:rsidRDefault="0020144D">
      <w:r>
        <w:t>These roles are examples provided by SAP. You can use them as templates to create your o</w:t>
      </w:r>
      <w:r>
        <w:t>wn roles.</w:t>
      </w:r>
    </w:p>
    <w:p w:rsidR="00E81196" w:rsidRDefault="0020144D">
      <w:r>
        <w:t xml:space="preserve">For more information about business roles, refer to the </w:t>
      </w:r>
      <w:r>
        <w:rPr>
          <w:rStyle w:val="italic"/>
        </w:rPr>
        <w:t>Assigning business roles</w:t>
      </w:r>
      <w:r>
        <w:t xml:space="preserve"> to a user in the </w:t>
      </w:r>
      <w:hyperlink r:id="rId7" w:history="1">
        <w:r>
          <w:rPr>
            <w:rStyle w:val="underline"/>
          </w:rPr>
          <w:t xml:space="preserve">Administration Guide to Implementation of SAP S/4HANA with SAP Best </w:t>
        </w:r>
        <w:r>
          <w:rPr>
            <w:rStyle w:val="underline"/>
          </w:rPr>
          <w:t>Practices</w:t>
        </w:r>
      </w:hyperlink>
      <w:r>
        <w:t>.</w:t>
      </w:r>
    </w:p>
    <w:p w:rsidR="00E81196" w:rsidRDefault="0020144D">
      <w:pPr>
        <w:pStyle w:val="SAPKeyblockTitle"/>
      </w:pPr>
      <w:r>
        <w:t>Fiori Frontend Roles</w:t>
      </w:r>
    </w:p>
    <w:tbl>
      <w:tblPr>
        <w:tblStyle w:val="SAPStandardTable"/>
        <w:tblW w:w="0" w:type="auto"/>
        <w:tblInd w:w="0" w:type="dxa"/>
        <w:tblLook w:val="0620" w:firstRow="1" w:lastRow="0" w:firstColumn="0" w:lastColumn="0" w:noHBand="1" w:noVBand="1"/>
      </w:tblPr>
      <w:tblGrid>
        <w:gridCol w:w="4607"/>
        <w:gridCol w:w="3133"/>
        <w:gridCol w:w="1934"/>
        <w:gridCol w:w="1125"/>
        <w:gridCol w:w="825"/>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rPr>
                <w:rStyle w:val="SAPEmphasis"/>
              </w:rPr>
              <w:t>Name (Role)</w:t>
            </w:r>
          </w:p>
        </w:tc>
        <w:tc>
          <w:tcPr>
            <w:tcW w:w="0" w:type="auto"/>
          </w:tcPr>
          <w:p w:rsidR="00E81196" w:rsidRDefault="0020144D">
            <w:pPr>
              <w:pStyle w:val="SAPTableHeader"/>
            </w:pPr>
            <w:r>
              <w:rPr>
                <w:rStyle w:val="SAPEmphasis"/>
              </w:rPr>
              <w:t>ID (Role)</w:t>
            </w:r>
          </w:p>
        </w:tc>
        <w:tc>
          <w:tcPr>
            <w:tcW w:w="0" w:type="auto"/>
          </w:tcPr>
          <w:p w:rsidR="00E81196" w:rsidRDefault="0020144D">
            <w:pPr>
              <w:pStyle w:val="SAPTableHeader"/>
            </w:pPr>
            <w:r>
              <w:rPr>
                <w:rStyle w:val="SAPEmphasis"/>
              </w:rPr>
              <w:t>Description (Space)</w:t>
            </w:r>
          </w:p>
        </w:tc>
        <w:tc>
          <w:tcPr>
            <w:tcW w:w="0" w:type="auto"/>
          </w:tcPr>
          <w:p w:rsidR="00E81196" w:rsidRDefault="0020144D">
            <w:pPr>
              <w:pStyle w:val="SAPTableHeader"/>
            </w:pPr>
            <w:r>
              <w:rPr>
                <w:rStyle w:val="SAPEmphasis"/>
              </w:rPr>
              <w:t>ID (Space)</w:t>
            </w:r>
          </w:p>
        </w:tc>
        <w:tc>
          <w:tcPr>
            <w:tcW w:w="0" w:type="auto"/>
          </w:tcPr>
          <w:p w:rsidR="00E81196" w:rsidRDefault="0020144D">
            <w:pPr>
              <w:pStyle w:val="SAPTableHeader"/>
            </w:pPr>
            <w:r>
              <w:rPr>
                <w:rStyle w:val="SAPEmphasis"/>
              </w:rPr>
              <w:t>Log On</w:t>
            </w:r>
          </w:p>
        </w:tc>
      </w:tr>
      <w:tr w:rsidR="00E81196" w:rsidTr="0020144D">
        <w:tc>
          <w:tcPr>
            <w:tcW w:w="0" w:type="auto"/>
          </w:tcPr>
          <w:p w:rsidR="00E81196" w:rsidRDefault="0020144D">
            <w:r>
              <w:t>Customer Service Manager (Customer Management)</w:t>
            </w:r>
          </w:p>
        </w:tc>
        <w:tc>
          <w:tcPr>
            <w:tcW w:w="0" w:type="auto"/>
          </w:tcPr>
          <w:p w:rsidR="00E81196" w:rsidRDefault="0020144D">
            <w:r>
              <w:rPr>
                <w:rStyle w:val="SAPMonospace"/>
              </w:rPr>
              <w:t>SAP_BR_CUSTOMER_SERVICE_MGR</w:t>
            </w:r>
          </w:p>
        </w:tc>
        <w:tc>
          <w:tcPr>
            <w:tcW w:w="0" w:type="auto"/>
          </w:tcPr>
          <w:p w:rsidR="00E81196" w:rsidRDefault="0020144D">
            <w:r>
              <w:t>N/A</w:t>
            </w:r>
          </w:p>
        </w:tc>
        <w:tc>
          <w:tcPr>
            <w:tcW w:w="0" w:type="auto"/>
          </w:tcPr>
          <w:p w:rsidR="00E81196" w:rsidRDefault="0020144D">
            <w:r>
              <w:t>N/A</w:t>
            </w:r>
          </w:p>
        </w:tc>
        <w:tc>
          <w:tcPr>
            <w:tcW w:w="0" w:type="auto"/>
          </w:tcPr>
          <w:p w:rsidR="00E81196" w:rsidRDefault="00E81196"/>
        </w:tc>
      </w:tr>
    </w:tbl>
    <w:p w:rsidR="00E81196" w:rsidRDefault="0020144D">
      <w:pPr>
        <w:pStyle w:val="SAPKeyblockTitle"/>
      </w:pPr>
      <w:r>
        <w:t>Application Business Roles</w:t>
      </w:r>
    </w:p>
    <w:p w:rsidR="00E81196" w:rsidRDefault="0020144D">
      <w:r>
        <w:t xml:space="preserve">The business roles in the following table contain authorization and navigation objects specific to the SAP S/4HANA Service application. Your system administrator can use them as templates </w:t>
      </w:r>
      <w:r>
        <w:t>to create customer-specific business roles with the appropriate authorizations.</w:t>
      </w:r>
    </w:p>
    <w:p w:rsidR="00E81196" w:rsidRDefault="00E81196"/>
    <w:tbl>
      <w:tblPr>
        <w:tblStyle w:val="SAPStandardTable"/>
        <w:tblW w:w="0" w:type="auto"/>
        <w:tblInd w:w="0" w:type="dxa"/>
        <w:tblLook w:val="0620" w:firstRow="1" w:lastRow="0" w:firstColumn="0" w:lastColumn="0" w:noHBand="1" w:noVBand="1"/>
      </w:tblPr>
      <w:tblGrid>
        <w:gridCol w:w="3019"/>
        <w:gridCol w:w="2702"/>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rPr>
                <w:rStyle w:val="SAPEmphasis"/>
              </w:rPr>
              <w:lastRenderedPageBreak/>
              <w:t>Name (Role)</w:t>
            </w:r>
          </w:p>
        </w:tc>
        <w:tc>
          <w:tcPr>
            <w:tcW w:w="0" w:type="auto"/>
          </w:tcPr>
          <w:p w:rsidR="00E81196" w:rsidRDefault="0020144D">
            <w:pPr>
              <w:pStyle w:val="SAPTableHeader"/>
            </w:pPr>
            <w:r>
              <w:rPr>
                <w:rStyle w:val="SAPEmphasis"/>
              </w:rPr>
              <w:t>ID (Role)</w:t>
            </w:r>
          </w:p>
        </w:tc>
      </w:tr>
      <w:tr w:rsidR="00E81196" w:rsidTr="0020144D">
        <w:tc>
          <w:tcPr>
            <w:tcW w:w="0" w:type="auto"/>
          </w:tcPr>
          <w:p w:rsidR="00E81196" w:rsidRDefault="0020144D">
            <w:r>
              <w:t>S4CRM UIU - Service Professional</w:t>
            </w:r>
          </w:p>
        </w:tc>
        <w:tc>
          <w:tcPr>
            <w:tcW w:w="0" w:type="auto"/>
          </w:tcPr>
          <w:p w:rsidR="00E81196" w:rsidRDefault="0020144D">
            <w:r>
              <w:t>SAP_S4C_UIU_SRV_PRO</w:t>
            </w:r>
          </w:p>
        </w:tc>
      </w:tr>
      <w:tr w:rsidR="00E81196" w:rsidTr="0020144D">
        <w:tc>
          <w:tcPr>
            <w:tcW w:w="0" w:type="auto"/>
          </w:tcPr>
          <w:p w:rsidR="00E81196" w:rsidRDefault="0020144D">
            <w:r>
              <w:t>CRM Role for UIU Framework</w:t>
            </w:r>
          </w:p>
        </w:tc>
        <w:tc>
          <w:tcPr>
            <w:tcW w:w="0" w:type="auto"/>
          </w:tcPr>
          <w:p w:rsidR="00E81196" w:rsidRDefault="0020144D">
            <w:r>
              <w:t>SAP_CRM_UIU_FRAMEWORK</w:t>
            </w:r>
          </w:p>
        </w:tc>
      </w:tr>
    </w:tbl>
    <w:p w:rsidR="00E81196" w:rsidRDefault="00E81196"/>
    <w:p w:rsidR="0020144D" w:rsidRDefault="0020144D">
      <w:r>
        <w:t xml:space="preserve">In addition to these </w:t>
      </w:r>
      <w:r>
        <w:t>Service-specific authorizations, generic SAP application access must be granted by your system administrator. The system administrator assigns all required application business roles to your system user.</w:t>
      </w:r>
    </w:p>
    <w:p w:rsidR="00E81196" w:rsidRDefault="0020144D">
      <w:r>
        <w:rPr>
          <w:rStyle w:val="SAPEmphasis"/>
        </w:rPr>
        <w:t xml:space="preserve">Note </w:t>
      </w:r>
      <w:r>
        <w:t>For detailed information about roles and autho</w:t>
      </w:r>
      <w:r>
        <w:t xml:space="preserve">rizations, refer to the SAP S/4HANA security guide at </w:t>
      </w:r>
      <w:hyperlink r:id="rId8" w:history="1">
        <w:r>
          <w:rPr>
            <w:rStyle w:val="underline"/>
          </w:rPr>
          <w:t>https://help.sap.com/viewer/product/SAP_S4HANA_ON-PREMISE</w:t>
        </w:r>
      </w:hyperlink>
      <w:r>
        <w:t xml:space="preserve"> &gt; Implement.</w:t>
      </w:r>
    </w:p>
    <w:p w:rsidR="00E81196" w:rsidRDefault="0020144D">
      <w:pPr>
        <w:pStyle w:val="Heading2"/>
      </w:pPr>
      <w:bookmarkStart w:id="10" w:name="unique_4"/>
      <w:bookmarkStart w:id="11" w:name="_Toc51421743"/>
      <w:r>
        <w:t>Preliminary Steps</w:t>
      </w:r>
      <w:bookmarkEnd w:id="10"/>
      <w:bookmarkEnd w:id="11"/>
    </w:p>
    <w:p w:rsidR="00E81196" w:rsidRDefault="0020144D">
      <w:r>
        <w:t>The business partners of the custome</w:t>
      </w:r>
      <w:r>
        <w:t>rs must have been already created.</w:t>
      </w:r>
    </w:p>
    <w:p w:rsidR="00E81196" w:rsidRDefault="0020144D">
      <w:r>
        <w:t xml:space="preserve">You can find SAP Best Practices documentation (master data script) how to create customer data here: </w:t>
      </w:r>
      <w:hyperlink r:id="rId9" w:history="1">
        <w:r>
          <w:rPr>
            <w:rStyle w:val="underline"/>
          </w:rPr>
          <w:t>https://rapid.sap.com/bp/BP_OP_ENTPR</w:t>
        </w:r>
      </w:hyperlink>
      <w:r>
        <w:t xml:space="preserve"> → Implementation: Create your</w:t>
      </w:r>
      <w:r>
        <w:t xml:space="preserve"> own master data → BND Create Customer Master - MDS.</w:t>
      </w:r>
    </w:p>
    <w:p w:rsidR="00E81196" w:rsidRDefault="0020144D">
      <w:pPr>
        <w:pStyle w:val="Heading2"/>
      </w:pPr>
      <w:bookmarkStart w:id="12" w:name="unique_5"/>
      <w:bookmarkStart w:id="13" w:name="_Toc51421744"/>
      <w:r>
        <w:t>Required Organizational Units</w:t>
      </w:r>
      <w:bookmarkEnd w:id="12"/>
      <w:bookmarkEnd w:id="13"/>
    </w:p>
    <w:p w:rsidR="00E81196" w:rsidRDefault="0020144D">
      <w:r>
        <w:t xml:space="preserve">Values indicated in brackets, example </w:t>
      </w:r>
      <w:r>
        <w:rPr>
          <w:rStyle w:val="SAPUserEntry"/>
        </w:rPr>
        <w:t>1710</w:t>
      </w:r>
      <w:r>
        <w:t>, represent values that are available if you have implemented the SAP Best Practices content of the US version for this scope item</w:t>
      </w:r>
      <w:r>
        <w:t xml:space="preserve">. If you have activated another country version, your system will show different values, for example </w:t>
      </w:r>
      <w:r>
        <w:rPr>
          <w:rStyle w:val="SAPUserEntry"/>
        </w:rPr>
        <w:t>1010</w:t>
      </w:r>
      <w:r>
        <w:t xml:space="preserve"> for Germany.</w:t>
      </w:r>
    </w:p>
    <w:p w:rsidR="00E81196" w:rsidRDefault="0020144D">
      <w:pPr>
        <w:pStyle w:val="Heading2"/>
      </w:pPr>
      <w:bookmarkStart w:id="14" w:name="unique_6"/>
      <w:bookmarkStart w:id="15" w:name="_Toc51421745"/>
      <w:r>
        <w:t>Main Parameters for Data Creation</w:t>
      </w:r>
      <w:bookmarkEnd w:id="14"/>
      <w:bookmarkEnd w:id="15"/>
    </w:p>
    <w:p w:rsidR="00E81196" w:rsidRDefault="0020144D">
      <w:r>
        <w:t xml:space="preserve">In this section, we describe some basic parameters that influence the behavior of a master record and </w:t>
      </w:r>
      <w:r>
        <w:t>are always required to create a customer master data record.</w:t>
      </w:r>
    </w:p>
    <w:p w:rsidR="00E81196" w:rsidRDefault="0020144D">
      <w:pPr>
        <w:pStyle w:val="Heading3"/>
      </w:pPr>
      <w:bookmarkStart w:id="16" w:name="unique_7"/>
      <w:bookmarkStart w:id="17" w:name="_Toc51421746"/>
      <w:r>
        <w:lastRenderedPageBreak/>
        <w:t>Account Group</w:t>
      </w:r>
      <w:bookmarkEnd w:id="16"/>
      <w:bookmarkEnd w:id="17"/>
    </w:p>
    <w:p w:rsidR="00E81196" w:rsidRDefault="0020144D">
      <w:r>
        <w:t>Account Groups are leading control parameters for creating the ERP data segments of a customer master record. Currently, the only supported account group for customer master data is</w:t>
      </w:r>
      <w:r>
        <w:t xml:space="preserve"> </w:t>
      </w:r>
      <w:r>
        <w:rPr>
          <w:rStyle w:val="SAPUserEntry"/>
        </w:rPr>
        <w:t>CUST</w:t>
      </w:r>
      <w:r>
        <w:t xml:space="preserve">. For consumer master data the account group is </w:t>
      </w:r>
      <w:r>
        <w:rPr>
          <w:rStyle w:val="SAPUserEntry"/>
        </w:rPr>
        <w:t>0170</w:t>
      </w:r>
      <w:r>
        <w:t>.</w:t>
      </w:r>
    </w:p>
    <w:p w:rsidR="00E81196" w:rsidRDefault="0020144D">
      <w:pPr>
        <w:pStyle w:val="Heading3"/>
      </w:pPr>
      <w:bookmarkStart w:id="18" w:name="unique_8"/>
      <w:bookmarkStart w:id="19" w:name="_Toc51421747"/>
      <w:r>
        <w:t>Business Partner Role</w:t>
      </w:r>
      <w:bookmarkEnd w:id="18"/>
      <w:bookmarkEnd w:id="19"/>
    </w:p>
    <w:p w:rsidR="00E81196" w:rsidRDefault="0020144D">
      <w:r>
        <w:t xml:space="preserve">Business partner roles are used for the classification of a business partner. A business partner can have various roles. The roles you assign to a business partner </w:t>
      </w:r>
      <w:r>
        <w:t>reflects the functions it has in a business transaction.</w:t>
      </w:r>
    </w:p>
    <w:p w:rsidR="00E81196" w:rsidRDefault="0020144D">
      <w:pPr>
        <w:pStyle w:val="Heading3"/>
      </w:pPr>
      <w:bookmarkStart w:id="20" w:name="unique_9"/>
      <w:bookmarkStart w:id="21" w:name="_Toc51421748"/>
      <w:r>
        <w:t>Groupings and Number Ranges</w:t>
      </w:r>
      <w:bookmarkEnd w:id="20"/>
      <w:bookmarkEnd w:id="21"/>
    </w:p>
    <w:p w:rsidR="00E81196" w:rsidRDefault="0020144D">
      <w:r>
        <w:t xml:space="preserve">Business Partner Groupings determine the number ranges for the Business Partner IDs. You cannot change the assignment or IDs afterwards. If a Business Partner Grouping is </w:t>
      </w:r>
      <w:r>
        <w:t>assigned to an internal number range, you cannot enter the Business Partner ID manually. In this case, leave the field blank as the system automatically chooses a number from the assigned numeric number range.</w:t>
      </w:r>
    </w:p>
    <w:p w:rsidR="00E81196" w:rsidRDefault="0020144D">
      <w:r>
        <w:t>For the business partner groupings and corresp</w:t>
      </w:r>
      <w:r>
        <w:t>onding number ranges, which are defined for business partners (customers, suppliers, contacts, employees, and so on), you can refer to master data script BND.</w:t>
      </w:r>
    </w:p>
    <w:p w:rsidR="00E81196" w:rsidRDefault="0020144D">
      <w:r>
        <w:t>For business partner consumer, a specific grouping has been created.</w:t>
      </w:r>
    </w:p>
    <w:tbl>
      <w:tblPr>
        <w:tblStyle w:val="SAPStandardTable"/>
        <w:tblW w:w="0" w:type="auto"/>
        <w:tblInd w:w="0" w:type="dxa"/>
        <w:tblLook w:val="0620" w:firstRow="1" w:lastRow="0" w:firstColumn="0" w:lastColumn="0" w:noHBand="1" w:noVBand="1"/>
      </w:tblPr>
      <w:tblGrid>
        <w:gridCol w:w="1014"/>
        <w:gridCol w:w="5961"/>
        <w:gridCol w:w="1162"/>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rPr>
                <w:rStyle w:val="SAPEmphasis"/>
              </w:rPr>
              <w:t>Grouping</w:t>
            </w:r>
          </w:p>
        </w:tc>
        <w:tc>
          <w:tcPr>
            <w:tcW w:w="0" w:type="auto"/>
          </w:tcPr>
          <w:p w:rsidR="00E81196" w:rsidRDefault="0020144D">
            <w:pPr>
              <w:pStyle w:val="SAPTableHeader"/>
            </w:pPr>
            <w:r>
              <w:rPr>
                <w:rStyle w:val="SAPEmphasis"/>
              </w:rPr>
              <w:t>Range / IDs</w:t>
            </w:r>
          </w:p>
        </w:tc>
        <w:tc>
          <w:tcPr>
            <w:tcW w:w="0" w:type="auto"/>
          </w:tcPr>
          <w:p w:rsidR="00E81196" w:rsidRDefault="0020144D">
            <w:pPr>
              <w:pStyle w:val="SAPTableHeader"/>
            </w:pPr>
            <w:r>
              <w:rPr>
                <w:rStyle w:val="SAPEmphasis"/>
              </w:rPr>
              <w:t>Comments</w:t>
            </w:r>
          </w:p>
        </w:tc>
      </w:tr>
      <w:tr w:rsidR="00E81196" w:rsidTr="0020144D">
        <w:tc>
          <w:tcPr>
            <w:tcW w:w="0" w:type="auto"/>
          </w:tcPr>
          <w:p w:rsidR="00E81196" w:rsidRDefault="0020144D">
            <w:r>
              <w:t>S170</w:t>
            </w:r>
          </w:p>
        </w:tc>
        <w:tc>
          <w:tcPr>
            <w:tcW w:w="0" w:type="auto"/>
          </w:tcPr>
          <w:p w:rsidR="00E81196" w:rsidRDefault="0020144D">
            <w:r>
              <w:t>Internal numeric number range for standard use: 1000000 - 9999999</w:t>
            </w:r>
          </w:p>
        </w:tc>
        <w:tc>
          <w:tcPr>
            <w:tcW w:w="0" w:type="auto"/>
          </w:tcPr>
          <w:p w:rsidR="00000000" w:rsidRDefault="0020144D"/>
        </w:tc>
      </w:tr>
    </w:tbl>
    <w:p w:rsidR="00E81196" w:rsidRDefault="0020144D">
      <w:pPr>
        <w:pStyle w:val="Heading1"/>
      </w:pPr>
      <w:bookmarkStart w:id="22" w:name="unique_10"/>
      <w:bookmarkStart w:id="23" w:name="_Toc51421749"/>
      <w:r>
        <w:lastRenderedPageBreak/>
        <w:t>Overview Table</w:t>
      </w:r>
      <w:bookmarkEnd w:id="22"/>
      <w:bookmarkEnd w:id="23"/>
    </w:p>
    <w:p w:rsidR="00E81196" w:rsidRDefault="0020144D">
      <w:r>
        <w:t>This master record consists of several segments provided in the table below.</w:t>
      </w:r>
    </w:p>
    <w:tbl>
      <w:tblPr>
        <w:tblStyle w:val="SAPStandardTable"/>
        <w:tblW w:w="0" w:type="auto"/>
        <w:tblInd w:w="0" w:type="dxa"/>
        <w:tblLook w:val="0620" w:firstRow="1" w:lastRow="0" w:firstColumn="0" w:lastColumn="0" w:noHBand="1" w:noVBand="1"/>
      </w:tblPr>
      <w:tblGrid>
        <w:gridCol w:w="5541"/>
        <w:gridCol w:w="1896"/>
        <w:gridCol w:w="2160"/>
        <w:gridCol w:w="4648"/>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rPr>
                <w:rStyle w:val="SAPEmphasis"/>
              </w:rPr>
              <w:t>Segment</w:t>
            </w:r>
          </w:p>
        </w:tc>
        <w:tc>
          <w:tcPr>
            <w:tcW w:w="0" w:type="auto"/>
          </w:tcPr>
          <w:p w:rsidR="00E81196" w:rsidRDefault="0020144D">
            <w:pPr>
              <w:pStyle w:val="SAPTableHeader"/>
            </w:pPr>
            <w:r>
              <w:rPr>
                <w:rStyle w:val="SAPEmphasis"/>
              </w:rPr>
              <w:t>Business Role</w:t>
            </w:r>
          </w:p>
        </w:tc>
        <w:tc>
          <w:tcPr>
            <w:tcW w:w="0" w:type="auto"/>
          </w:tcPr>
          <w:p w:rsidR="00E81196" w:rsidRDefault="0020144D">
            <w:pPr>
              <w:pStyle w:val="SAPTableHeader"/>
            </w:pPr>
            <w:r>
              <w:t>App/Transaction</w:t>
            </w:r>
          </w:p>
        </w:tc>
        <w:tc>
          <w:tcPr>
            <w:tcW w:w="0" w:type="auto"/>
          </w:tcPr>
          <w:p w:rsidR="00E81196" w:rsidRDefault="0020144D">
            <w:pPr>
              <w:pStyle w:val="SAPTableHeader"/>
            </w:pPr>
            <w:r>
              <w:rPr>
                <w:rStyle w:val="SAPEmphasis"/>
              </w:rPr>
              <w:t>Expected Results</w:t>
            </w:r>
          </w:p>
        </w:tc>
      </w:tr>
      <w:tr w:rsidR="00E81196" w:rsidTr="0020144D">
        <w:tc>
          <w:tcPr>
            <w:tcW w:w="0" w:type="auto"/>
          </w:tcPr>
          <w:p w:rsidR="00E81196" w:rsidRDefault="0020144D">
            <w:hyperlink r:id="rId10" w:history="1">
              <w:r>
                <w:t>Assigning Sold-To Party Role to Business Partner</w:t>
              </w:r>
            </w:hyperlink>
            <w:r>
              <w:t xml:space="preserve">  [page ] </w:t>
            </w:r>
            <w:r>
              <w:fldChar w:fldCharType="begin"/>
            </w:r>
            <w:r>
              <w:instrText xml:space="preserve"> PAGEREF unique_11 </w:instrText>
            </w:r>
            <w:r>
              <w:fldChar w:fldCharType="separate"/>
            </w:r>
            <w:r>
              <w:rPr>
                <w:noProof/>
              </w:rPr>
              <w:t>7</w:t>
            </w:r>
            <w:r>
              <w:fldChar w:fldCharType="end"/>
            </w:r>
          </w:p>
        </w:tc>
        <w:tc>
          <w:tcPr>
            <w:tcW w:w="0" w:type="auto"/>
          </w:tcPr>
          <w:p w:rsidR="00E81196" w:rsidRDefault="0020144D">
            <w:r>
              <w:t>Service Professional</w:t>
            </w:r>
          </w:p>
        </w:tc>
        <w:tc>
          <w:tcPr>
            <w:tcW w:w="0" w:type="auto"/>
          </w:tcPr>
          <w:p w:rsidR="00E81196" w:rsidRDefault="0020144D">
            <w:r>
              <w:t>WebClient UI: Accounts</w:t>
            </w:r>
          </w:p>
        </w:tc>
        <w:tc>
          <w:tcPr>
            <w:tcW w:w="0" w:type="auto"/>
          </w:tcPr>
          <w:p w:rsidR="00E81196" w:rsidRDefault="0020144D">
            <w:r>
              <w:t>Role is assigned to business partner</w:t>
            </w:r>
          </w:p>
        </w:tc>
      </w:tr>
      <w:tr w:rsidR="00E81196" w:rsidTr="0020144D">
        <w:tc>
          <w:tcPr>
            <w:tcW w:w="0" w:type="auto"/>
          </w:tcPr>
          <w:p w:rsidR="00E81196" w:rsidRDefault="0020144D">
            <w:hyperlink r:id="rId11" w:history="1">
              <w:r>
                <w:t>Assigning Relationships to Customers (Accounts)</w:t>
              </w:r>
            </w:hyperlink>
            <w:r>
              <w:t xml:space="preserve">  [page ] </w:t>
            </w:r>
            <w:r>
              <w:fldChar w:fldCharType="begin"/>
            </w:r>
            <w:r>
              <w:instrText xml:space="preserve"> PAGEREF unique_12 </w:instrText>
            </w:r>
            <w:r>
              <w:fldChar w:fldCharType="separate"/>
            </w:r>
            <w:r>
              <w:rPr>
                <w:noProof/>
              </w:rPr>
              <w:t>8</w:t>
            </w:r>
            <w:r>
              <w:fldChar w:fldCharType="end"/>
            </w:r>
          </w:p>
        </w:tc>
        <w:tc>
          <w:tcPr>
            <w:tcW w:w="0" w:type="auto"/>
          </w:tcPr>
          <w:p w:rsidR="00E81196" w:rsidRDefault="0020144D">
            <w:r>
              <w:t>Service Professional</w:t>
            </w:r>
          </w:p>
        </w:tc>
        <w:tc>
          <w:tcPr>
            <w:tcW w:w="0" w:type="auto"/>
          </w:tcPr>
          <w:p w:rsidR="00E81196" w:rsidRDefault="0020144D">
            <w:r>
              <w:t>WebClient UI: Accounts</w:t>
            </w:r>
          </w:p>
        </w:tc>
        <w:tc>
          <w:tcPr>
            <w:tcW w:w="0" w:type="auto"/>
          </w:tcPr>
          <w:p w:rsidR="00E81196" w:rsidRDefault="0020144D">
            <w:r>
              <w:t>Responsible business partner is assigned to customer</w:t>
            </w:r>
          </w:p>
        </w:tc>
      </w:tr>
      <w:tr w:rsidR="00E81196" w:rsidTr="0020144D">
        <w:tc>
          <w:tcPr>
            <w:tcW w:w="0" w:type="auto"/>
          </w:tcPr>
          <w:p w:rsidR="00E81196" w:rsidRDefault="0020144D">
            <w:hyperlink r:id="rId12" w:history="1">
              <w:r>
                <w:t>Maintaining Communicati</w:t>
              </w:r>
              <w:r>
                <w:t>on Data of Business Partners</w:t>
              </w:r>
            </w:hyperlink>
            <w:r>
              <w:t xml:space="preserve">  [page ] </w:t>
            </w:r>
            <w:r>
              <w:fldChar w:fldCharType="begin"/>
            </w:r>
            <w:r>
              <w:instrText xml:space="preserve"> PAGEREF unique_13 </w:instrText>
            </w:r>
            <w:r>
              <w:fldChar w:fldCharType="separate"/>
            </w:r>
            <w:r>
              <w:rPr>
                <w:noProof/>
              </w:rPr>
              <w:t>9</w:t>
            </w:r>
            <w:r>
              <w:fldChar w:fldCharType="end"/>
            </w:r>
          </w:p>
        </w:tc>
        <w:tc>
          <w:tcPr>
            <w:tcW w:w="0" w:type="auto"/>
          </w:tcPr>
          <w:p w:rsidR="00E81196" w:rsidRDefault="0020144D">
            <w:r>
              <w:t>Service Professional</w:t>
            </w:r>
          </w:p>
        </w:tc>
        <w:tc>
          <w:tcPr>
            <w:tcW w:w="0" w:type="auto"/>
          </w:tcPr>
          <w:p w:rsidR="00E81196" w:rsidRDefault="0020144D">
            <w:r>
              <w:t>WebClient UI: Contacts</w:t>
            </w:r>
          </w:p>
        </w:tc>
        <w:tc>
          <w:tcPr>
            <w:tcW w:w="0" w:type="auto"/>
          </w:tcPr>
          <w:p w:rsidR="00E81196" w:rsidRDefault="0020144D">
            <w:r>
              <w:t>Communication data for contact is maintained</w:t>
            </w:r>
          </w:p>
        </w:tc>
      </w:tr>
    </w:tbl>
    <w:p w:rsidR="00E81196" w:rsidRDefault="0020144D">
      <w:pPr>
        <w:pStyle w:val="Heading1"/>
      </w:pPr>
      <w:bookmarkStart w:id="24" w:name="unique_14"/>
      <w:bookmarkStart w:id="25" w:name="_Toc51421750"/>
      <w:r>
        <w:lastRenderedPageBreak/>
        <w:t>Procedures</w:t>
      </w:r>
      <w:bookmarkEnd w:id="24"/>
      <w:bookmarkEnd w:id="25"/>
    </w:p>
    <w:p w:rsidR="00E81196" w:rsidRDefault="0020144D">
      <w:pPr>
        <w:pStyle w:val="Heading2"/>
      </w:pPr>
      <w:bookmarkStart w:id="26" w:name="d2e191"/>
      <w:bookmarkStart w:id="27" w:name="_Toc51421751"/>
      <w:r>
        <w:t>Adapting Business Partner</w:t>
      </w:r>
      <w:bookmarkEnd w:id="26"/>
      <w:bookmarkEnd w:id="27"/>
    </w:p>
    <w:p w:rsidR="00E81196" w:rsidRDefault="0020144D">
      <w:pPr>
        <w:pStyle w:val="Heading3"/>
      </w:pPr>
      <w:bookmarkStart w:id="28" w:name="unique_11"/>
      <w:bookmarkStart w:id="29" w:name="_Toc51421752"/>
      <w:r>
        <w:t>Assigning Sold-To Party Role to Business Partner</w:t>
      </w:r>
      <w:bookmarkEnd w:id="28"/>
      <w:bookmarkEnd w:id="29"/>
    </w:p>
    <w:p w:rsidR="00E81196" w:rsidRDefault="0020144D">
      <w:pPr>
        <w:pStyle w:val="SAPKeyblockTitle"/>
      </w:pPr>
      <w:r>
        <w:t>Purpose</w:t>
      </w:r>
    </w:p>
    <w:p w:rsidR="00E81196" w:rsidRDefault="0020144D">
      <w:r>
        <w:t>This activ</w:t>
      </w:r>
      <w:r>
        <w:t>ity assigns the Sold-to Party business partner role to business partners representing customers. This role is mandatory for all customers that are relevant for Service processes.</w:t>
      </w:r>
    </w:p>
    <w:p w:rsidR="00E81196" w:rsidRDefault="0020144D">
      <w:pPr>
        <w:pStyle w:val="SAPKeyblockTitle"/>
      </w:pPr>
      <w:r>
        <w:t>Procedure</w:t>
      </w:r>
    </w:p>
    <w:p w:rsidR="00E81196" w:rsidRDefault="00E81196"/>
    <w:tbl>
      <w:tblPr>
        <w:tblStyle w:val="SAPStandardTable"/>
        <w:tblW w:w="14298" w:type="dxa"/>
        <w:tblInd w:w="0" w:type="dxa"/>
        <w:tblLook w:val="0620" w:firstRow="1" w:lastRow="0" w:firstColumn="0" w:lastColumn="0" w:noHBand="1" w:noVBand="1"/>
      </w:tblPr>
      <w:tblGrid>
        <w:gridCol w:w="1051"/>
        <w:gridCol w:w="1666"/>
        <w:gridCol w:w="5362"/>
        <w:gridCol w:w="5175"/>
        <w:gridCol w:w="1044"/>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rPr>
                <w:rStyle w:val="SAPEmphasis"/>
              </w:rPr>
              <w:t>Test Step #</w:t>
            </w:r>
          </w:p>
        </w:tc>
        <w:tc>
          <w:tcPr>
            <w:tcW w:w="0" w:type="auto"/>
          </w:tcPr>
          <w:p w:rsidR="00E81196" w:rsidRDefault="0020144D">
            <w:pPr>
              <w:pStyle w:val="SAPTableHeader"/>
            </w:pPr>
            <w:r>
              <w:rPr>
                <w:rStyle w:val="SAPEmphasis"/>
              </w:rPr>
              <w:t>Test Step Name</w:t>
            </w:r>
          </w:p>
        </w:tc>
        <w:tc>
          <w:tcPr>
            <w:tcW w:w="0" w:type="auto"/>
          </w:tcPr>
          <w:p w:rsidR="00E81196" w:rsidRDefault="0020144D">
            <w:pPr>
              <w:pStyle w:val="SAPTableHeader"/>
            </w:pPr>
            <w:r>
              <w:rPr>
                <w:rStyle w:val="SAPEmphasis"/>
              </w:rPr>
              <w:t>Instruction</w:t>
            </w:r>
          </w:p>
        </w:tc>
        <w:tc>
          <w:tcPr>
            <w:tcW w:w="0" w:type="auto"/>
          </w:tcPr>
          <w:p w:rsidR="00E81196" w:rsidRDefault="0020144D">
            <w:pPr>
              <w:pStyle w:val="SAPTableHeader"/>
            </w:pPr>
            <w:r>
              <w:rPr>
                <w:rStyle w:val="SAPEmphasis"/>
              </w:rPr>
              <w:t>Expected Result</w:t>
            </w:r>
          </w:p>
        </w:tc>
        <w:tc>
          <w:tcPr>
            <w:tcW w:w="0" w:type="auto"/>
          </w:tcPr>
          <w:p w:rsidR="00E81196" w:rsidRDefault="0020144D">
            <w:pPr>
              <w:pStyle w:val="SAPTableHeader"/>
            </w:pPr>
            <w:r>
              <w:rPr>
                <w:rStyle w:val="SAPEmphasis"/>
              </w:rPr>
              <w:t>Comments</w:t>
            </w:r>
          </w:p>
        </w:tc>
      </w:tr>
      <w:tr w:rsidR="00E81196" w:rsidTr="0020144D">
        <w:tc>
          <w:tcPr>
            <w:tcW w:w="0" w:type="auto"/>
          </w:tcPr>
          <w:p w:rsidR="00E81196" w:rsidRDefault="0020144D">
            <w:r>
              <w:t>1</w:t>
            </w:r>
          </w:p>
        </w:tc>
        <w:tc>
          <w:tcPr>
            <w:tcW w:w="0" w:type="auto"/>
          </w:tcPr>
          <w:p w:rsidR="00E81196" w:rsidRDefault="0020144D">
            <w:r>
              <w:rPr>
                <w:rStyle w:val="SAPEmphasis"/>
              </w:rPr>
              <w:t>Log On</w:t>
            </w:r>
          </w:p>
        </w:tc>
        <w:tc>
          <w:tcPr>
            <w:tcW w:w="0" w:type="auto"/>
          </w:tcPr>
          <w:p w:rsidR="00E81196" w:rsidRDefault="0020144D">
            <w:r>
              <w:t>Log on to the SAP Fiori launchpad using the role Customer Service Manager.</w:t>
            </w:r>
          </w:p>
        </w:tc>
        <w:tc>
          <w:tcPr>
            <w:tcW w:w="0" w:type="auto"/>
          </w:tcPr>
          <w:p w:rsidR="00E81196" w:rsidRDefault="0020144D">
            <w:r>
              <w:t xml:space="preserve">The Fiori Launchpad with access to the </w:t>
            </w:r>
            <w:r>
              <w:rPr>
                <w:rStyle w:val="SAPScreenElement"/>
              </w:rPr>
              <w:t>Search Accounts</w:t>
            </w:r>
            <w:r>
              <w:t xml:space="preserve"> application is displayed.</w:t>
            </w:r>
          </w:p>
        </w:tc>
        <w:tc>
          <w:tcPr>
            <w:tcW w:w="0" w:type="auto"/>
          </w:tcPr>
          <w:p w:rsidR="00000000" w:rsidRDefault="0020144D"/>
        </w:tc>
      </w:tr>
      <w:tr w:rsidR="00E81196" w:rsidTr="0020144D">
        <w:tc>
          <w:tcPr>
            <w:tcW w:w="0" w:type="auto"/>
          </w:tcPr>
          <w:p w:rsidR="00E81196" w:rsidRDefault="0020144D">
            <w:r>
              <w:t>2</w:t>
            </w:r>
          </w:p>
        </w:tc>
        <w:tc>
          <w:tcPr>
            <w:tcW w:w="0" w:type="auto"/>
          </w:tcPr>
          <w:p w:rsidR="00E81196" w:rsidRDefault="0020144D">
            <w:r>
              <w:rPr>
                <w:rStyle w:val="SAPEmphasis"/>
              </w:rPr>
              <w:t>Access the App</w:t>
            </w:r>
          </w:p>
        </w:tc>
        <w:tc>
          <w:tcPr>
            <w:tcW w:w="0" w:type="auto"/>
          </w:tcPr>
          <w:p w:rsidR="00E81196" w:rsidRDefault="0020144D">
            <w:r>
              <w:t xml:space="preserve">Choose </w:t>
            </w:r>
            <w:r>
              <w:rPr>
                <w:rStyle w:val="SAPScreenElement"/>
              </w:rPr>
              <w:t>Search Accounts (Corporate or Individuals)</w:t>
            </w:r>
            <w:r>
              <w:t>.</w:t>
            </w:r>
          </w:p>
        </w:tc>
        <w:tc>
          <w:tcPr>
            <w:tcW w:w="0" w:type="auto"/>
          </w:tcPr>
          <w:p w:rsidR="00E81196" w:rsidRDefault="0020144D">
            <w:r>
              <w:t xml:space="preserve">The </w:t>
            </w:r>
            <w:r>
              <w:rPr>
                <w:rStyle w:val="SAPScreenElement"/>
              </w:rPr>
              <w:t>Search: Accounts</w:t>
            </w:r>
            <w:r>
              <w:t xml:space="preserve"> screen appears.</w:t>
            </w:r>
          </w:p>
        </w:tc>
        <w:tc>
          <w:tcPr>
            <w:tcW w:w="0" w:type="auto"/>
          </w:tcPr>
          <w:p w:rsidR="00000000" w:rsidRDefault="0020144D"/>
        </w:tc>
      </w:tr>
      <w:tr w:rsidR="00E81196" w:rsidTr="0020144D">
        <w:tc>
          <w:tcPr>
            <w:tcW w:w="0" w:type="auto"/>
          </w:tcPr>
          <w:p w:rsidR="00E81196" w:rsidRDefault="0020144D">
            <w:r>
              <w:t>3</w:t>
            </w:r>
          </w:p>
        </w:tc>
        <w:tc>
          <w:tcPr>
            <w:tcW w:w="0" w:type="auto"/>
          </w:tcPr>
          <w:p w:rsidR="00E81196" w:rsidRDefault="0020144D">
            <w:r>
              <w:rPr>
                <w:rStyle w:val="SAPEmphasis"/>
              </w:rPr>
              <w:t>Search for Customer</w:t>
            </w:r>
          </w:p>
        </w:tc>
        <w:tc>
          <w:tcPr>
            <w:tcW w:w="0" w:type="auto"/>
          </w:tcPr>
          <w:p w:rsidR="0020144D" w:rsidRDefault="0020144D">
            <w:r>
              <w:t xml:space="preserve">Choose: </w:t>
            </w:r>
            <w:r>
              <w:rPr>
                <w:rStyle w:val="SAPScreenElement"/>
              </w:rPr>
              <w:t>Search</w:t>
            </w:r>
          </w:p>
          <w:p w:rsidR="00E81196" w:rsidRDefault="0020144D">
            <w:r>
              <w:t>Select the row with the customer for which you want to assign the role Sold-to party.</w:t>
            </w:r>
          </w:p>
        </w:tc>
        <w:tc>
          <w:tcPr>
            <w:tcW w:w="0" w:type="auto"/>
          </w:tcPr>
          <w:p w:rsidR="00E81196" w:rsidRDefault="0020144D">
            <w:r>
              <w:rPr>
                <w:rStyle w:val="SAPScreenElement"/>
              </w:rPr>
              <w:t>Search Accounts (Corporate or Individua</w:t>
            </w:r>
            <w:r>
              <w:rPr>
                <w:rStyle w:val="SAPScreenElement"/>
              </w:rPr>
              <w:t>ls)</w:t>
            </w:r>
            <w:r>
              <w:t xml:space="preserve"> screen appears.</w:t>
            </w:r>
          </w:p>
        </w:tc>
        <w:tc>
          <w:tcPr>
            <w:tcW w:w="0" w:type="auto"/>
          </w:tcPr>
          <w:p w:rsidR="00000000" w:rsidRDefault="0020144D"/>
        </w:tc>
      </w:tr>
      <w:tr w:rsidR="00E81196" w:rsidTr="0020144D">
        <w:tc>
          <w:tcPr>
            <w:tcW w:w="0" w:type="auto"/>
          </w:tcPr>
          <w:p w:rsidR="00E81196" w:rsidRDefault="0020144D">
            <w:r>
              <w:t>4</w:t>
            </w:r>
          </w:p>
        </w:tc>
        <w:tc>
          <w:tcPr>
            <w:tcW w:w="0" w:type="auto"/>
          </w:tcPr>
          <w:p w:rsidR="00E81196" w:rsidRDefault="0020144D">
            <w:r>
              <w:rPr>
                <w:rStyle w:val="SAPEmphasis"/>
              </w:rPr>
              <w:t>Edit roles</w:t>
            </w:r>
          </w:p>
        </w:tc>
        <w:tc>
          <w:tcPr>
            <w:tcW w:w="0" w:type="auto"/>
          </w:tcPr>
          <w:p w:rsidR="00E81196" w:rsidRDefault="0020144D">
            <w:r>
              <w:t xml:space="preserve">Navigate to the </w:t>
            </w:r>
            <w:r>
              <w:rPr>
                <w:rStyle w:val="SAPScreenElement"/>
              </w:rPr>
              <w:t>Roles</w:t>
            </w:r>
            <w:r>
              <w:t xml:space="preserve"> assignment block and choose </w:t>
            </w:r>
            <w:r>
              <w:rPr>
                <w:rStyle w:val="SAPScreenElement"/>
              </w:rPr>
              <w:t>Edit List</w:t>
            </w:r>
            <w:r>
              <w:t>.</w:t>
            </w:r>
          </w:p>
        </w:tc>
        <w:tc>
          <w:tcPr>
            <w:tcW w:w="0" w:type="auto"/>
          </w:tcPr>
          <w:p w:rsidR="00E81196" w:rsidRDefault="0020144D">
            <w:r>
              <w:t>List of business roles appears.</w:t>
            </w:r>
          </w:p>
        </w:tc>
        <w:tc>
          <w:tcPr>
            <w:tcW w:w="0" w:type="auto"/>
          </w:tcPr>
          <w:p w:rsidR="00000000" w:rsidRDefault="0020144D"/>
        </w:tc>
      </w:tr>
      <w:tr w:rsidR="00E81196" w:rsidTr="0020144D">
        <w:tc>
          <w:tcPr>
            <w:tcW w:w="0" w:type="auto"/>
          </w:tcPr>
          <w:p w:rsidR="00E81196" w:rsidRDefault="0020144D">
            <w:r>
              <w:t>5</w:t>
            </w:r>
          </w:p>
        </w:tc>
        <w:tc>
          <w:tcPr>
            <w:tcW w:w="0" w:type="auto"/>
          </w:tcPr>
          <w:p w:rsidR="00E81196" w:rsidRDefault="0020144D">
            <w:r>
              <w:rPr>
                <w:rStyle w:val="SAPEmphasis"/>
              </w:rPr>
              <w:t>Select role</w:t>
            </w:r>
          </w:p>
        </w:tc>
        <w:tc>
          <w:tcPr>
            <w:tcW w:w="0" w:type="auto"/>
          </w:tcPr>
          <w:p w:rsidR="00E81196" w:rsidRDefault="0020144D">
            <w:r>
              <w:t xml:space="preserve">Select role </w:t>
            </w:r>
            <w:r>
              <w:rPr>
                <w:rStyle w:val="SAPUserEntry"/>
              </w:rPr>
              <w:t>Sold-to-party</w:t>
            </w:r>
            <w:r>
              <w:t>.</w:t>
            </w:r>
          </w:p>
        </w:tc>
        <w:tc>
          <w:tcPr>
            <w:tcW w:w="0" w:type="auto"/>
          </w:tcPr>
          <w:p w:rsidR="00000000" w:rsidRDefault="0020144D"/>
        </w:tc>
        <w:tc>
          <w:tcPr>
            <w:tcW w:w="0" w:type="auto"/>
          </w:tcPr>
          <w:p w:rsidR="00000000" w:rsidRDefault="0020144D"/>
        </w:tc>
      </w:tr>
      <w:tr w:rsidR="00E81196" w:rsidTr="0020144D">
        <w:tc>
          <w:tcPr>
            <w:tcW w:w="0" w:type="auto"/>
          </w:tcPr>
          <w:p w:rsidR="00E81196" w:rsidRDefault="0020144D">
            <w:r>
              <w:t>6</w:t>
            </w:r>
          </w:p>
        </w:tc>
        <w:tc>
          <w:tcPr>
            <w:tcW w:w="0" w:type="auto"/>
          </w:tcPr>
          <w:p w:rsidR="00E81196" w:rsidRDefault="0020144D">
            <w:r>
              <w:rPr>
                <w:rStyle w:val="SAPEmphasis"/>
              </w:rPr>
              <w:t>Save settings</w:t>
            </w:r>
          </w:p>
        </w:tc>
        <w:tc>
          <w:tcPr>
            <w:tcW w:w="0" w:type="auto"/>
          </w:tcPr>
          <w:p w:rsidR="00E81196" w:rsidRDefault="0020144D">
            <w:r>
              <w:t xml:space="preserve">Choose </w:t>
            </w:r>
            <w:r>
              <w:rPr>
                <w:rStyle w:val="SAPScreenElement"/>
              </w:rPr>
              <w:t>Save</w:t>
            </w:r>
            <w:r>
              <w:t>.</w:t>
            </w:r>
          </w:p>
        </w:tc>
        <w:tc>
          <w:tcPr>
            <w:tcW w:w="0" w:type="auto"/>
          </w:tcPr>
          <w:p w:rsidR="00E81196" w:rsidRDefault="0020144D">
            <w:r>
              <w:t>Role is saved successfully.</w:t>
            </w:r>
          </w:p>
        </w:tc>
        <w:tc>
          <w:tcPr>
            <w:tcW w:w="0" w:type="auto"/>
          </w:tcPr>
          <w:p w:rsidR="00000000" w:rsidRDefault="0020144D"/>
        </w:tc>
      </w:tr>
    </w:tbl>
    <w:p w:rsidR="00E81196" w:rsidRDefault="00E81196"/>
    <w:p w:rsidR="0020144D" w:rsidRDefault="0020144D">
      <w:r>
        <w:lastRenderedPageBreak/>
        <w:t>Repeat steps 2.-6. for all relevant customers.</w:t>
      </w:r>
    </w:p>
    <w:p w:rsidR="00E81196" w:rsidRDefault="0020144D">
      <w:pPr>
        <w:pStyle w:val="Heading3"/>
      </w:pPr>
      <w:bookmarkStart w:id="30" w:name="unique_12"/>
      <w:bookmarkStart w:id="31" w:name="_Toc51421753"/>
      <w:r>
        <w:t>Assigning Relationships to Customers (Accounts)</w:t>
      </w:r>
      <w:bookmarkEnd w:id="30"/>
      <w:bookmarkEnd w:id="31"/>
    </w:p>
    <w:p w:rsidR="00E81196" w:rsidRDefault="0020144D">
      <w:pPr>
        <w:pStyle w:val="SAPKeyblockTitle"/>
      </w:pPr>
      <w:r>
        <w:t>Purpose</w:t>
      </w:r>
    </w:p>
    <w:p w:rsidR="00E81196" w:rsidRDefault="0020144D">
      <w:r>
        <w:t>In this chapter you assign a service employee (that you hav</w:t>
      </w:r>
      <w:r>
        <w:t>e created with Master Data Script 47Y) as the employee responsible to a customer (account).</w:t>
      </w:r>
    </w:p>
    <w:p w:rsidR="00E81196" w:rsidRDefault="0020144D">
      <w:pPr>
        <w:pStyle w:val="SAPKeyblockTitle"/>
      </w:pPr>
      <w:r>
        <w:t>Procedure</w:t>
      </w:r>
    </w:p>
    <w:tbl>
      <w:tblPr>
        <w:tblStyle w:val="SAPStandardTable"/>
        <w:tblW w:w="14298" w:type="dxa"/>
        <w:tblInd w:w="0" w:type="dxa"/>
        <w:tblLook w:val="0620" w:firstRow="1" w:lastRow="0" w:firstColumn="0" w:lastColumn="0" w:noHBand="1" w:noVBand="1"/>
      </w:tblPr>
      <w:tblGrid>
        <w:gridCol w:w="1066"/>
        <w:gridCol w:w="1674"/>
        <w:gridCol w:w="5450"/>
        <w:gridCol w:w="5055"/>
        <w:gridCol w:w="1053"/>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t>Test Step #</w:t>
            </w:r>
          </w:p>
        </w:tc>
        <w:tc>
          <w:tcPr>
            <w:tcW w:w="0" w:type="auto"/>
          </w:tcPr>
          <w:p w:rsidR="00E81196" w:rsidRDefault="0020144D">
            <w:pPr>
              <w:pStyle w:val="SAPTableHeader"/>
            </w:pPr>
            <w:r>
              <w:rPr>
                <w:rStyle w:val="SAPEmphasis"/>
              </w:rPr>
              <w:t>Test Step Name</w:t>
            </w:r>
          </w:p>
        </w:tc>
        <w:tc>
          <w:tcPr>
            <w:tcW w:w="0" w:type="auto"/>
          </w:tcPr>
          <w:p w:rsidR="00E81196" w:rsidRDefault="0020144D">
            <w:pPr>
              <w:pStyle w:val="SAPTableHeader"/>
            </w:pPr>
            <w:r>
              <w:rPr>
                <w:rStyle w:val="SAPEmphasis"/>
              </w:rPr>
              <w:t>Instruction</w:t>
            </w:r>
          </w:p>
        </w:tc>
        <w:tc>
          <w:tcPr>
            <w:tcW w:w="0" w:type="auto"/>
          </w:tcPr>
          <w:p w:rsidR="00E81196" w:rsidRDefault="0020144D">
            <w:pPr>
              <w:pStyle w:val="SAPTableHeader"/>
            </w:pPr>
            <w:r>
              <w:rPr>
                <w:rStyle w:val="SAPEmphasis"/>
              </w:rPr>
              <w:t>Expected Result</w:t>
            </w:r>
          </w:p>
        </w:tc>
        <w:tc>
          <w:tcPr>
            <w:tcW w:w="0" w:type="auto"/>
          </w:tcPr>
          <w:p w:rsidR="00E81196" w:rsidRDefault="0020144D">
            <w:pPr>
              <w:pStyle w:val="SAPTableHeader"/>
            </w:pPr>
            <w:r>
              <w:t>Comments</w:t>
            </w:r>
          </w:p>
        </w:tc>
      </w:tr>
      <w:tr w:rsidR="00E81196" w:rsidTr="0020144D">
        <w:tc>
          <w:tcPr>
            <w:tcW w:w="0" w:type="auto"/>
          </w:tcPr>
          <w:p w:rsidR="00E81196" w:rsidRDefault="0020144D">
            <w:r>
              <w:t>1</w:t>
            </w:r>
          </w:p>
        </w:tc>
        <w:tc>
          <w:tcPr>
            <w:tcW w:w="0" w:type="auto"/>
          </w:tcPr>
          <w:p w:rsidR="00E81196" w:rsidRDefault="0020144D">
            <w:r>
              <w:rPr>
                <w:rStyle w:val="SAPEmphasis"/>
              </w:rPr>
              <w:t>Log On</w:t>
            </w:r>
          </w:p>
        </w:tc>
        <w:tc>
          <w:tcPr>
            <w:tcW w:w="0" w:type="auto"/>
          </w:tcPr>
          <w:p w:rsidR="00E81196" w:rsidRDefault="0020144D">
            <w:r>
              <w:t>Log on to the SAP Fiori launchpad using the role Customer Service Manager.</w:t>
            </w:r>
          </w:p>
        </w:tc>
        <w:tc>
          <w:tcPr>
            <w:tcW w:w="0" w:type="auto"/>
          </w:tcPr>
          <w:p w:rsidR="00E81196" w:rsidRDefault="0020144D">
            <w:r>
              <w:t xml:space="preserve">The Fiori Launchpad with access to the </w:t>
            </w:r>
            <w:r>
              <w:rPr>
                <w:rStyle w:val="SAPScreenElement"/>
              </w:rPr>
              <w:t>Search Accounts</w:t>
            </w:r>
            <w:r>
              <w:t xml:space="preserve"> application is displayed.</w:t>
            </w:r>
          </w:p>
        </w:tc>
        <w:tc>
          <w:tcPr>
            <w:tcW w:w="0" w:type="auto"/>
          </w:tcPr>
          <w:p w:rsidR="00000000" w:rsidRDefault="0020144D"/>
        </w:tc>
      </w:tr>
      <w:tr w:rsidR="00E81196" w:rsidTr="0020144D">
        <w:tc>
          <w:tcPr>
            <w:tcW w:w="0" w:type="auto"/>
          </w:tcPr>
          <w:p w:rsidR="00E81196" w:rsidRDefault="0020144D">
            <w:r>
              <w:t>2</w:t>
            </w:r>
          </w:p>
        </w:tc>
        <w:tc>
          <w:tcPr>
            <w:tcW w:w="0" w:type="auto"/>
          </w:tcPr>
          <w:p w:rsidR="00E81196" w:rsidRDefault="0020144D">
            <w:r>
              <w:rPr>
                <w:rStyle w:val="SAPEmphasis"/>
              </w:rPr>
              <w:t>Access the App</w:t>
            </w:r>
          </w:p>
        </w:tc>
        <w:tc>
          <w:tcPr>
            <w:tcW w:w="0" w:type="auto"/>
          </w:tcPr>
          <w:p w:rsidR="00E81196" w:rsidRDefault="0020144D">
            <w:r>
              <w:t xml:space="preserve">Choose </w:t>
            </w:r>
            <w:r>
              <w:rPr>
                <w:rStyle w:val="SAPScreenElement"/>
              </w:rPr>
              <w:t>Search Accounts (Corporate or Individuals)</w:t>
            </w:r>
            <w:r>
              <w:t>.</w:t>
            </w:r>
          </w:p>
        </w:tc>
        <w:tc>
          <w:tcPr>
            <w:tcW w:w="0" w:type="auto"/>
          </w:tcPr>
          <w:p w:rsidR="00E81196" w:rsidRDefault="0020144D">
            <w:r>
              <w:t xml:space="preserve">The </w:t>
            </w:r>
            <w:r>
              <w:rPr>
                <w:rStyle w:val="SAPScreenElement"/>
              </w:rPr>
              <w:t>Search: Accounts</w:t>
            </w:r>
            <w:r>
              <w:t xml:space="preserve"> screen appears.</w:t>
            </w:r>
          </w:p>
        </w:tc>
        <w:tc>
          <w:tcPr>
            <w:tcW w:w="0" w:type="auto"/>
          </w:tcPr>
          <w:p w:rsidR="00000000" w:rsidRDefault="0020144D"/>
        </w:tc>
      </w:tr>
      <w:tr w:rsidR="00E81196" w:rsidTr="0020144D">
        <w:tc>
          <w:tcPr>
            <w:tcW w:w="0" w:type="auto"/>
          </w:tcPr>
          <w:p w:rsidR="00E81196" w:rsidRDefault="0020144D">
            <w:r>
              <w:t>3</w:t>
            </w:r>
          </w:p>
        </w:tc>
        <w:tc>
          <w:tcPr>
            <w:tcW w:w="0" w:type="auto"/>
          </w:tcPr>
          <w:p w:rsidR="00E81196" w:rsidRDefault="0020144D">
            <w:r>
              <w:rPr>
                <w:rStyle w:val="SAPEmphasis"/>
              </w:rPr>
              <w:t>Search for customer</w:t>
            </w:r>
          </w:p>
        </w:tc>
        <w:tc>
          <w:tcPr>
            <w:tcW w:w="0" w:type="auto"/>
          </w:tcPr>
          <w:p w:rsidR="0020144D" w:rsidRDefault="0020144D">
            <w:r>
              <w:t xml:space="preserve">Choose </w:t>
            </w:r>
            <w:r>
              <w:rPr>
                <w:rStyle w:val="SAPScreenElement"/>
              </w:rPr>
              <w:t>Search</w:t>
            </w:r>
            <w:r>
              <w:t>.</w:t>
            </w:r>
          </w:p>
          <w:p w:rsidR="00E81196" w:rsidRDefault="0020144D">
            <w:r>
              <w:t>Select the row with the customer for which you want to assign relationships.</w:t>
            </w:r>
          </w:p>
        </w:tc>
        <w:tc>
          <w:tcPr>
            <w:tcW w:w="0" w:type="auto"/>
          </w:tcPr>
          <w:p w:rsidR="00E81196" w:rsidRDefault="0020144D">
            <w:r>
              <w:rPr>
                <w:rStyle w:val="SAPScreenElement"/>
              </w:rPr>
              <w:t>Accounts Corporate Business Partner</w:t>
            </w:r>
            <w:r>
              <w:t xml:space="preserve"> screen appea</w:t>
            </w:r>
            <w:r>
              <w:t>rs.</w:t>
            </w:r>
          </w:p>
        </w:tc>
        <w:tc>
          <w:tcPr>
            <w:tcW w:w="0" w:type="auto"/>
          </w:tcPr>
          <w:p w:rsidR="00000000" w:rsidRDefault="0020144D"/>
        </w:tc>
      </w:tr>
      <w:tr w:rsidR="00E81196" w:rsidTr="0020144D">
        <w:tc>
          <w:tcPr>
            <w:tcW w:w="0" w:type="auto"/>
          </w:tcPr>
          <w:p w:rsidR="00E81196" w:rsidRDefault="0020144D">
            <w:r>
              <w:t>4</w:t>
            </w:r>
          </w:p>
        </w:tc>
        <w:tc>
          <w:tcPr>
            <w:tcW w:w="0" w:type="auto"/>
          </w:tcPr>
          <w:p w:rsidR="00E81196" w:rsidRDefault="0020144D">
            <w:r>
              <w:rPr>
                <w:rStyle w:val="SAPEmphasis"/>
              </w:rPr>
              <w:t>Add new relationship</w:t>
            </w:r>
          </w:p>
        </w:tc>
        <w:tc>
          <w:tcPr>
            <w:tcW w:w="0" w:type="auto"/>
          </w:tcPr>
          <w:p w:rsidR="00E81196" w:rsidRDefault="0020144D">
            <w:r>
              <w:t xml:space="preserve">On the Details page navigate to </w:t>
            </w:r>
            <w:r>
              <w:rPr>
                <w:rStyle w:val="SAPScreenElement"/>
              </w:rPr>
              <w:t>Relationships</w:t>
            </w:r>
            <w:r>
              <w:t xml:space="preserve"> assignment block and choose </w:t>
            </w:r>
            <w:r>
              <w:rPr>
                <w:rStyle w:val="SAPScreenElement"/>
              </w:rPr>
              <w:t>New</w:t>
            </w:r>
            <w:r>
              <w:t>.</w:t>
            </w:r>
          </w:p>
        </w:tc>
        <w:tc>
          <w:tcPr>
            <w:tcW w:w="0" w:type="auto"/>
          </w:tcPr>
          <w:p w:rsidR="00E81196" w:rsidRDefault="0020144D">
            <w:r>
              <w:rPr>
                <w:rStyle w:val="SAPScreenElement"/>
              </w:rPr>
              <w:t>Relationships</w:t>
            </w:r>
            <w:r>
              <w:t xml:space="preserve"> screen opens in Edit mode.</w:t>
            </w:r>
          </w:p>
        </w:tc>
        <w:tc>
          <w:tcPr>
            <w:tcW w:w="0" w:type="auto"/>
          </w:tcPr>
          <w:p w:rsidR="00000000" w:rsidRDefault="0020144D"/>
        </w:tc>
      </w:tr>
      <w:tr w:rsidR="00E81196" w:rsidTr="0020144D">
        <w:tc>
          <w:tcPr>
            <w:tcW w:w="0" w:type="auto"/>
          </w:tcPr>
          <w:p w:rsidR="00E81196" w:rsidRDefault="0020144D">
            <w:r>
              <w:t>5</w:t>
            </w:r>
          </w:p>
        </w:tc>
        <w:tc>
          <w:tcPr>
            <w:tcW w:w="0" w:type="auto"/>
          </w:tcPr>
          <w:p w:rsidR="00E81196" w:rsidRDefault="0020144D">
            <w:r>
              <w:rPr>
                <w:rStyle w:val="SAPEmphasis"/>
              </w:rPr>
              <w:t>Add relationship data</w:t>
            </w:r>
          </w:p>
        </w:tc>
        <w:tc>
          <w:tcPr>
            <w:tcW w:w="0" w:type="auto"/>
          </w:tcPr>
          <w:p w:rsidR="0020144D" w:rsidRDefault="0020144D">
            <w:r>
              <w:t>Maintain the following entries</w:t>
            </w:r>
          </w:p>
          <w:p w:rsidR="0020144D" w:rsidRDefault="0020144D">
            <w:r>
              <w:rPr>
                <w:rStyle w:val="SAPScreenElement"/>
              </w:rPr>
              <w:t>Relationships</w:t>
            </w:r>
            <w:r>
              <w:t xml:space="preserve">: Has the Employee </w:t>
            </w:r>
            <w:r>
              <w:t>Responsible</w:t>
            </w:r>
          </w:p>
          <w:p w:rsidR="0020144D" w:rsidRDefault="0020144D">
            <w:r>
              <w:rPr>
                <w:rStyle w:val="SAPScreenElement"/>
              </w:rPr>
              <w:t>Partner:</w:t>
            </w:r>
            <w:r>
              <w:t xml:space="preserve">select the relevant employee, for example </w:t>
            </w:r>
            <w:r>
              <w:rPr>
                <w:rStyle w:val="SAPUserEntry"/>
              </w:rPr>
              <w:t>Barbara Lee</w:t>
            </w:r>
          </w:p>
          <w:p w:rsidR="00E81196" w:rsidRDefault="0020144D">
            <w:r>
              <w:t xml:space="preserve">Choose </w:t>
            </w:r>
            <w:r>
              <w:rPr>
                <w:rStyle w:val="SAPScreenElement"/>
              </w:rPr>
              <w:t>Back</w:t>
            </w:r>
            <w:r>
              <w:t>.</w:t>
            </w:r>
          </w:p>
        </w:tc>
        <w:tc>
          <w:tcPr>
            <w:tcW w:w="0" w:type="auto"/>
          </w:tcPr>
          <w:p w:rsidR="00E81196" w:rsidRDefault="0020144D">
            <w:r>
              <w:t>Data is successfully added.</w:t>
            </w:r>
          </w:p>
        </w:tc>
        <w:tc>
          <w:tcPr>
            <w:tcW w:w="0" w:type="auto"/>
          </w:tcPr>
          <w:p w:rsidR="00000000" w:rsidRDefault="0020144D"/>
        </w:tc>
      </w:tr>
      <w:tr w:rsidR="00E81196" w:rsidTr="0020144D">
        <w:tc>
          <w:tcPr>
            <w:tcW w:w="0" w:type="auto"/>
          </w:tcPr>
          <w:p w:rsidR="00E81196" w:rsidRDefault="0020144D">
            <w:r>
              <w:t>6</w:t>
            </w:r>
          </w:p>
        </w:tc>
        <w:tc>
          <w:tcPr>
            <w:tcW w:w="0" w:type="auto"/>
          </w:tcPr>
          <w:p w:rsidR="00E81196" w:rsidRDefault="0020144D">
            <w:r>
              <w:rPr>
                <w:rStyle w:val="SAPEmphasis"/>
              </w:rPr>
              <w:t>Verify sales data</w:t>
            </w:r>
          </w:p>
        </w:tc>
        <w:tc>
          <w:tcPr>
            <w:tcW w:w="0" w:type="auto"/>
          </w:tcPr>
          <w:p w:rsidR="0020144D" w:rsidRDefault="0020144D">
            <w:r>
              <w:t xml:space="preserve">Navigate to </w:t>
            </w:r>
            <w:r>
              <w:rPr>
                <w:rStyle w:val="SAPScreenElement"/>
              </w:rPr>
              <w:t>Sales Area Data</w:t>
            </w:r>
            <w:r>
              <w:t xml:space="preserve"> assignment block and verify if sales area data is maintained.</w:t>
            </w:r>
          </w:p>
          <w:p w:rsidR="0020144D" w:rsidRDefault="0020144D">
            <w:r>
              <w:t>For example:</w:t>
            </w:r>
          </w:p>
          <w:p w:rsidR="0020144D" w:rsidRDefault="0020144D">
            <w:r>
              <w:rPr>
                <w:rStyle w:val="SAPScreenElement"/>
              </w:rPr>
              <w:t>Sales Organ</w:t>
            </w:r>
            <w:r>
              <w:rPr>
                <w:rStyle w:val="SAPScreenElement"/>
              </w:rPr>
              <w:t>ization</w:t>
            </w:r>
            <w:r>
              <w:t xml:space="preserve">: </w:t>
            </w:r>
            <w:r>
              <w:rPr>
                <w:rStyle w:val="SAPUserEntry"/>
              </w:rPr>
              <w:t>Sales Organization 1710</w:t>
            </w:r>
          </w:p>
          <w:p w:rsidR="0020144D" w:rsidRDefault="0020144D">
            <w:r>
              <w:rPr>
                <w:rStyle w:val="SAPScreenElement"/>
              </w:rPr>
              <w:lastRenderedPageBreak/>
              <w:t>Distribution Channel</w:t>
            </w:r>
            <w:r>
              <w:t xml:space="preserve">: </w:t>
            </w:r>
            <w:r>
              <w:rPr>
                <w:rStyle w:val="SAPUserEntry"/>
              </w:rPr>
              <w:t>Distribution Channel 10</w:t>
            </w:r>
          </w:p>
          <w:p w:rsidR="00E81196" w:rsidRDefault="0020144D">
            <w:r>
              <w:rPr>
                <w:rStyle w:val="SAPScreenElement"/>
              </w:rPr>
              <w:t>Division</w:t>
            </w:r>
            <w:r>
              <w:t xml:space="preserve">: </w:t>
            </w:r>
            <w:r>
              <w:rPr>
                <w:rStyle w:val="SAPUserEntry"/>
              </w:rPr>
              <w:t>Product Division 00</w:t>
            </w:r>
          </w:p>
        </w:tc>
        <w:tc>
          <w:tcPr>
            <w:tcW w:w="0" w:type="auto"/>
          </w:tcPr>
          <w:p w:rsidR="00000000" w:rsidRDefault="0020144D"/>
        </w:tc>
        <w:tc>
          <w:tcPr>
            <w:tcW w:w="0" w:type="auto"/>
          </w:tcPr>
          <w:p w:rsidR="00000000" w:rsidRDefault="0020144D"/>
        </w:tc>
      </w:tr>
      <w:tr w:rsidR="00E81196" w:rsidTr="0020144D">
        <w:tc>
          <w:tcPr>
            <w:tcW w:w="0" w:type="auto"/>
          </w:tcPr>
          <w:p w:rsidR="00E81196" w:rsidRDefault="0020144D">
            <w:r>
              <w:t>7</w:t>
            </w:r>
          </w:p>
        </w:tc>
        <w:tc>
          <w:tcPr>
            <w:tcW w:w="0" w:type="auto"/>
          </w:tcPr>
          <w:p w:rsidR="00E81196" w:rsidRDefault="0020144D">
            <w:r>
              <w:rPr>
                <w:rStyle w:val="SAPEmphasis"/>
              </w:rPr>
              <w:t>Save</w:t>
            </w:r>
          </w:p>
        </w:tc>
        <w:tc>
          <w:tcPr>
            <w:tcW w:w="0" w:type="auto"/>
          </w:tcPr>
          <w:p w:rsidR="00E81196" w:rsidRDefault="0020144D">
            <w:r>
              <w:t xml:space="preserve">Choose </w:t>
            </w:r>
            <w:r>
              <w:rPr>
                <w:rStyle w:val="SAPScreenElement"/>
              </w:rPr>
              <w:t>Save</w:t>
            </w:r>
            <w:r>
              <w:t>.</w:t>
            </w:r>
          </w:p>
        </w:tc>
        <w:tc>
          <w:tcPr>
            <w:tcW w:w="0" w:type="auto"/>
          </w:tcPr>
          <w:p w:rsidR="00000000" w:rsidRDefault="0020144D"/>
        </w:tc>
        <w:tc>
          <w:tcPr>
            <w:tcW w:w="0" w:type="auto"/>
          </w:tcPr>
          <w:p w:rsidR="00000000" w:rsidRDefault="0020144D"/>
        </w:tc>
      </w:tr>
    </w:tbl>
    <w:p w:rsidR="00E81196" w:rsidRDefault="00E81196"/>
    <w:p w:rsidR="0020144D" w:rsidRDefault="0020144D">
      <w:r>
        <w:t>Repeat steps 2.-6. for all relevant customers.</w:t>
      </w:r>
    </w:p>
    <w:p w:rsidR="00E81196" w:rsidRDefault="0020144D">
      <w:pPr>
        <w:pStyle w:val="Heading3"/>
      </w:pPr>
      <w:bookmarkStart w:id="32" w:name="unique_13"/>
      <w:bookmarkStart w:id="33" w:name="_Toc51421754"/>
      <w:r>
        <w:t>Maintaining Communication Data of Business Partners</w:t>
      </w:r>
      <w:bookmarkEnd w:id="32"/>
      <w:bookmarkEnd w:id="33"/>
    </w:p>
    <w:p w:rsidR="00E81196" w:rsidRDefault="0020144D">
      <w:pPr>
        <w:pStyle w:val="SAPKeyblockTitle"/>
      </w:pPr>
      <w:r>
        <w:t>Purpose</w:t>
      </w:r>
    </w:p>
    <w:p w:rsidR="0020144D" w:rsidRDefault="0020144D">
      <w:r>
        <w:t>If you have enabled e-mailing for the Interaction Center, make sure that the contact persons you want to use for e-mailing have a</w:t>
      </w:r>
      <w:r>
        <w:t xml:space="preserve"> valid e-mail address assigned. For testing purposes, assign your own e-mail address to a contact person.</w:t>
      </w:r>
    </w:p>
    <w:p w:rsidR="0020144D" w:rsidRDefault="0020144D">
      <w:r>
        <w:t>Optionally you can also maintain a telephone number for the contact person. This is only mandatory if you have set up the integration to a CTI system</w:t>
      </w:r>
      <w:r>
        <w:t xml:space="preserve">. Integration into CTI is not part of the </w:t>
      </w:r>
      <w:r>
        <w:rPr>
          <w:rStyle w:val="italic"/>
        </w:rPr>
        <w:t>SAP Best Practices</w:t>
      </w:r>
      <w:r>
        <w:t xml:space="preserve"> scope.</w:t>
      </w:r>
    </w:p>
    <w:p w:rsidR="00E81196" w:rsidRDefault="0020144D">
      <w:r>
        <w:rPr>
          <w:rStyle w:val="SAPEmphasis"/>
        </w:rPr>
        <w:t xml:space="preserve">Caution </w:t>
      </w:r>
      <w:r>
        <w:t xml:space="preserve">The e-mail address (and telephone number) must be </w:t>
      </w:r>
      <w:r>
        <w:rPr>
          <w:rStyle w:val="SAPEmphasis"/>
        </w:rPr>
        <w:t>unique</w:t>
      </w:r>
      <w:r>
        <w:t>. Do not assign the same e-mail address (and telephone number) to more than one business partner.</w:t>
      </w:r>
    </w:p>
    <w:p w:rsidR="00E81196" w:rsidRDefault="0020144D">
      <w:pPr>
        <w:pStyle w:val="SAPKeyblockTitle"/>
      </w:pPr>
      <w:r>
        <w:t>Procedure</w:t>
      </w:r>
    </w:p>
    <w:tbl>
      <w:tblPr>
        <w:tblStyle w:val="SAPStandardTable"/>
        <w:tblW w:w="14298" w:type="dxa"/>
        <w:tblInd w:w="0" w:type="dxa"/>
        <w:tblLook w:val="0620" w:firstRow="1" w:lastRow="0" w:firstColumn="0" w:lastColumn="0" w:noHBand="1" w:noVBand="1"/>
      </w:tblPr>
      <w:tblGrid>
        <w:gridCol w:w="960"/>
        <w:gridCol w:w="2198"/>
        <w:gridCol w:w="6065"/>
        <w:gridCol w:w="4090"/>
        <w:gridCol w:w="985"/>
      </w:tblGrid>
      <w:tr w:rsidR="00E81196" w:rsidTr="0020144D">
        <w:trPr>
          <w:cnfStyle w:val="100000000000" w:firstRow="1" w:lastRow="0" w:firstColumn="0" w:lastColumn="0" w:oddVBand="0" w:evenVBand="0" w:oddHBand="0" w:evenHBand="0" w:firstRowFirstColumn="0" w:firstRowLastColumn="0" w:lastRowFirstColumn="0" w:lastRowLastColumn="0"/>
        </w:trPr>
        <w:tc>
          <w:tcPr>
            <w:tcW w:w="0" w:type="auto"/>
          </w:tcPr>
          <w:p w:rsidR="00E81196" w:rsidRDefault="0020144D">
            <w:pPr>
              <w:pStyle w:val="SAPTableHeader"/>
            </w:pPr>
            <w:r>
              <w:t>Test Step #</w:t>
            </w:r>
          </w:p>
        </w:tc>
        <w:tc>
          <w:tcPr>
            <w:tcW w:w="0" w:type="auto"/>
          </w:tcPr>
          <w:p w:rsidR="00E81196" w:rsidRDefault="0020144D">
            <w:pPr>
              <w:pStyle w:val="SAPTableHeader"/>
            </w:pPr>
            <w:r>
              <w:rPr>
                <w:rStyle w:val="SAPEmphasis"/>
              </w:rPr>
              <w:t>Test Step Name</w:t>
            </w:r>
          </w:p>
        </w:tc>
        <w:tc>
          <w:tcPr>
            <w:tcW w:w="0" w:type="auto"/>
          </w:tcPr>
          <w:p w:rsidR="00E81196" w:rsidRDefault="0020144D">
            <w:pPr>
              <w:pStyle w:val="SAPTableHeader"/>
            </w:pPr>
            <w:r>
              <w:rPr>
                <w:rStyle w:val="SAPEmphasis"/>
              </w:rPr>
              <w:t>Instruction</w:t>
            </w:r>
          </w:p>
        </w:tc>
        <w:tc>
          <w:tcPr>
            <w:tcW w:w="0" w:type="auto"/>
          </w:tcPr>
          <w:p w:rsidR="00E81196" w:rsidRDefault="0020144D">
            <w:pPr>
              <w:pStyle w:val="SAPTableHeader"/>
            </w:pPr>
            <w:r>
              <w:rPr>
                <w:rStyle w:val="SAPEmphasis"/>
              </w:rPr>
              <w:t>Expected Result</w:t>
            </w:r>
          </w:p>
        </w:tc>
        <w:tc>
          <w:tcPr>
            <w:tcW w:w="0" w:type="auto"/>
          </w:tcPr>
          <w:p w:rsidR="00E81196" w:rsidRDefault="0020144D">
            <w:pPr>
              <w:pStyle w:val="SAPTableHeader"/>
            </w:pPr>
            <w:r>
              <w:t>Comments</w:t>
            </w:r>
          </w:p>
        </w:tc>
      </w:tr>
      <w:tr w:rsidR="00E81196" w:rsidTr="0020144D">
        <w:tc>
          <w:tcPr>
            <w:tcW w:w="0" w:type="auto"/>
          </w:tcPr>
          <w:p w:rsidR="00E81196" w:rsidRDefault="0020144D">
            <w:r>
              <w:t>1</w:t>
            </w:r>
          </w:p>
        </w:tc>
        <w:tc>
          <w:tcPr>
            <w:tcW w:w="0" w:type="auto"/>
          </w:tcPr>
          <w:p w:rsidR="00E81196" w:rsidRDefault="0020144D">
            <w:r>
              <w:rPr>
                <w:rStyle w:val="SAPEmphasis"/>
              </w:rPr>
              <w:t>Log On</w:t>
            </w:r>
          </w:p>
        </w:tc>
        <w:tc>
          <w:tcPr>
            <w:tcW w:w="0" w:type="auto"/>
          </w:tcPr>
          <w:p w:rsidR="00E81196" w:rsidRDefault="0020144D">
            <w:r>
              <w:t>Log on to the SAP Fiori launchpad using the role Customer Service Manager.</w:t>
            </w:r>
          </w:p>
        </w:tc>
        <w:tc>
          <w:tcPr>
            <w:tcW w:w="0" w:type="auto"/>
          </w:tcPr>
          <w:p w:rsidR="00E81196" w:rsidRDefault="0020144D">
            <w:r>
              <w:t xml:space="preserve">The Fiori Launchpad with access to the </w:t>
            </w:r>
            <w:r>
              <w:rPr>
                <w:rStyle w:val="SAPScreenElement"/>
              </w:rPr>
              <w:t>Search Contacts</w:t>
            </w:r>
            <w:r>
              <w:t xml:space="preserve"> application is displayed.</w:t>
            </w:r>
          </w:p>
        </w:tc>
        <w:tc>
          <w:tcPr>
            <w:tcW w:w="0" w:type="auto"/>
          </w:tcPr>
          <w:p w:rsidR="00000000" w:rsidRDefault="0020144D"/>
        </w:tc>
      </w:tr>
      <w:tr w:rsidR="00E81196" w:rsidTr="0020144D">
        <w:tc>
          <w:tcPr>
            <w:tcW w:w="0" w:type="auto"/>
          </w:tcPr>
          <w:p w:rsidR="00E81196" w:rsidRDefault="0020144D">
            <w:r>
              <w:t>2</w:t>
            </w:r>
          </w:p>
        </w:tc>
        <w:tc>
          <w:tcPr>
            <w:tcW w:w="0" w:type="auto"/>
          </w:tcPr>
          <w:p w:rsidR="00E81196" w:rsidRDefault="0020144D">
            <w:r>
              <w:rPr>
                <w:rStyle w:val="SAPEmphasis"/>
              </w:rPr>
              <w:t>Access the App</w:t>
            </w:r>
          </w:p>
        </w:tc>
        <w:tc>
          <w:tcPr>
            <w:tcW w:w="0" w:type="auto"/>
          </w:tcPr>
          <w:p w:rsidR="00E81196" w:rsidRDefault="0020144D">
            <w:r>
              <w:t xml:space="preserve">Choose </w:t>
            </w:r>
            <w:r>
              <w:rPr>
                <w:rStyle w:val="SAPScreenElement"/>
              </w:rPr>
              <w:t>Search Contacts</w:t>
            </w:r>
            <w:r>
              <w:t>.</w:t>
            </w:r>
          </w:p>
        </w:tc>
        <w:tc>
          <w:tcPr>
            <w:tcW w:w="0" w:type="auto"/>
          </w:tcPr>
          <w:p w:rsidR="00E81196" w:rsidRDefault="0020144D">
            <w:r>
              <w:t xml:space="preserve">The </w:t>
            </w:r>
            <w:r>
              <w:rPr>
                <w:rStyle w:val="SAPScreenElement"/>
              </w:rPr>
              <w:t>Search: Contacts</w:t>
            </w:r>
            <w:r>
              <w:t xml:space="preserve"> screen appears.</w:t>
            </w:r>
          </w:p>
        </w:tc>
        <w:tc>
          <w:tcPr>
            <w:tcW w:w="0" w:type="auto"/>
          </w:tcPr>
          <w:p w:rsidR="00000000" w:rsidRDefault="0020144D"/>
        </w:tc>
      </w:tr>
      <w:tr w:rsidR="00E81196" w:rsidTr="0020144D">
        <w:tc>
          <w:tcPr>
            <w:tcW w:w="0" w:type="auto"/>
          </w:tcPr>
          <w:p w:rsidR="00E81196" w:rsidRDefault="0020144D">
            <w:r>
              <w:t>3</w:t>
            </w:r>
          </w:p>
        </w:tc>
        <w:tc>
          <w:tcPr>
            <w:tcW w:w="0" w:type="auto"/>
          </w:tcPr>
          <w:p w:rsidR="00E81196" w:rsidRDefault="0020144D">
            <w:r>
              <w:rPr>
                <w:rStyle w:val="SAPEmphasis"/>
              </w:rPr>
              <w:t>Search for contacts</w:t>
            </w:r>
          </w:p>
        </w:tc>
        <w:tc>
          <w:tcPr>
            <w:tcW w:w="0" w:type="auto"/>
          </w:tcPr>
          <w:p w:rsidR="0020144D" w:rsidRDefault="0020144D">
            <w:r>
              <w:t xml:space="preserve">Choose </w:t>
            </w:r>
            <w:r>
              <w:rPr>
                <w:rStyle w:val="SAPScreenElement"/>
              </w:rPr>
              <w:t>Search</w:t>
            </w:r>
            <w:r>
              <w:t>.</w:t>
            </w:r>
          </w:p>
          <w:p w:rsidR="00E81196" w:rsidRDefault="0020144D">
            <w:r>
              <w:t>Select the row with the contact for which you want to maintain contact data.</w:t>
            </w:r>
          </w:p>
        </w:tc>
        <w:tc>
          <w:tcPr>
            <w:tcW w:w="0" w:type="auto"/>
          </w:tcPr>
          <w:p w:rsidR="00E81196" w:rsidRDefault="0020144D">
            <w:r>
              <w:rPr>
                <w:rStyle w:val="SAPScreenElement"/>
              </w:rPr>
              <w:t>Contact Details</w:t>
            </w:r>
            <w:r>
              <w:t xml:space="preserve"> screen appears.</w:t>
            </w:r>
          </w:p>
        </w:tc>
        <w:tc>
          <w:tcPr>
            <w:tcW w:w="0" w:type="auto"/>
          </w:tcPr>
          <w:p w:rsidR="00000000" w:rsidRDefault="0020144D"/>
        </w:tc>
      </w:tr>
      <w:tr w:rsidR="00E81196" w:rsidTr="0020144D">
        <w:tc>
          <w:tcPr>
            <w:tcW w:w="0" w:type="auto"/>
          </w:tcPr>
          <w:p w:rsidR="00E81196" w:rsidRDefault="0020144D">
            <w:r>
              <w:lastRenderedPageBreak/>
              <w:t>4</w:t>
            </w:r>
          </w:p>
        </w:tc>
        <w:tc>
          <w:tcPr>
            <w:tcW w:w="0" w:type="auto"/>
          </w:tcPr>
          <w:p w:rsidR="00E81196" w:rsidRDefault="0020144D">
            <w:r>
              <w:rPr>
                <w:rStyle w:val="SAPEmphasis"/>
              </w:rPr>
              <w:t>Update contact information for a user</w:t>
            </w:r>
          </w:p>
        </w:tc>
        <w:tc>
          <w:tcPr>
            <w:tcW w:w="0" w:type="auto"/>
          </w:tcPr>
          <w:p w:rsidR="0020144D" w:rsidRDefault="0020144D">
            <w:r>
              <w:t>Choose a contact from the List and update the following fields</w:t>
            </w:r>
          </w:p>
          <w:p w:rsidR="0020144D" w:rsidRDefault="0020144D">
            <w:r>
              <w:t>In the in the Work section, enter the following data:</w:t>
            </w:r>
          </w:p>
          <w:p w:rsidR="0020144D" w:rsidRDefault="0020144D">
            <w:r>
              <w:rPr>
                <w:rStyle w:val="SAPScreenElement"/>
              </w:rPr>
              <w:t>Phone</w:t>
            </w:r>
            <w:r>
              <w:t xml:space="preserve">: </w:t>
            </w:r>
            <w:r>
              <w:rPr>
                <w:rStyle w:val="SAPUserEntry"/>
              </w:rPr>
              <w:t>Telephone number</w:t>
            </w:r>
          </w:p>
          <w:p w:rsidR="00E81196" w:rsidRDefault="0020144D">
            <w:r>
              <w:rPr>
                <w:rStyle w:val="SAPScreenElement"/>
              </w:rPr>
              <w:t>Email</w:t>
            </w:r>
            <w:r>
              <w:t xml:space="preserve">: </w:t>
            </w:r>
            <w:r>
              <w:rPr>
                <w:rStyle w:val="SAPUserEntry"/>
              </w:rPr>
              <w:t>Valid e-mail address</w:t>
            </w:r>
            <w:r>
              <w:t xml:space="preserve"> (for example, your own e-mail address, or an e-mail address you created for testing purposes)</w:t>
            </w:r>
          </w:p>
        </w:tc>
        <w:tc>
          <w:tcPr>
            <w:tcW w:w="0" w:type="auto"/>
          </w:tcPr>
          <w:p w:rsidR="00000000" w:rsidRDefault="0020144D"/>
        </w:tc>
        <w:tc>
          <w:tcPr>
            <w:tcW w:w="0" w:type="auto"/>
          </w:tcPr>
          <w:p w:rsidR="00000000" w:rsidRDefault="0020144D"/>
        </w:tc>
      </w:tr>
      <w:tr w:rsidR="00E81196" w:rsidTr="0020144D">
        <w:tc>
          <w:tcPr>
            <w:tcW w:w="0" w:type="auto"/>
          </w:tcPr>
          <w:p w:rsidR="00E81196" w:rsidRDefault="0020144D">
            <w:r>
              <w:t>5</w:t>
            </w:r>
          </w:p>
        </w:tc>
        <w:tc>
          <w:tcPr>
            <w:tcW w:w="0" w:type="auto"/>
          </w:tcPr>
          <w:p w:rsidR="00E81196" w:rsidRDefault="0020144D">
            <w:r>
              <w:rPr>
                <w:rStyle w:val="SAPEmphasis"/>
              </w:rPr>
              <w:t>Save</w:t>
            </w:r>
          </w:p>
        </w:tc>
        <w:tc>
          <w:tcPr>
            <w:tcW w:w="0" w:type="auto"/>
          </w:tcPr>
          <w:p w:rsidR="00E81196" w:rsidRDefault="0020144D">
            <w:r>
              <w:t xml:space="preserve">Choose </w:t>
            </w:r>
            <w:r>
              <w:rPr>
                <w:rStyle w:val="SAPScreenElement"/>
              </w:rPr>
              <w:t>Save</w:t>
            </w:r>
            <w:r>
              <w:t>.</w:t>
            </w:r>
          </w:p>
        </w:tc>
        <w:tc>
          <w:tcPr>
            <w:tcW w:w="0" w:type="auto"/>
          </w:tcPr>
          <w:p w:rsidR="00E81196" w:rsidRDefault="0020144D">
            <w:r>
              <w:t>Contact details are saved successfully.</w:t>
            </w:r>
          </w:p>
        </w:tc>
        <w:tc>
          <w:tcPr>
            <w:tcW w:w="0" w:type="auto"/>
          </w:tcPr>
          <w:p w:rsidR="00000000" w:rsidRDefault="0020144D"/>
        </w:tc>
      </w:tr>
    </w:tbl>
    <w:p w:rsidR="00E81196" w:rsidRDefault="00E81196"/>
    <w:p w:rsidR="0020144D" w:rsidRDefault="0020144D"/>
    <w:p w:rsidR="0020144D" w:rsidRDefault="0020144D" w:rsidP="004D7383">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0144D" w:rsidTr="001A12F1">
        <w:trPr>
          <w:cnfStyle w:val="100000000000" w:firstRow="1" w:lastRow="0" w:firstColumn="0" w:lastColumn="0" w:oddVBand="0" w:evenVBand="0" w:oddHBand="0" w:evenHBand="0" w:firstRowFirstColumn="0" w:firstRowLastColumn="0" w:lastRowFirstColumn="0" w:lastRowLastColumn="0"/>
        </w:trPr>
        <w:tc>
          <w:tcPr>
            <w:tcW w:w="1554" w:type="dxa"/>
          </w:tcPr>
          <w:p w:rsidR="0020144D" w:rsidRDefault="0020144D" w:rsidP="001A12F1">
            <w:r>
              <w:t>Type Style</w:t>
            </w:r>
          </w:p>
        </w:tc>
        <w:tc>
          <w:tcPr>
            <w:tcW w:w="11598" w:type="dxa"/>
          </w:tcPr>
          <w:p w:rsidR="0020144D" w:rsidRDefault="0020144D" w:rsidP="001A12F1">
            <w:r>
              <w:t>Description</w:t>
            </w:r>
          </w:p>
        </w:tc>
      </w:tr>
      <w:tr w:rsidR="0020144D" w:rsidRPr="001B5034" w:rsidTr="001A12F1">
        <w:tc>
          <w:tcPr>
            <w:tcW w:w="1554" w:type="dxa"/>
          </w:tcPr>
          <w:p w:rsidR="0020144D" w:rsidRPr="001B5034" w:rsidRDefault="0020144D" w:rsidP="001A12F1">
            <w:r w:rsidRPr="00601DC2">
              <w:rPr>
                <w:rStyle w:val="SAPScreenElement"/>
              </w:rPr>
              <w:t>Example</w:t>
            </w:r>
          </w:p>
        </w:tc>
        <w:tc>
          <w:tcPr>
            <w:tcW w:w="11598" w:type="dxa"/>
          </w:tcPr>
          <w:p w:rsidR="0020144D" w:rsidRDefault="0020144D" w:rsidP="001A12F1">
            <w:r w:rsidRPr="001B5034">
              <w:t>Words or characters quoted from the screen. These include field names, screen titles, pushbuttons labels, menu names, menu paths, and menu options.</w:t>
            </w:r>
          </w:p>
          <w:p w:rsidR="0020144D" w:rsidRPr="001B5034" w:rsidRDefault="0020144D" w:rsidP="001A12F1">
            <w:r>
              <w:t>Textual c</w:t>
            </w:r>
            <w:r w:rsidRPr="001B5034">
              <w:t xml:space="preserve">ross-references to other </w:t>
            </w:r>
            <w:r>
              <w:t>documents</w:t>
            </w:r>
            <w:r w:rsidRPr="001B5034">
              <w:t>.</w:t>
            </w:r>
          </w:p>
        </w:tc>
      </w:tr>
      <w:tr w:rsidR="002014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20144D" w:rsidRPr="005A5AB7" w:rsidRDefault="0020144D" w:rsidP="001A12F1">
            <w:pPr>
              <w:rPr>
                <w:rStyle w:val="SAPEmphasis"/>
              </w:rPr>
            </w:pPr>
            <w:r w:rsidRPr="00D61EBC">
              <w:rPr>
                <w:rStyle w:val="SAPEmphasis"/>
              </w:rPr>
              <w:t>Example</w:t>
            </w:r>
          </w:p>
        </w:tc>
        <w:tc>
          <w:tcPr>
            <w:tcW w:w="11598" w:type="dxa"/>
          </w:tcPr>
          <w:p w:rsidR="0020144D" w:rsidRPr="001B5034" w:rsidRDefault="0020144D" w:rsidP="001A12F1">
            <w:r w:rsidRPr="001B5034">
              <w:t xml:space="preserve">Emphasized words or </w:t>
            </w:r>
            <w:r>
              <w:t>expressions.</w:t>
            </w:r>
          </w:p>
        </w:tc>
      </w:tr>
      <w:tr w:rsidR="0020144D" w:rsidRPr="001B5034" w:rsidTr="001A12F1">
        <w:tc>
          <w:tcPr>
            <w:tcW w:w="1554" w:type="dxa"/>
          </w:tcPr>
          <w:p w:rsidR="0020144D" w:rsidRPr="001B5034" w:rsidRDefault="0020144D" w:rsidP="001A12F1">
            <w:r w:rsidRPr="009A20CD">
              <w:rPr>
                <w:rStyle w:val="SAPMonospace"/>
              </w:rPr>
              <w:t>EXAMPLE</w:t>
            </w:r>
          </w:p>
        </w:tc>
        <w:tc>
          <w:tcPr>
            <w:tcW w:w="11598" w:type="dxa"/>
          </w:tcPr>
          <w:p w:rsidR="0020144D" w:rsidRPr="001B5034" w:rsidRDefault="0020144D" w:rsidP="001A12F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014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20144D" w:rsidRPr="005411A0" w:rsidRDefault="0020144D" w:rsidP="001A12F1">
            <w:pPr>
              <w:rPr>
                <w:rStyle w:val="SAPMonospace"/>
              </w:rPr>
            </w:pPr>
            <w:r w:rsidRPr="005411A0">
              <w:rPr>
                <w:rStyle w:val="SAPMonospace"/>
              </w:rPr>
              <w:t>Example</w:t>
            </w:r>
          </w:p>
        </w:tc>
        <w:tc>
          <w:tcPr>
            <w:tcW w:w="11598" w:type="dxa"/>
          </w:tcPr>
          <w:p w:rsidR="0020144D" w:rsidRPr="001B5034" w:rsidRDefault="0020144D" w:rsidP="001A12F1">
            <w:r w:rsidRPr="001B5034">
              <w:t>Output on the screen. This includes file and directory names and their paths, messages, names of variables and parameters, source text, and names of installation, upgrade and database tools.</w:t>
            </w:r>
          </w:p>
        </w:tc>
      </w:tr>
      <w:tr w:rsidR="0020144D" w:rsidRPr="001B5034" w:rsidTr="001A12F1">
        <w:tc>
          <w:tcPr>
            <w:tcW w:w="1554" w:type="dxa"/>
          </w:tcPr>
          <w:p w:rsidR="0020144D" w:rsidRPr="005A5AB7" w:rsidRDefault="0020144D" w:rsidP="001A12F1">
            <w:pPr>
              <w:rPr>
                <w:rStyle w:val="SAPEmphasis"/>
              </w:rPr>
            </w:pPr>
            <w:r w:rsidRPr="006F3BFA">
              <w:rPr>
                <w:rStyle w:val="SAPUserEntry"/>
              </w:rPr>
              <w:t>Example</w:t>
            </w:r>
          </w:p>
        </w:tc>
        <w:tc>
          <w:tcPr>
            <w:tcW w:w="11598" w:type="dxa"/>
          </w:tcPr>
          <w:p w:rsidR="0020144D" w:rsidRPr="001B5034" w:rsidRDefault="0020144D" w:rsidP="001A12F1">
            <w:r w:rsidRPr="001B5034">
              <w:t>Exact user entry. These are words or characters that you enter in the system exactly as they appear in the documentation.</w:t>
            </w:r>
          </w:p>
        </w:tc>
      </w:tr>
      <w:tr w:rsidR="0020144D" w:rsidRPr="001B5034" w:rsidTr="001A12F1">
        <w:trPr>
          <w:cnfStyle w:val="000000010000" w:firstRow="0" w:lastRow="0" w:firstColumn="0" w:lastColumn="0" w:oddVBand="0" w:evenVBand="0" w:oddHBand="0" w:evenHBand="1" w:firstRowFirstColumn="0" w:firstRowLastColumn="0" w:lastRowFirstColumn="0" w:lastRowLastColumn="0"/>
        </w:trPr>
        <w:tc>
          <w:tcPr>
            <w:tcW w:w="1554" w:type="dxa"/>
          </w:tcPr>
          <w:p w:rsidR="0020144D" w:rsidRPr="006F3BFA" w:rsidRDefault="0020144D" w:rsidP="001A12F1">
            <w:pPr>
              <w:rPr>
                <w:rStyle w:val="SAPUserEntry"/>
              </w:rPr>
            </w:pPr>
            <w:r w:rsidRPr="006F3BFA">
              <w:rPr>
                <w:rStyle w:val="SAPUserEntry"/>
              </w:rPr>
              <w:t>&lt;Example&gt;</w:t>
            </w:r>
          </w:p>
        </w:tc>
        <w:tc>
          <w:tcPr>
            <w:tcW w:w="11598" w:type="dxa"/>
          </w:tcPr>
          <w:p w:rsidR="0020144D" w:rsidRPr="001B5034" w:rsidRDefault="0020144D" w:rsidP="001A12F1">
            <w:r w:rsidRPr="001B5034">
              <w:t>Variable user entry. Angle brackets indicate that you replace these words and characters with appropriate entries to make entries in the system.</w:t>
            </w:r>
          </w:p>
        </w:tc>
      </w:tr>
      <w:tr w:rsidR="0020144D" w:rsidRPr="001B5034" w:rsidTr="001A12F1">
        <w:tc>
          <w:tcPr>
            <w:tcW w:w="1554" w:type="dxa"/>
          </w:tcPr>
          <w:p w:rsidR="0020144D" w:rsidRPr="00601DC2" w:rsidRDefault="0020144D" w:rsidP="001A12F1">
            <w:pPr>
              <w:rPr>
                <w:rStyle w:val="SAPKeyboard"/>
              </w:rPr>
            </w:pPr>
            <w:r w:rsidRPr="005E595C">
              <w:rPr>
                <w:rStyle w:val="SAPKeyboard"/>
              </w:rPr>
              <w:t>EXAMPLE</w:t>
            </w:r>
          </w:p>
        </w:tc>
        <w:tc>
          <w:tcPr>
            <w:tcW w:w="11598" w:type="dxa"/>
          </w:tcPr>
          <w:p w:rsidR="0020144D" w:rsidRPr="001B5034" w:rsidRDefault="0020144D" w:rsidP="001A12F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0144D" w:rsidRDefault="0020144D" w:rsidP="004D7383"/>
    <w:p w:rsidR="0020144D" w:rsidRDefault="0020144D" w:rsidP="004D7383">
      <w:pPr>
        <w:spacing w:after="200" w:line="276" w:lineRule="auto"/>
      </w:pPr>
    </w:p>
    <w:p w:rsidR="0020144D" w:rsidRPr="00416A0C" w:rsidRDefault="0020144D" w:rsidP="004D7383">
      <w:pPr>
        <w:sectPr w:rsidR="0020144D" w:rsidRPr="00416A0C" w:rsidSect="0020144D">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0144D" w:rsidTr="001A12F1">
        <w:trPr>
          <w:trHeight w:hRule="exact" w:val="227"/>
        </w:trPr>
        <w:tc>
          <w:tcPr>
            <w:tcW w:w="3969" w:type="dxa"/>
            <w:shd w:val="clear" w:color="auto" w:fill="000000" w:themeFill="text1"/>
            <w:tcMar>
              <w:top w:w="0" w:type="dxa"/>
              <w:bottom w:w="0" w:type="dxa"/>
            </w:tcMar>
          </w:tcPr>
          <w:p w:rsidR="0020144D" w:rsidRDefault="0020144D" w:rsidP="001A12F1"/>
        </w:tc>
      </w:tr>
      <w:tr w:rsidR="0020144D" w:rsidTr="001A12F1">
        <w:trPr>
          <w:trHeight w:hRule="exact" w:val="1134"/>
        </w:trPr>
        <w:tc>
          <w:tcPr>
            <w:tcW w:w="3969" w:type="dxa"/>
            <w:shd w:val="clear" w:color="auto" w:fill="FFFFFF" w:themeFill="background1"/>
          </w:tcPr>
          <w:p w:rsidR="0020144D" w:rsidRDefault="0020144D" w:rsidP="001A12F1">
            <w:pPr>
              <w:pStyle w:val="SAPLastPageGray"/>
            </w:pPr>
            <w:r>
              <w:t>www.sap.com/contactsap</w:t>
            </w:r>
          </w:p>
        </w:tc>
      </w:tr>
      <w:tr w:rsidR="0020144D" w:rsidTr="001A12F1">
        <w:trPr>
          <w:trHeight w:val="8120"/>
        </w:trPr>
        <w:tc>
          <w:tcPr>
            <w:tcW w:w="3969" w:type="dxa"/>
            <w:shd w:val="clear" w:color="auto" w:fill="FFFFFF" w:themeFill="background1"/>
            <w:vAlign w:val="bottom"/>
          </w:tcPr>
          <w:p w:rsidR="0020144D" w:rsidRPr="00CD309F" w:rsidRDefault="0020144D" w:rsidP="001A12F1">
            <w:pPr>
              <w:pStyle w:val="SAPLastPageNormal"/>
            </w:pPr>
            <w:bookmarkStart w:id="34" w:name="copyright"/>
            <w:r>
              <w:t>© 20</w:t>
            </w:r>
            <w:r w:rsidRPr="0096337E">
              <w:t>20</w:t>
            </w:r>
            <w:r>
              <w:t xml:space="preserve"> SAP </w:t>
            </w:r>
            <w:r w:rsidRPr="001A58BA">
              <w:t>SE</w:t>
            </w:r>
            <w:r>
              <w:t xml:space="preserve"> or an SAP affiliate company</w:t>
            </w:r>
            <w:r w:rsidRPr="00CD309F">
              <w:t>. All rights reserv</w:t>
            </w:r>
            <w:r>
              <w:t>ed.</w:t>
            </w:r>
            <w:bookmarkEnd w:id="34"/>
          </w:p>
          <w:p w:rsidR="0020144D" w:rsidRDefault="0020144D" w:rsidP="001A12F1">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0144D" w:rsidRPr="00F42CDC" w:rsidRDefault="0020144D" w:rsidP="001A12F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0144D" w:rsidRPr="00F42CDC" w:rsidRDefault="0020144D" w:rsidP="001A12F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0144D" w:rsidRPr="00F42CDC" w:rsidRDefault="0020144D" w:rsidP="001A12F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0144D" w:rsidRDefault="0020144D" w:rsidP="001A12F1">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5"/>
          </w:p>
          <w:p w:rsidR="0020144D" w:rsidRPr="00907380" w:rsidRDefault="0020144D" w:rsidP="001A12F1">
            <w:pPr>
              <w:pStyle w:val="SAPMaterialNumber"/>
            </w:pPr>
          </w:p>
        </w:tc>
      </w:tr>
    </w:tbl>
    <w:p w:rsidR="0020144D" w:rsidRPr="004D7383" w:rsidRDefault="0020144D" w:rsidP="004D7383">
      <w:pPr>
        <w:pStyle w:val="SAPLastPageNormal"/>
        <w:rPr>
          <w:lang w:val="en-US"/>
        </w:rPr>
      </w:pPr>
      <w:r>
        <w:rPr>
          <w:noProof/>
          <w:lang w:eastAsia="de-DE"/>
        </w:rPr>
        <w:drawing>
          <wp:anchor distT="0" distB="0" distL="114300" distR="114300" simplePos="0" relativeHeight="251659264" behindDoc="0" locked="1" layoutInCell="1" allowOverlap="1" wp14:anchorId="1AD1F511" wp14:editId="03B33C2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0144D" w:rsidRPr="004D7383">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144D">
      <w:pPr>
        <w:spacing w:before="0" w:after="0" w:line="240" w:lineRule="auto"/>
      </w:pPr>
      <w:r>
        <w:separator/>
      </w:r>
    </w:p>
  </w:endnote>
  <w:endnote w:type="continuationSeparator" w:id="0">
    <w:p w:rsidR="00000000" w:rsidRDefault="002014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Default="00201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144D" w:rsidRPr="005D1853" w:rsidTr="00075D76">
      <w:tc>
        <w:tcPr>
          <w:tcW w:w="5245" w:type="dxa"/>
          <w:vAlign w:val="bottom"/>
        </w:tcPr>
        <w:p w:rsidR="0020144D" w:rsidRDefault="0020144D" w:rsidP="00075D76">
          <w:pPr>
            <w:pStyle w:val="SAPFooterleft"/>
          </w:pPr>
          <w:fldSimple w:instr=" REF maintitle \* MERGEFORMAT ">
            <w:r>
              <w:t>Create Business Partner Master Data for Service (47X)</w:t>
            </w:r>
          </w:fldSimple>
        </w:p>
        <w:p w:rsidR="0020144D" w:rsidRPr="001B2C66" w:rsidRDefault="002014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0144D" w:rsidRPr="00860C35" w:rsidRDefault="002014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0144D">
            <w:rPr>
              <w:rStyle w:val="SAPFooterSecurityLevel"/>
            </w:rPr>
            <w:t>public</w:t>
          </w:r>
          <w:r>
            <w:rPr>
              <w:rStyle w:val="SAPFooterSecurityLevel"/>
            </w:rPr>
            <w:fldChar w:fldCharType="end"/>
          </w:r>
          <w:r w:rsidRPr="00860C35">
            <w:rPr>
              <w:rStyle w:val="SAPFooterSecurityLevel"/>
            </w:rPr>
            <w:t xml:space="preserve"> </w:t>
          </w:r>
        </w:p>
        <w:p w:rsidR="0020144D" w:rsidRPr="00860C35" w:rsidRDefault="0020144D" w:rsidP="00075D7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144D" w:rsidRPr="004319A4" w:rsidRDefault="002014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0144D" w:rsidRDefault="0020144D" w:rsidP="00014F5E">
    <w:pPr>
      <w:pStyle w:val="Footer"/>
    </w:pPr>
  </w:p>
  <w:p w:rsidR="0020144D" w:rsidRDefault="00201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Default="00201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Pr="0020144D" w:rsidRDefault="0020144D" w:rsidP="0020144D">
    <w:pPr>
      <w:pStyle w:val="Footer"/>
    </w:pPr>
    <w:bookmarkStart w:id="36" w:name="_GoBack"/>
    <w:bookmarkEnd w:id="3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B99" w:rsidRPr="0020144D" w:rsidRDefault="0020144D" w:rsidP="002014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Pr="0020144D" w:rsidRDefault="0020144D" w:rsidP="0020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0144D">
      <w:pPr>
        <w:spacing w:before="0" w:after="0" w:line="240" w:lineRule="auto"/>
      </w:pPr>
      <w:r>
        <w:rPr>
          <w:color w:val="000000"/>
        </w:rPr>
        <w:separator/>
      </w:r>
    </w:p>
  </w:footnote>
  <w:footnote w:type="continuationSeparator" w:id="0">
    <w:p w:rsidR="00000000" w:rsidRDefault="002014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Default="00201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Pr="005B6104" w:rsidRDefault="0020144D" w:rsidP="00586D89">
    <w:pPr>
      <w:pStyle w:val="SAPHeader"/>
      <w:rPr>
        <w:sz w:val="4"/>
        <w:szCs w:val="4"/>
        <w:lang w:val="de-DE"/>
      </w:rPr>
    </w:pPr>
  </w:p>
  <w:p w:rsidR="0020144D" w:rsidRPr="00586D89" w:rsidRDefault="0020144D" w:rsidP="00586D89">
    <w:pPr>
      <w:pStyle w:val="Header"/>
      <w:rPr>
        <w:sz w:val="2"/>
        <w:szCs w:val="2"/>
      </w:rPr>
    </w:pPr>
  </w:p>
  <w:p w:rsidR="0020144D" w:rsidRDefault="00201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144D" w:rsidRPr="005D1853" w:rsidTr="00075D76">
      <w:tc>
        <w:tcPr>
          <w:tcW w:w="5245" w:type="dxa"/>
          <w:vAlign w:val="bottom"/>
        </w:tcPr>
        <w:p w:rsidR="0020144D" w:rsidRDefault="0020144D" w:rsidP="00075D76">
          <w:pPr>
            <w:pStyle w:val="SAPFooterleft"/>
          </w:pPr>
          <w:fldSimple w:instr=" REF maintitle \* MERGEFORMAT ">
            <w:sdt>
              <w:sdtPr>
                <w:alias w:val="Scope item name"/>
                <w:tag w:val="Scope item name"/>
                <w:id w:val="-1612121847"/>
                <w:placeholder>
                  <w:docPart w:val="0A73B7DF6DC747BBA59A64B48670CF6B"/>
                </w:placeholder>
                <w:showingPlcHdr/>
              </w:sdtPr>
              <w:sdtContent>
                <w:r>
                  <w:t>Enter Scope Item Name</w:t>
                </w:r>
              </w:sdtContent>
            </w:sdt>
          </w:fldSimple>
        </w:p>
        <w:p w:rsidR="0020144D" w:rsidRPr="001B2C66" w:rsidRDefault="002014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0144D" w:rsidRPr="00860C35" w:rsidRDefault="002014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0144D" w:rsidRPr="00860C35" w:rsidRDefault="0020144D"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144D" w:rsidRPr="004319A4" w:rsidRDefault="002014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0144D" w:rsidRDefault="0020144D" w:rsidP="00014F5E">
    <w:pPr>
      <w:pStyle w:val="Footer"/>
    </w:pPr>
  </w:p>
  <w:p w:rsidR="0020144D" w:rsidRDefault="00201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144D" w:rsidRPr="005D1853" w:rsidTr="00075D76">
      <w:tc>
        <w:tcPr>
          <w:tcW w:w="5245" w:type="dxa"/>
          <w:vAlign w:val="bottom"/>
        </w:tcPr>
        <w:p w:rsidR="0020144D" w:rsidRDefault="0020144D" w:rsidP="00075D76">
          <w:pPr>
            <w:pStyle w:val="SAPFooterleft"/>
          </w:pPr>
          <w:fldSimple w:instr=" REF maintitle \* MERGEFORMAT ">
            <w:sdt>
              <w:sdtPr>
                <w:alias w:val="Scope item name"/>
                <w:tag w:val="Scope item name"/>
                <w:id w:val="2065752300"/>
                <w:placeholder>
                  <w:docPart w:val="7E54092F3EC641FA81167B1CF3596631"/>
                </w:placeholder>
                <w:showingPlcHdr/>
              </w:sdtPr>
              <w:sdtContent>
                <w:r>
                  <w:t>Enter Scope Item Name</w:t>
                </w:r>
              </w:sdtContent>
            </w:sdt>
          </w:fldSimple>
        </w:p>
        <w:p w:rsidR="0020144D" w:rsidRPr="001B2C66" w:rsidRDefault="0020144D" w:rsidP="00075D7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0144D" w:rsidRPr="00860C35" w:rsidRDefault="0020144D" w:rsidP="00075D7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0144D" w:rsidRPr="00860C35" w:rsidRDefault="0020144D" w:rsidP="00075D7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144D" w:rsidRPr="004319A4" w:rsidRDefault="0020144D" w:rsidP="00075D7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0144D" w:rsidRDefault="0020144D" w:rsidP="00014F5E">
    <w:pPr>
      <w:pStyle w:val="Footer"/>
    </w:pPr>
  </w:p>
  <w:p w:rsidR="0020144D" w:rsidRPr="0020144D" w:rsidRDefault="0020144D" w:rsidP="002014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Pr="0020144D" w:rsidRDefault="0020144D" w:rsidP="002014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D" w:rsidRPr="0020144D" w:rsidRDefault="0020144D" w:rsidP="00201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43E91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CEC77E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EC2E49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BC6E39"/>
    <w:multiLevelType w:val="multilevel"/>
    <w:tmpl w:val="A7C4A2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CF17780"/>
    <w:multiLevelType w:val="multilevel"/>
    <w:tmpl w:val="7260599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3AC25D3"/>
    <w:multiLevelType w:val="multilevel"/>
    <w:tmpl w:val="A286618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88A7AD0"/>
    <w:multiLevelType w:val="multilevel"/>
    <w:tmpl w:val="E092D0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1196"/>
    <w:rsid w:val="0020144D"/>
    <w:rsid w:val="00E811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44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0144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014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014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0144D"/>
    <w:pPr>
      <w:numPr>
        <w:ilvl w:val="3"/>
      </w:numPr>
      <w:outlineLvl w:val="3"/>
    </w:pPr>
    <w:rPr>
      <w:bCs/>
      <w:iCs/>
    </w:rPr>
  </w:style>
  <w:style w:type="paragraph" w:styleId="Heading5">
    <w:name w:val="heading 5"/>
    <w:basedOn w:val="Heading2"/>
    <w:next w:val="Normal"/>
    <w:link w:val="Heading5Char"/>
    <w:unhideWhenUsed/>
    <w:qFormat/>
    <w:rsid w:val="002014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014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0144D"/>
    <w:pPr>
      <w:spacing w:before="60" w:after="60"/>
    </w:pPr>
    <w:rPr>
      <w:b/>
      <w:bCs/>
      <w:color w:val="FFFFFF" w:themeColor="background1"/>
      <w:sz w:val="18"/>
    </w:rPr>
  </w:style>
  <w:style w:type="character" w:customStyle="1" w:styleId="SAPEmphasis">
    <w:name w:val="SAP_Emphasis"/>
    <w:basedOn w:val="DefaultParagraphFont"/>
    <w:uiPriority w:val="1"/>
    <w:qFormat/>
    <w:rsid w:val="002014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014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014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014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014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0144D"/>
    <w:pPr>
      <w:keepNext w:val="0"/>
      <w:spacing w:before="0"/>
    </w:pPr>
  </w:style>
  <w:style w:type="paragraph" w:styleId="TOC3">
    <w:name w:val="toc 3"/>
    <w:basedOn w:val="TOC1"/>
    <w:autoRedefine/>
    <w:uiPriority w:val="39"/>
    <w:unhideWhenUsed/>
    <w:rsid w:val="0020144D"/>
    <w:pPr>
      <w:keepNext w:val="0"/>
      <w:tabs>
        <w:tab w:val="left" w:pos="1418"/>
      </w:tabs>
      <w:spacing w:before="0"/>
      <w:ind w:left="1418" w:hanging="794"/>
    </w:pPr>
  </w:style>
  <w:style w:type="paragraph" w:styleId="TOC4">
    <w:name w:val="toc 4"/>
    <w:basedOn w:val="TOC3"/>
    <w:next w:val="Normal"/>
    <w:autoRedefine/>
    <w:uiPriority w:val="39"/>
    <w:unhideWhenUsed/>
    <w:rsid w:val="0020144D"/>
    <w:pPr>
      <w:tabs>
        <w:tab w:val="left" w:pos="1985"/>
      </w:tabs>
      <w:ind w:right="851"/>
    </w:pPr>
  </w:style>
  <w:style w:type="paragraph" w:styleId="TOC5">
    <w:name w:val="toc 5"/>
    <w:basedOn w:val="TOC4"/>
    <w:next w:val="Normal"/>
    <w:autoRedefine/>
    <w:uiPriority w:val="39"/>
    <w:unhideWhenUsed/>
    <w:rsid w:val="0020144D"/>
  </w:style>
  <w:style w:type="character" w:customStyle="1" w:styleId="SAPKeyboard">
    <w:name w:val="SAP_Keyboard"/>
    <w:basedOn w:val="SAPMonospace"/>
    <w:uiPriority w:val="1"/>
    <w:qFormat/>
    <w:rsid w:val="002014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014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0144D"/>
    <w:rPr>
      <w:sz w:val="20"/>
      <w:szCs w:val="24"/>
    </w:rPr>
  </w:style>
  <w:style w:type="character" w:customStyle="1" w:styleId="TitleChar">
    <w:name w:val="Title Char"/>
    <w:basedOn w:val="StandardChar"/>
    <w:link w:val="Title"/>
    <w:uiPriority w:val="10"/>
    <w:rsid w:val="0020144D"/>
    <w:rPr>
      <w:rFonts w:cs="Arial"/>
      <w:b/>
      <w:bCs/>
      <w:color w:val="333399"/>
      <w:sz w:val="48"/>
      <w:szCs w:val="32"/>
    </w:rPr>
  </w:style>
  <w:style w:type="character" w:customStyle="1" w:styleId="SAPNoteHeadingChar">
    <w:name w:val="SAP_NoteHeading Char"/>
    <w:basedOn w:val="TitleChar"/>
    <w:link w:val="SAPNoteHeading"/>
    <w:rsid w:val="0020144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014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0144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014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0144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0144D"/>
    <w:pPr>
      <w:numPr>
        <w:numId w:val="0"/>
      </w:numPr>
      <w:outlineLvl w:val="9"/>
    </w:pPr>
    <w:rPr>
      <w:b/>
    </w:rPr>
  </w:style>
  <w:style w:type="character" w:customStyle="1" w:styleId="SAPHeading1NoNumberChar">
    <w:name w:val="SAP_Heading1NoNumber Char"/>
    <w:basedOn w:val="TitleChar"/>
    <w:link w:val="SAPHeading1NoNumber"/>
    <w:rsid w:val="0020144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0144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0144D"/>
    <w:pPr>
      <w:numPr>
        <w:numId w:val="10"/>
      </w:numPr>
      <w:tabs>
        <w:tab w:val="num" w:pos="360"/>
      </w:tabs>
      <w:ind w:left="0" w:firstLine="0"/>
    </w:pPr>
  </w:style>
  <w:style w:type="paragraph" w:styleId="ListNumber2">
    <w:name w:val="List Number 2"/>
    <w:basedOn w:val="Normal"/>
    <w:uiPriority w:val="99"/>
    <w:unhideWhenUsed/>
    <w:qFormat/>
    <w:rsid w:val="0020144D"/>
    <w:pPr>
      <w:numPr>
        <w:ilvl w:val="1"/>
        <w:numId w:val="10"/>
      </w:numPr>
      <w:tabs>
        <w:tab w:val="num" w:pos="360"/>
      </w:tabs>
      <w:ind w:left="0" w:firstLine="0"/>
    </w:pPr>
  </w:style>
  <w:style w:type="paragraph" w:styleId="ListNumber3">
    <w:name w:val="List Number 3"/>
    <w:basedOn w:val="Normal"/>
    <w:uiPriority w:val="99"/>
    <w:unhideWhenUsed/>
    <w:qFormat/>
    <w:rsid w:val="0020144D"/>
    <w:pPr>
      <w:numPr>
        <w:ilvl w:val="2"/>
        <w:numId w:val="10"/>
      </w:numPr>
      <w:tabs>
        <w:tab w:val="num" w:pos="360"/>
      </w:tabs>
      <w:ind w:left="0" w:firstLine="0"/>
    </w:pPr>
  </w:style>
  <w:style w:type="paragraph" w:styleId="ListBullet">
    <w:name w:val="List Bullet"/>
    <w:basedOn w:val="Normal"/>
    <w:uiPriority w:val="99"/>
    <w:unhideWhenUsed/>
    <w:qFormat/>
    <w:rsid w:val="0020144D"/>
    <w:pPr>
      <w:numPr>
        <w:numId w:val="12"/>
      </w:numPr>
    </w:pPr>
  </w:style>
  <w:style w:type="paragraph" w:styleId="ListBullet2">
    <w:name w:val="List Bullet 2"/>
    <w:basedOn w:val="Normal"/>
    <w:uiPriority w:val="99"/>
    <w:unhideWhenUsed/>
    <w:qFormat/>
    <w:rsid w:val="0020144D"/>
    <w:pPr>
      <w:numPr>
        <w:numId w:val="14"/>
      </w:numPr>
    </w:pPr>
  </w:style>
  <w:style w:type="paragraph" w:styleId="ListBullet3">
    <w:name w:val="List Bullet 3"/>
    <w:basedOn w:val="Normal"/>
    <w:uiPriority w:val="99"/>
    <w:unhideWhenUsed/>
    <w:qFormat/>
    <w:rsid w:val="0020144D"/>
    <w:pPr>
      <w:numPr>
        <w:numId w:val="16"/>
      </w:numPr>
    </w:pPr>
  </w:style>
  <w:style w:type="paragraph" w:styleId="ListContinue">
    <w:name w:val="List Continue"/>
    <w:basedOn w:val="Normal"/>
    <w:uiPriority w:val="99"/>
    <w:unhideWhenUsed/>
    <w:qFormat/>
    <w:rsid w:val="0020144D"/>
    <w:pPr>
      <w:ind w:left="340"/>
    </w:pPr>
  </w:style>
  <w:style w:type="paragraph" w:styleId="ListContinue2">
    <w:name w:val="List Continue 2"/>
    <w:basedOn w:val="Normal"/>
    <w:uiPriority w:val="99"/>
    <w:unhideWhenUsed/>
    <w:qFormat/>
    <w:rsid w:val="0020144D"/>
    <w:pPr>
      <w:ind w:left="680"/>
    </w:pPr>
  </w:style>
  <w:style w:type="paragraph" w:styleId="ListContinue3">
    <w:name w:val="List Continue 3"/>
    <w:basedOn w:val="Normal"/>
    <w:uiPriority w:val="99"/>
    <w:unhideWhenUsed/>
    <w:qFormat/>
    <w:rsid w:val="0020144D"/>
    <w:pPr>
      <w:ind w:left="1021"/>
    </w:pPr>
  </w:style>
  <w:style w:type="character" w:customStyle="1" w:styleId="Heading1Char">
    <w:name w:val="Heading 1 Char"/>
    <w:basedOn w:val="DefaultParagraphFont"/>
    <w:link w:val="Heading1"/>
    <w:uiPriority w:val="9"/>
    <w:locked/>
    <w:rsid w:val="0020144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0144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0144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0144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0144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0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0144D"/>
    <w:rPr>
      <w:color w:val="auto"/>
      <w:sz w:val="24"/>
    </w:rPr>
  </w:style>
  <w:style w:type="paragraph" w:customStyle="1" w:styleId="SAPMainTitle">
    <w:name w:val="SAP_MainTitle"/>
    <w:basedOn w:val="Normal"/>
    <w:next w:val="Normal"/>
    <w:rsid w:val="002014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0144D"/>
    <w:pPr>
      <w:spacing w:line="260" w:lineRule="exact"/>
      <w:jc w:val="right"/>
    </w:pPr>
    <w:rPr>
      <w:caps/>
      <w:color w:val="auto"/>
      <w:spacing w:val="10"/>
      <w:sz w:val="20"/>
    </w:rPr>
  </w:style>
  <w:style w:type="paragraph" w:customStyle="1" w:styleId="SAPDocumentVersion">
    <w:name w:val="SAP_DocumentVersion"/>
    <w:basedOn w:val="SAPSecurityLevel"/>
    <w:rsid w:val="002014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0144D"/>
    <w:rPr>
      <w:rFonts w:ascii="BentonSans Book" w:hAnsi="BentonSans Book" w:cs="Times New Roman"/>
      <w:color w:val="0076CB"/>
      <w:sz w:val="12"/>
      <w:u w:val="none"/>
    </w:rPr>
  </w:style>
  <w:style w:type="paragraph" w:customStyle="1" w:styleId="SAPMaterialNumber">
    <w:name w:val="SAP_MaterialNumber"/>
    <w:basedOn w:val="Normal"/>
    <w:locked/>
    <w:rsid w:val="002014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0144D"/>
  </w:style>
  <w:style w:type="paragraph" w:customStyle="1" w:styleId="SAPFooterleft">
    <w:name w:val="SAP_Footer_left"/>
    <w:basedOn w:val="Footer"/>
    <w:locked/>
    <w:rsid w:val="002014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0144D"/>
    <w:rPr>
      <w:rFonts w:ascii="BentonSans Bold" w:hAnsi="BentonSans Bold" w:cs="Times New Roman"/>
    </w:rPr>
  </w:style>
  <w:style w:type="character" w:customStyle="1" w:styleId="SAPFooterSecurityLevel">
    <w:name w:val="SAP_Footer_SecurityLevel"/>
    <w:basedOn w:val="DefaultParagraphFont"/>
    <w:uiPriority w:val="1"/>
    <w:locked/>
    <w:rsid w:val="0020144D"/>
    <w:rPr>
      <w:rFonts w:cs="Times New Roman"/>
      <w:caps/>
      <w:spacing w:val="6"/>
    </w:rPr>
  </w:style>
  <w:style w:type="paragraph" w:customStyle="1" w:styleId="SAPLastPageGray">
    <w:name w:val="SAP_LastPage_Gray"/>
    <w:basedOn w:val="Normal"/>
    <w:locked/>
    <w:rsid w:val="002014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0144D"/>
    <w:pPr>
      <w:spacing w:before="0" w:after="0" w:line="180" w:lineRule="exact"/>
    </w:pPr>
    <w:rPr>
      <w:rFonts w:cs="Arial"/>
      <w:sz w:val="12"/>
      <w:szCs w:val="18"/>
      <w:lang w:val="de-DE"/>
    </w:rPr>
  </w:style>
  <w:style w:type="paragraph" w:customStyle="1" w:styleId="SAPFooterright">
    <w:name w:val="SAP_Footer_right"/>
    <w:basedOn w:val="SAPFooterleft"/>
    <w:locked/>
    <w:rsid w:val="0020144D"/>
    <w:pPr>
      <w:jc w:val="right"/>
    </w:pPr>
    <w:rPr>
      <w:noProof/>
    </w:rPr>
  </w:style>
  <w:style w:type="paragraph" w:customStyle="1" w:styleId="SAPFooterCurrentTopicRight">
    <w:name w:val="SAP_Footer_CurrentTopicRight"/>
    <w:basedOn w:val="SAPFooterright"/>
    <w:qFormat/>
    <w:locked/>
    <w:rsid w:val="0020144D"/>
    <w:rPr>
      <w:rFonts w:ascii="BentonSans Bold" w:hAnsi="BentonSans Bold"/>
    </w:rPr>
  </w:style>
  <w:style w:type="paragraph" w:customStyle="1" w:styleId="SAPFooterCurrentTopicLeft">
    <w:name w:val="SAP_Footer_CurrentTopicLeft"/>
    <w:basedOn w:val="SAPFooterleft"/>
    <w:qFormat/>
    <w:locked/>
    <w:rsid w:val="0020144D"/>
    <w:rPr>
      <w:rFonts w:ascii="BentonSans Bold" w:hAnsi="BentonSans Bold"/>
    </w:rPr>
  </w:style>
  <w:style w:type="paragraph" w:styleId="Header">
    <w:name w:val="header"/>
    <w:basedOn w:val="Normal"/>
    <w:link w:val="HeaderChar"/>
    <w:uiPriority w:val="99"/>
    <w:unhideWhenUsed/>
    <w:rsid w:val="0020144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0144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014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product/SAP_S4HANA_ON-PREMISE"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3"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1"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BP_OP_ENTPR"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73B7DF6DC747BBA59A64B48670CF6B"/>
        <w:category>
          <w:name w:val="General"/>
          <w:gallery w:val="placeholder"/>
        </w:category>
        <w:types>
          <w:type w:val="bbPlcHdr"/>
        </w:types>
        <w:behaviors>
          <w:behavior w:val="content"/>
        </w:behaviors>
        <w:guid w:val="{419AB491-18EB-48BA-9E86-FC41FF9FE4B5}"/>
      </w:docPartPr>
      <w:docPartBody>
        <w:p w:rsidR="00000000" w:rsidRDefault="00E85509" w:rsidP="00E85509">
          <w:pPr>
            <w:pStyle w:val="0A73B7DF6DC747BBA59A64B48670CF6B"/>
          </w:pPr>
          <w:r>
            <w:t>Enter Scope Item Name</w:t>
          </w:r>
        </w:p>
      </w:docPartBody>
    </w:docPart>
    <w:docPart>
      <w:docPartPr>
        <w:name w:val="7E54092F3EC641FA81167B1CF3596631"/>
        <w:category>
          <w:name w:val="General"/>
          <w:gallery w:val="placeholder"/>
        </w:category>
        <w:types>
          <w:type w:val="bbPlcHdr"/>
        </w:types>
        <w:behaviors>
          <w:behavior w:val="content"/>
        </w:behaviors>
        <w:guid w:val="{AD692211-1BD8-44B5-8563-96D040A985F1}"/>
      </w:docPartPr>
      <w:docPartBody>
        <w:p w:rsidR="00000000" w:rsidRDefault="00E85509" w:rsidP="00E85509">
          <w:pPr>
            <w:pStyle w:val="7E54092F3EC641FA81167B1CF359663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9"/>
    <w:rsid w:val="00E85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EFD1C593944039AE09760C312BF1CB">
    <w:name w:val="C4EFD1C593944039AE09760C312BF1CB"/>
    <w:rsid w:val="00E85509"/>
  </w:style>
  <w:style w:type="paragraph" w:customStyle="1" w:styleId="0A73B7DF6DC747BBA59A64B48670CF6B">
    <w:name w:val="0A73B7DF6DC747BBA59A64B48670CF6B"/>
    <w:rsid w:val="00E85509"/>
  </w:style>
  <w:style w:type="paragraph" w:customStyle="1" w:styleId="7E54092F3EC641FA81167B1CF3596631">
    <w:name w:val="7E54092F3EC641FA81167B1CF3596631"/>
    <w:rsid w:val="00E85509"/>
  </w:style>
  <w:style w:type="paragraph" w:customStyle="1" w:styleId="511B1B3AD10142AFA1170FA9FF586F61">
    <w:name w:val="511B1B3AD10142AFA1170FA9FF586F61"/>
    <w:rsid w:val="00E85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3E19494-86C4-4EF9-98BB-9CF5EE83C2D4}"/>
</file>

<file path=customXml/itemProps2.xml><?xml version="1.0" encoding="utf-8"?>
<ds:datastoreItem xmlns:ds="http://schemas.openxmlformats.org/officeDocument/2006/customXml" ds:itemID="{03DF3187-C70B-46A9-8B32-9A31D1EF3A17}"/>
</file>

<file path=customXml/itemProps3.xml><?xml version="1.0" encoding="utf-8"?>
<ds:datastoreItem xmlns:ds="http://schemas.openxmlformats.org/officeDocument/2006/customXml" ds:itemID="{B62A574D-E0E8-47C0-AC0E-3934EBC0A893}"/>
</file>

<file path=docProps/app.xml><?xml version="1.0" encoding="utf-8"?>
<Properties xmlns="http://schemas.openxmlformats.org/officeDocument/2006/extended-properties" xmlns:vt="http://schemas.openxmlformats.org/officeDocument/2006/docPropsVTypes">
  <Template>Normal.dotm</Template>
  <TotalTime>0</TotalTime>
  <Pages>9</Pages>
  <Words>1919</Words>
  <Characters>12094</Characters>
  <Application>Microsoft Office Word</Application>
  <DocSecurity>4</DocSecurity>
  <Lines>100</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2020-09-19T13:28:00Z</dcterms:created>
  <dcterms:modified xsi:type="dcterms:W3CDTF">2020-09-19T13:28:00Z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