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A555C" w:rsidRPr="00FC413A" w:rsidTr="0096449D">
        <w:trPr>
          <w:trHeight w:hRule="exact" w:val="227"/>
        </w:trPr>
        <w:tc>
          <w:tcPr>
            <w:tcW w:w="4962" w:type="dxa"/>
            <w:tcBorders>
              <w:bottom w:val="single" w:sz="4" w:space="0" w:color="auto"/>
            </w:tcBorders>
            <w:shd w:val="clear" w:color="auto" w:fill="000000" w:themeFill="text1"/>
          </w:tcPr>
          <w:p w:rsidR="003A555C" w:rsidRPr="00FC413A" w:rsidRDefault="003A555C" w:rsidP="0096449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A555C" w:rsidRPr="00FC413A" w:rsidRDefault="003A555C" w:rsidP="0096449D"/>
        </w:tc>
      </w:tr>
      <w:tr w:rsidR="003A555C" w:rsidTr="0096449D">
        <w:trPr>
          <w:trHeight w:val="636"/>
        </w:trPr>
        <w:tc>
          <w:tcPr>
            <w:tcW w:w="4962" w:type="dxa"/>
            <w:vMerge w:val="restart"/>
            <w:tcBorders>
              <w:top w:val="single" w:sz="4" w:space="0" w:color="auto"/>
              <w:bottom w:val="nil"/>
              <w:right w:val="nil"/>
            </w:tcBorders>
            <w:shd w:val="clear" w:color="auto" w:fill="F0AB00"/>
            <w:tcMar>
              <w:top w:w="113" w:type="dxa"/>
            </w:tcMar>
          </w:tcPr>
          <w:p w:rsidR="003A555C" w:rsidRPr="00E540A2" w:rsidRDefault="003A555C" w:rsidP="003A555C">
            <w:pPr>
              <w:pStyle w:val="SAPCollateralType"/>
            </w:pPr>
            <w:r>
              <w:t>Stammdatenskript</w:t>
            </w:r>
          </w:p>
          <w:p w:rsidR="003A555C" w:rsidRPr="00E540A2" w:rsidRDefault="003A555C" w:rsidP="003A555C">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3A555C" w:rsidRPr="00CF3F1C" w:rsidRDefault="003A555C" w:rsidP="0096449D">
            <w:pPr>
              <w:pStyle w:val="SAPSecurityLevel"/>
            </w:pPr>
            <w:bookmarkStart w:id="1" w:name="securitylevel"/>
            <w:r w:rsidRPr="00CF3F1C">
              <w:t>public</w:t>
            </w:r>
            <w:bookmarkEnd w:id="1"/>
          </w:p>
        </w:tc>
      </w:tr>
      <w:tr w:rsidR="003A555C" w:rsidTr="0096449D">
        <w:trPr>
          <w:trHeight w:hRule="exact" w:val="2402"/>
        </w:trPr>
        <w:tc>
          <w:tcPr>
            <w:tcW w:w="4962" w:type="dxa"/>
            <w:vMerge/>
            <w:tcBorders>
              <w:top w:val="nil"/>
              <w:bottom w:val="nil"/>
              <w:right w:val="nil"/>
            </w:tcBorders>
            <w:shd w:val="clear" w:color="auto" w:fill="F0AB00"/>
            <w:tcMar>
              <w:top w:w="113" w:type="dxa"/>
            </w:tcMar>
          </w:tcPr>
          <w:p w:rsidR="003A555C" w:rsidRDefault="003A555C" w:rsidP="0096449D">
            <w:pPr>
              <w:pStyle w:val="SAPCollateralType"/>
            </w:pPr>
          </w:p>
        </w:tc>
        <w:tc>
          <w:tcPr>
            <w:tcW w:w="9383" w:type="dxa"/>
            <w:tcBorders>
              <w:top w:val="nil"/>
              <w:left w:val="nil"/>
              <w:bottom w:val="nil"/>
            </w:tcBorders>
            <w:shd w:val="clear" w:color="auto" w:fill="F0AB00"/>
            <w:tcMar>
              <w:top w:w="113" w:type="dxa"/>
            </w:tcMar>
          </w:tcPr>
          <w:p w:rsidR="003A555C" w:rsidRDefault="003A555C" w:rsidP="0096449D">
            <w:pPr>
              <w:pStyle w:val="SAPMainTitle"/>
            </w:pPr>
            <w:bookmarkStart w:id="2" w:name="maintitle"/>
            <w:r>
              <w:t>Planungsrezept anlegen (3X9)</w:t>
            </w:r>
            <w:bookmarkEnd w:id="2"/>
          </w:p>
          <w:p w:rsidR="003A555C" w:rsidRDefault="003A555C" w:rsidP="0096449D">
            <w:pPr>
              <w:pStyle w:val="SAPMainTitle"/>
            </w:pPr>
          </w:p>
        </w:tc>
      </w:tr>
    </w:tbl>
    <w:p w:rsidR="003A555C" w:rsidRDefault="003A555C" w:rsidP="00925D2C">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A555C" w:rsidRDefault="003A555C">
      <w:pPr>
        <w:pStyle w:val="TOC1"/>
        <w:rPr>
          <w:rFonts w:asciiTheme="minorHAnsi" w:eastAsiaTheme="minorEastAsia" w:hAnsiTheme="minorHAnsi" w:cstheme="minorBidi"/>
          <w:noProof/>
          <w:sz w:val="22"/>
          <w:szCs w:val="22"/>
        </w:rPr>
      </w:pPr>
      <w:hyperlink w:anchor="_Toc52287251" w:history="1">
        <w:r w:rsidRPr="000E7863">
          <w:rPr>
            <w:rStyle w:val="Hyperlink"/>
            <w:noProof/>
          </w:rPr>
          <w:t>1</w:t>
        </w:r>
        <w:r>
          <w:rPr>
            <w:rFonts w:asciiTheme="minorHAnsi" w:eastAsiaTheme="minorEastAsia" w:hAnsiTheme="minorHAnsi" w:cstheme="minorBidi"/>
            <w:noProof/>
            <w:sz w:val="22"/>
            <w:szCs w:val="22"/>
          </w:rPr>
          <w:tab/>
        </w:r>
        <w:r w:rsidRPr="000E7863">
          <w:rPr>
            <w:rStyle w:val="Hyperlink"/>
            <w:noProof/>
          </w:rPr>
          <w:t>Verwendungszweck</w:t>
        </w:r>
        <w:r>
          <w:rPr>
            <w:noProof/>
            <w:webHidden/>
          </w:rPr>
          <w:tab/>
        </w:r>
        <w:r>
          <w:rPr>
            <w:noProof/>
            <w:webHidden/>
          </w:rPr>
          <w:fldChar w:fldCharType="begin"/>
        </w:r>
        <w:r>
          <w:rPr>
            <w:noProof/>
            <w:webHidden/>
          </w:rPr>
          <w:instrText xml:space="preserve"> PAGEREF _Toc52287251 \h </w:instrText>
        </w:r>
        <w:r>
          <w:rPr>
            <w:noProof/>
            <w:webHidden/>
          </w:rPr>
        </w:r>
        <w:r>
          <w:rPr>
            <w:noProof/>
            <w:webHidden/>
          </w:rPr>
          <w:fldChar w:fldCharType="separate"/>
        </w:r>
        <w:r>
          <w:rPr>
            <w:noProof/>
            <w:webHidden/>
          </w:rPr>
          <w:t>2</w:t>
        </w:r>
        <w:r>
          <w:rPr>
            <w:noProof/>
            <w:webHidden/>
          </w:rPr>
          <w:fldChar w:fldCharType="end"/>
        </w:r>
      </w:hyperlink>
    </w:p>
    <w:p w:rsidR="003A555C" w:rsidRDefault="003A555C">
      <w:pPr>
        <w:pStyle w:val="TOC1"/>
        <w:rPr>
          <w:rFonts w:asciiTheme="minorHAnsi" w:eastAsiaTheme="minorEastAsia" w:hAnsiTheme="minorHAnsi" w:cstheme="minorBidi"/>
          <w:noProof/>
          <w:sz w:val="22"/>
          <w:szCs w:val="22"/>
        </w:rPr>
      </w:pPr>
      <w:hyperlink w:anchor="_Toc52287252" w:history="1">
        <w:r w:rsidRPr="000E7863">
          <w:rPr>
            <w:rStyle w:val="Hyperlink"/>
            <w:noProof/>
          </w:rPr>
          <w:t>2</w:t>
        </w:r>
        <w:r>
          <w:rPr>
            <w:rFonts w:asciiTheme="minorHAnsi" w:eastAsiaTheme="minorEastAsia" w:hAnsiTheme="minorHAnsi" w:cstheme="minorBidi"/>
            <w:noProof/>
            <w:sz w:val="22"/>
            <w:szCs w:val="22"/>
          </w:rPr>
          <w:tab/>
        </w:r>
        <w:r w:rsidRPr="000E7863">
          <w:rPr>
            <w:rStyle w:val="Hyperlink"/>
            <w:noProof/>
          </w:rPr>
          <w:t>Voraussetzungen</w:t>
        </w:r>
        <w:r>
          <w:rPr>
            <w:noProof/>
            <w:webHidden/>
          </w:rPr>
          <w:tab/>
        </w:r>
        <w:r>
          <w:rPr>
            <w:noProof/>
            <w:webHidden/>
          </w:rPr>
          <w:fldChar w:fldCharType="begin"/>
        </w:r>
        <w:r>
          <w:rPr>
            <w:noProof/>
            <w:webHidden/>
          </w:rPr>
          <w:instrText xml:space="preserve"> PAGEREF _Toc52287252 \h </w:instrText>
        </w:r>
        <w:r>
          <w:rPr>
            <w:noProof/>
            <w:webHidden/>
          </w:rPr>
        </w:r>
        <w:r>
          <w:rPr>
            <w:noProof/>
            <w:webHidden/>
          </w:rPr>
          <w:fldChar w:fldCharType="separate"/>
        </w:r>
        <w:r>
          <w:rPr>
            <w:noProof/>
            <w:webHidden/>
          </w:rPr>
          <w:t>3</w:t>
        </w:r>
        <w:r>
          <w:rPr>
            <w:noProof/>
            <w:webHidden/>
          </w:rPr>
          <w:fldChar w:fldCharType="end"/>
        </w:r>
      </w:hyperlink>
    </w:p>
    <w:p w:rsidR="003A555C" w:rsidRDefault="003A555C">
      <w:pPr>
        <w:pStyle w:val="TOC2"/>
        <w:rPr>
          <w:rFonts w:asciiTheme="minorHAnsi" w:eastAsiaTheme="minorEastAsia" w:hAnsiTheme="minorHAnsi" w:cstheme="minorBidi"/>
          <w:noProof/>
          <w:sz w:val="22"/>
          <w:szCs w:val="22"/>
        </w:rPr>
      </w:pPr>
      <w:hyperlink w:anchor="_Toc52287253" w:history="1">
        <w:r w:rsidRPr="000E7863">
          <w:rPr>
            <w:rStyle w:val="Hyperlink"/>
            <w:noProof/>
          </w:rPr>
          <w:t>2.1</w:t>
        </w:r>
        <w:r>
          <w:rPr>
            <w:rFonts w:asciiTheme="minorHAnsi" w:eastAsiaTheme="minorEastAsia" w:hAnsiTheme="minorHAnsi" w:cstheme="minorBidi"/>
            <w:noProof/>
            <w:sz w:val="22"/>
            <w:szCs w:val="22"/>
          </w:rPr>
          <w:tab/>
        </w:r>
        <w:r w:rsidRPr="000E7863">
          <w:rPr>
            <w:rStyle w:val="Hyperlink"/>
            <w:noProof/>
          </w:rPr>
          <w:t>Systemzugriff</w:t>
        </w:r>
        <w:r>
          <w:rPr>
            <w:noProof/>
            <w:webHidden/>
          </w:rPr>
          <w:tab/>
        </w:r>
        <w:r>
          <w:rPr>
            <w:noProof/>
            <w:webHidden/>
          </w:rPr>
          <w:fldChar w:fldCharType="begin"/>
        </w:r>
        <w:r>
          <w:rPr>
            <w:noProof/>
            <w:webHidden/>
          </w:rPr>
          <w:instrText xml:space="preserve"> PAGEREF _Toc52287253 \h </w:instrText>
        </w:r>
        <w:r>
          <w:rPr>
            <w:noProof/>
            <w:webHidden/>
          </w:rPr>
        </w:r>
        <w:r>
          <w:rPr>
            <w:noProof/>
            <w:webHidden/>
          </w:rPr>
          <w:fldChar w:fldCharType="separate"/>
        </w:r>
        <w:r>
          <w:rPr>
            <w:noProof/>
            <w:webHidden/>
          </w:rPr>
          <w:t>3</w:t>
        </w:r>
        <w:r>
          <w:rPr>
            <w:noProof/>
            <w:webHidden/>
          </w:rPr>
          <w:fldChar w:fldCharType="end"/>
        </w:r>
      </w:hyperlink>
    </w:p>
    <w:p w:rsidR="003A555C" w:rsidRDefault="003A555C">
      <w:pPr>
        <w:pStyle w:val="TOC2"/>
        <w:rPr>
          <w:rFonts w:asciiTheme="minorHAnsi" w:eastAsiaTheme="minorEastAsia" w:hAnsiTheme="minorHAnsi" w:cstheme="minorBidi"/>
          <w:noProof/>
          <w:sz w:val="22"/>
          <w:szCs w:val="22"/>
        </w:rPr>
      </w:pPr>
      <w:hyperlink w:anchor="_Toc52287254" w:history="1">
        <w:r w:rsidRPr="000E7863">
          <w:rPr>
            <w:rStyle w:val="Hyperlink"/>
            <w:noProof/>
          </w:rPr>
          <w:t>2.2</w:t>
        </w:r>
        <w:r>
          <w:rPr>
            <w:rFonts w:asciiTheme="minorHAnsi" w:eastAsiaTheme="minorEastAsia" w:hAnsiTheme="minorHAnsi" w:cstheme="minorBidi"/>
            <w:noProof/>
            <w:sz w:val="22"/>
            <w:szCs w:val="22"/>
          </w:rPr>
          <w:tab/>
        </w:r>
        <w:r w:rsidRPr="000E7863">
          <w:rPr>
            <w:rStyle w:val="Hyperlink"/>
            <w:noProof/>
          </w:rPr>
          <w:t>Rollen</w:t>
        </w:r>
        <w:r>
          <w:rPr>
            <w:noProof/>
            <w:webHidden/>
          </w:rPr>
          <w:tab/>
        </w:r>
        <w:r>
          <w:rPr>
            <w:noProof/>
            <w:webHidden/>
          </w:rPr>
          <w:fldChar w:fldCharType="begin"/>
        </w:r>
        <w:r>
          <w:rPr>
            <w:noProof/>
            <w:webHidden/>
          </w:rPr>
          <w:instrText xml:space="preserve"> PAGEREF _Toc52287254 \h </w:instrText>
        </w:r>
        <w:r>
          <w:rPr>
            <w:noProof/>
            <w:webHidden/>
          </w:rPr>
        </w:r>
        <w:r>
          <w:rPr>
            <w:noProof/>
            <w:webHidden/>
          </w:rPr>
          <w:fldChar w:fldCharType="separate"/>
        </w:r>
        <w:r>
          <w:rPr>
            <w:noProof/>
            <w:webHidden/>
          </w:rPr>
          <w:t>3</w:t>
        </w:r>
        <w:r>
          <w:rPr>
            <w:noProof/>
            <w:webHidden/>
          </w:rPr>
          <w:fldChar w:fldCharType="end"/>
        </w:r>
      </w:hyperlink>
    </w:p>
    <w:p w:rsidR="003A555C" w:rsidRDefault="003A555C">
      <w:pPr>
        <w:pStyle w:val="TOC2"/>
        <w:rPr>
          <w:rFonts w:asciiTheme="minorHAnsi" w:eastAsiaTheme="minorEastAsia" w:hAnsiTheme="minorHAnsi" w:cstheme="minorBidi"/>
          <w:noProof/>
          <w:sz w:val="22"/>
          <w:szCs w:val="22"/>
        </w:rPr>
      </w:pPr>
      <w:hyperlink w:anchor="_Toc52287255" w:history="1">
        <w:r w:rsidRPr="000E7863">
          <w:rPr>
            <w:rStyle w:val="Hyperlink"/>
            <w:noProof/>
          </w:rPr>
          <w:t>2.3</w:t>
        </w:r>
        <w:r>
          <w:rPr>
            <w:rFonts w:asciiTheme="minorHAnsi" w:eastAsiaTheme="minorEastAsia" w:hAnsiTheme="minorHAnsi" w:cstheme="minorBidi"/>
            <w:noProof/>
            <w:sz w:val="22"/>
            <w:szCs w:val="22"/>
          </w:rPr>
          <w:tab/>
        </w:r>
        <w:r w:rsidRPr="000E7863">
          <w:rPr>
            <w:rStyle w:val="Hyperlink"/>
            <w:noProof/>
          </w:rPr>
          <w:t>Erforderliche Organisationseinheiten</w:t>
        </w:r>
        <w:r>
          <w:rPr>
            <w:noProof/>
            <w:webHidden/>
          </w:rPr>
          <w:tab/>
        </w:r>
        <w:r>
          <w:rPr>
            <w:noProof/>
            <w:webHidden/>
          </w:rPr>
          <w:fldChar w:fldCharType="begin"/>
        </w:r>
        <w:r>
          <w:rPr>
            <w:noProof/>
            <w:webHidden/>
          </w:rPr>
          <w:instrText xml:space="preserve"> PAGEREF _Toc52287255 \h </w:instrText>
        </w:r>
        <w:r>
          <w:rPr>
            <w:noProof/>
            <w:webHidden/>
          </w:rPr>
        </w:r>
        <w:r>
          <w:rPr>
            <w:noProof/>
            <w:webHidden/>
          </w:rPr>
          <w:fldChar w:fldCharType="separate"/>
        </w:r>
        <w:r>
          <w:rPr>
            <w:noProof/>
            <w:webHidden/>
          </w:rPr>
          <w:t>3</w:t>
        </w:r>
        <w:r>
          <w:rPr>
            <w:noProof/>
            <w:webHidden/>
          </w:rPr>
          <w:fldChar w:fldCharType="end"/>
        </w:r>
      </w:hyperlink>
    </w:p>
    <w:p w:rsidR="003A555C" w:rsidRDefault="003A555C">
      <w:pPr>
        <w:pStyle w:val="TOC2"/>
        <w:rPr>
          <w:rFonts w:asciiTheme="minorHAnsi" w:eastAsiaTheme="minorEastAsia" w:hAnsiTheme="minorHAnsi" w:cstheme="minorBidi"/>
          <w:noProof/>
          <w:sz w:val="22"/>
          <w:szCs w:val="22"/>
        </w:rPr>
      </w:pPr>
      <w:hyperlink w:anchor="_Toc52287256" w:history="1">
        <w:r w:rsidRPr="000E7863">
          <w:rPr>
            <w:rStyle w:val="Hyperlink"/>
            <w:noProof/>
          </w:rPr>
          <w:t>2.4</w:t>
        </w:r>
        <w:r>
          <w:rPr>
            <w:rFonts w:asciiTheme="minorHAnsi" w:eastAsiaTheme="minorEastAsia" w:hAnsiTheme="minorHAnsi" w:cstheme="minorBidi"/>
            <w:noProof/>
            <w:sz w:val="22"/>
            <w:szCs w:val="22"/>
          </w:rPr>
          <w:tab/>
        </w:r>
        <w:r w:rsidRPr="000E7863">
          <w:rPr>
            <w:rStyle w:val="Hyperlink"/>
            <w:noProof/>
          </w:rPr>
          <w:t>Obligatorische und optionale Stammdaten</w:t>
        </w:r>
        <w:r>
          <w:rPr>
            <w:noProof/>
            <w:webHidden/>
          </w:rPr>
          <w:tab/>
        </w:r>
        <w:r>
          <w:rPr>
            <w:noProof/>
            <w:webHidden/>
          </w:rPr>
          <w:fldChar w:fldCharType="begin"/>
        </w:r>
        <w:r>
          <w:rPr>
            <w:noProof/>
            <w:webHidden/>
          </w:rPr>
          <w:instrText xml:space="preserve"> PAGEREF _Toc52287256 \h </w:instrText>
        </w:r>
        <w:r>
          <w:rPr>
            <w:noProof/>
            <w:webHidden/>
          </w:rPr>
        </w:r>
        <w:r>
          <w:rPr>
            <w:noProof/>
            <w:webHidden/>
          </w:rPr>
          <w:fldChar w:fldCharType="separate"/>
        </w:r>
        <w:r>
          <w:rPr>
            <w:noProof/>
            <w:webHidden/>
          </w:rPr>
          <w:t>4</w:t>
        </w:r>
        <w:r>
          <w:rPr>
            <w:noProof/>
            <w:webHidden/>
          </w:rPr>
          <w:fldChar w:fldCharType="end"/>
        </w:r>
      </w:hyperlink>
    </w:p>
    <w:p w:rsidR="003A555C" w:rsidRDefault="003A555C">
      <w:pPr>
        <w:pStyle w:val="TOC2"/>
        <w:rPr>
          <w:rFonts w:asciiTheme="minorHAnsi" w:eastAsiaTheme="minorEastAsia" w:hAnsiTheme="minorHAnsi" w:cstheme="minorBidi"/>
          <w:noProof/>
          <w:sz w:val="22"/>
          <w:szCs w:val="22"/>
        </w:rPr>
      </w:pPr>
      <w:hyperlink w:anchor="_Toc52287257" w:history="1">
        <w:r w:rsidRPr="000E7863">
          <w:rPr>
            <w:rStyle w:val="Hyperlink"/>
            <w:noProof/>
          </w:rPr>
          <w:t>2.5</w:t>
        </w:r>
        <w:r>
          <w:rPr>
            <w:rFonts w:asciiTheme="minorHAnsi" w:eastAsiaTheme="minorEastAsia" w:hAnsiTheme="minorHAnsi" w:cstheme="minorBidi"/>
            <w:noProof/>
            <w:sz w:val="22"/>
            <w:szCs w:val="22"/>
          </w:rPr>
          <w:tab/>
        </w:r>
        <w:r w:rsidRPr="000E7863">
          <w:rPr>
            <w:rStyle w:val="Hyperlink"/>
            <w:noProof/>
          </w:rPr>
          <w:t>Wesentliche Parameter für die Datenerstellung</w:t>
        </w:r>
        <w:r>
          <w:rPr>
            <w:noProof/>
            <w:webHidden/>
          </w:rPr>
          <w:tab/>
        </w:r>
        <w:r>
          <w:rPr>
            <w:noProof/>
            <w:webHidden/>
          </w:rPr>
          <w:fldChar w:fldCharType="begin"/>
        </w:r>
        <w:r>
          <w:rPr>
            <w:noProof/>
            <w:webHidden/>
          </w:rPr>
          <w:instrText xml:space="preserve"> PAGEREF _Toc52287257 \h </w:instrText>
        </w:r>
        <w:r>
          <w:rPr>
            <w:noProof/>
            <w:webHidden/>
          </w:rPr>
        </w:r>
        <w:r>
          <w:rPr>
            <w:noProof/>
            <w:webHidden/>
          </w:rPr>
          <w:fldChar w:fldCharType="separate"/>
        </w:r>
        <w:r>
          <w:rPr>
            <w:noProof/>
            <w:webHidden/>
          </w:rPr>
          <w:t>4</w:t>
        </w:r>
        <w:r>
          <w:rPr>
            <w:noProof/>
            <w:webHidden/>
          </w:rPr>
          <w:fldChar w:fldCharType="end"/>
        </w:r>
      </w:hyperlink>
    </w:p>
    <w:p w:rsidR="003A555C" w:rsidRDefault="003A555C">
      <w:pPr>
        <w:pStyle w:val="TOC3"/>
        <w:rPr>
          <w:rFonts w:asciiTheme="minorHAnsi" w:eastAsiaTheme="minorEastAsia" w:hAnsiTheme="minorHAnsi" w:cstheme="minorBidi"/>
          <w:noProof/>
          <w:sz w:val="22"/>
          <w:szCs w:val="22"/>
        </w:rPr>
      </w:pPr>
      <w:hyperlink w:anchor="_Toc52287258" w:history="1">
        <w:r w:rsidRPr="000E7863">
          <w:rPr>
            <w:rStyle w:val="Hyperlink"/>
            <w:noProof/>
          </w:rPr>
          <w:t>2.5.1</w:t>
        </w:r>
        <w:r>
          <w:rPr>
            <w:rFonts w:asciiTheme="minorHAnsi" w:eastAsiaTheme="minorEastAsia" w:hAnsiTheme="minorHAnsi" w:cstheme="minorBidi"/>
            <w:noProof/>
            <w:sz w:val="22"/>
            <w:szCs w:val="22"/>
          </w:rPr>
          <w:tab/>
        </w:r>
        <w:r w:rsidRPr="000E7863">
          <w:rPr>
            <w:rStyle w:val="Hyperlink"/>
            <w:noProof/>
          </w:rPr>
          <w:t>Nutzung</w:t>
        </w:r>
        <w:r>
          <w:rPr>
            <w:noProof/>
            <w:webHidden/>
          </w:rPr>
          <w:tab/>
        </w:r>
        <w:r>
          <w:rPr>
            <w:noProof/>
            <w:webHidden/>
          </w:rPr>
          <w:fldChar w:fldCharType="begin"/>
        </w:r>
        <w:r>
          <w:rPr>
            <w:noProof/>
            <w:webHidden/>
          </w:rPr>
          <w:instrText xml:space="preserve"> PAGEREF _Toc52287258 \h </w:instrText>
        </w:r>
        <w:r>
          <w:rPr>
            <w:noProof/>
            <w:webHidden/>
          </w:rPr>
        </w:r>
        <w:r>
          <w:rPr>
            <w:noProof/>
            <w:webHidden/>
          </w:rPr>
          <w:fldChar w:fldCharType="separate"/>
        </w:r>
        <w:r>
          <w:rPr>
            <w:noProof/>
            <w:webHidden/>
          </w:rPr>
          <w:t>5</w:t>
        </w:r>
        <w:r>
          <w:rPr>
            <w:noProof/>
            <w:webHidden/>
          </w:rPr>
          <w:fldChar w:fldCharType="end"/>
        </w:r>
      </w:hyperlink>
    </w:p>
    <w:p w:rsidR="003A555C" w:rsidRDefault="003A555C">
      <w:pPr>
        <w:pStyle w:val="TOC1"/>
        <w:rPr>
          <w:rFonts w:asciiTheme="minorHAnsi" w:eastAsiaTheme="minorEastAsia" w:hAnsiTheme="minorHAnsi" w:cstheme="minorBidi"/>
          <w:noProof/>
          <w:sz w:val="22"/>
          <w:szCs w:val="22"/>
        </w:rPr>
      </w:pPr>
      <w:hyperlink w:anchor="_Toc52287259" w:history="1">
        <w:r w:rsidRPr="000E7863">
          <w:rPr>
            <w:rStyle w:val="Hyperlink"/>
            <w:noProof/>
          </w:rPr>
          <w:t>3</w:t>
        </w:r>
        <w:r>
          <w:rPr>
            <w:rFonts w:asciiTheme="minorHAnsi" w:eastAsiaTheme="minorEastAsia" w:hAnsiTheme="minorHAnsi" w:cstheme="minorBidi"/>
            <w:noProof/>
            <w:sz w:val="22"/>
            <w:szCs w:val="22"/>
          </w:rPr>
          <w:tab/>
        </w:r>
        <w:r w:rsidRPr="000E7863">
          <w:rPr>
            <w:rStyle w:val="Hyperlink"/>
            <w:noProof/>
          </w:rPr>
          <w:t>Übersichtstabelle</w:t>
        </w:r>
        <w:r>
          <w:rPr>
            <w:noProof/>
            <w:webHidden/>
          </w:rPr>
          <w:tab/>
        </w:r>
        <w:r>
          <w:rPr>
            <w:noProof/>
            <w:webHidden/>
          </w:rPr>
          <w:fldChar w:fldCharType="begin"/>
        </w:r>
        <w:r>
          <w:rPr>
            <w:noProof/>
            <w:webHidden/>
          </w:rPr>
          <w:instrText xml:space="preserve"> PAGEREF _Toc52287259 \h </w:instrText>
        </w:r>
        <w:r>
          <w:rPr>
            <w:noProof/>
            <w:webHidden/>
          </w:rPr>
        </w:r>
        <w:r>
          <w:rPr>
            <w:noProof/>
            <w:webHidden/>
          </w:rPr>
          <w:fldChar w:fldCharType="separate"/>
        </w:r>
        <w:r>
          <w:rPr>
            <w:noProof/>
            <w:webHidden/>
          </w:rPr>
          <w:t>6</w:t>
        </w:r>
        <w:r>
          <w:rPr>
            <w:noProof/>
            <w:webHidden/>
          </w:rPr>
          <w:fldChar w:fldCharType="end"/>
        </w:r>
      </w:hyperlink>
    </w:p>
    <w:p w:rsidR="003A555C" w:rsidRDefault="003A555C">
      <w:pPr>
        <w:pStyle w:val="TOC1"/>
        <w:rPr>
          <w:rFonts w:asciiTheme="minorHAnsi" w:eastAsiaTheme="minorEastAsia" w:hAnsiTheme="minorHAnsi" w:cstheme="minorBidi"/>
          <w:noProof/>
          <w:sz w:val="22"/>
          <w:szCs w:val="22"/>
        </w:rPr>
      </w:pPr>
      <w:hyperlink w:anchor="_Toc52287260" w:history="1">
        <w:r w:rsidRPr="000E7863">
          <w:rPr>
            <w:rStyle w:val="Hyperlink"/>
            <w:noProof/>
          </w:rPr>
          <w:t>4</w:t>
        </w:r>
        <w:r>
          <w:rPr>
            <w:rFonts w:asciiTheme="minorHAnsi" w:eastAsiaTheme="minorEastAsia" w:hAnsiTheme="minorHAnsi" w:cstheme="minorBidi"/>
            <w:noProof/>
            <w:sz w:val="22"/>
            <w:szCs w:val="22"/>
          </w:rPr>
          <w:tab/>
        </w:r>
        <w:r w:rsidRPr="000E7863">
          <w:rPr>
            <w:rStyle w:val="Hyperlink"/>
            <w:noProof/>
          </w:rPr>
          <w:t>Testverfahren</w:t>
        </w:r>
        <w:r>
          <w:rPr>
            <w:noProof/>
            <w:webHidden/>
          </w:rPr>
          <w:tab/>
        </w:r>
        <w:r>
          <w:rPr>
            <w:noProof/>
            <w:webHidden/>
          </w:rPr>
          <w:fldChar w:fldCharType="begin"/>
        </w:r>
        <w:r>
          <w:rPr>
            <w:noProof/>
            <w:webHidden/>
          </w:rPr>
          <w:instrText xml:space="preserve"> PAGEREF _Toc52287260 \h </w:instrText>
        </w:r>
        <w:r>
          <w:rPr>
            <w:noProof/>
            <w:webHidden/>
          </w:rPr>
        </w:r>
        <w:r>
          <w:rPr>
            <w:noProof/>
            <w:webHidden/>
          </w:rPr>
          <w:fldChar w:fldCharType="separate"/>
        </w:r>
        <w:r>
          <w:rPr>
            <w:noProof/>
            <w:webHidden/>
          </w:rPr>
          <w:t>7</w:t>
        </w:r>
        <w:r>
          <w:rPr>
            <w:noProof/>
            <w:webHidden/>
          </w:rPr>
          <w:fldChar w:fldCharType="end"/>
        </w:r>
      </w:hyperlink>
    </w:p>
    <w:p w:rsidR="003A555C" w:rsidRDefault="003A555C">
      <w:pPr>
        <w:pStyle w:val="TOC2"/>
        <w:rPr>
          <w:rFonts w:asciiTheme="minorHAnsi" w:eastAsiaTheme="minorEastAsia" w:hAnsiTheme="minorHAnsi" w:cstheme="minorBidi"/>
          <w:noProof/>
          <w:sz w:val="22"/>
          <w:szCs w:val="22"/>
        </w:rPr>
      </w:pPr>
      <w:hyperlink w:anchor="_Toc52287261" w:history="1">
        <w:r w:rsidRPr="000E7863">
          <w:rPr>
            <w:rStyle w:val="Hyperlink"/>
            <w:noProof/>
          </w:rPr>
          <w:t>4.1</w:t>
        </w:r>
        <w:r>
          <w:rPr>
            <w:rFonts w:asciiTheme="minorHAnsi" w:eastAsiaTheme="minorEastAsia" w:hAnsiTheme="minorHAnsi" w:cstheme="minorBidi"/>
            <w:noProof/>
            <w:sz w:val="22"/>
            <w:szCs w:val="22"/>
          </w:rPr>
          <w:tab/>
        </w:r>
        <w:r w:rsidRPr="000E7863">
          <w:rPr>
            <w:rStyle w:val="Hyperlink"/>
            <w:noProof/>
          </w:rPr>
          <w:t>Planungsrezept anlegen</w:t>
        </w:r>
        <w:r>
          <w:rPr>
            <w:noProof/>
            <w:webHidden/>
          </w:rPr>
          <w:tab/>
        </w:r>
        <w:r>
          <w:rPr>
            <w:noProof/>
            <w:webHidden/>
          </w:rPr>
          <w:fldChar w:fldCharType="begin"/>
        </w:r>
        <w:r>
          <w:rPr>
            <w:noProof/>
            <w:webHidden/>
          </w:rPr>
          <w:instrText xml:space="preserve"> PAGEREF _Toc52287261 \h </w:instrText>
        </w:r>
        <w:r>
          <w:rPr>
            <w:noProof/>
            <w:webHidden/>
          </w:rPr>
        </w:r>
        <w:r>
          <w:rPr>
            <w:noProof/>
            <w:webHidden/>
          </w:rPr>
          <w:fldChar w:fldCharType="separate"/>
        </w:r>
        <w:r>
          <w:rPr>
            <w:noProof/>
            <w:webHidden/>
          </w:rPr>
          <w:t>7</w:t>
        </w:r>
        <w:r>
          <w:rPr>
            <w:noProof/>
            <w:webHidden/>
          </w:rPr>
          <w:fldChar w:fldCharType="end"/>
        </w:r>
      </w:hyperlink>
    </w:p>
    <w:p w:rsidR="003A555C" w:rsidRDefault="003A555C" w:rsidP="00925D2C">
      <w:pPr>
        <w:tabs>
          <w:tab w:val="right" w:leader="dot" w:pos="14317"/>
        </w:tabs>
        <w:rPr>
          <w:rFonts w:ascii="BentonSans Bold" w:hAnsi="BentonSans Bold"/>
        </w:rPr>
      </w:pPr>
      <w:r>
        <w:rPr>
          <w:rFonts w:ascii="BentonSans Bold" w:hAnsi="BentonSans Bold"/>
        </w:rPr>
        <w:fldChar w:fldCharType="end"/>
      </w:r>
    </w:p>
    <w:p w:rsidR="003A555C" w:rsidRPr="00925D2C" w:rsidRDefault="003A555C" w:rsidP="00925D2C">
      <w:pPr>
        <w:spacing w:after="200" w:line="276" w:lineRule="auto"/>
        <w:rPr>
          <w:rFonts w:ascii="BentonSans Bold" w:hAnsi="BentonSans Bold"/>
        </w:rPr>
      </w:pPr>
    </w:p>
    <w:p w:rsidR="004D77A1" w:rsidRDefault="003A555C">
      <w:pPr>
        <w:pStyle w:val="Heading1"/>
      </w:pPr>
      <w:bookmarkStart w:id="3" w:name="_Toc52287251"/>
      <w:r>
        <w:lastRenderedPageBreak/>
        <w:t>Verwendungszweck</w:t>
      </w:r>
      <w:bookmarkEnd w:id="0"/>
      <w:bookmarkEnd w:id="3"/>
    </w:p>
    <w:p w:rsidR="004D77A1" w:rsidRDefault="003A555C">
      <w:r>
        <w:t xml:space="preserve">Mit einem Planungsrezept können Sie ein </w:t>
      </w:r>
      <w:r>
        <w:t>unternehmensspezifisches Verfahren in der Prozessindustrie ohne Bezug zu einem bestimmten Auftrag beschreiben.</w:t>
      </w:r>
    </w:p>
    <w:p w:rsidR="004D77A1" w:rsidRDefault="003A555C">
      <w:r>
        <w:t>Planungsrezepte dienen in erster Linie dazu, die Herstellung von Produkten zu planen. Sie können aber auch dazu verwendet werden, die Reinigung o</w:t>
      </w:r>
      <w:r>
        <w:t>der Umstellung einer Fertigungslinie zu beschreiben.</w:t>
      </w:r>
    </w:p>
    <w:p w:rsidR="004D77A1" w:rsidRDefault="003A555C">
      <w:r>
        <w:t>Planungsrezepte dienen als Referenz für Prozessaufträge sowie als Grundlage für die Erzeugniskalkulation.</w:t>
      </w:r>
    </w:p>
    <w:p w:rsidR="004D77A1" w:rsidRDefault="003A555C">
      <w:pPr>
        <w:pStyle w:val="Heading1"/>
      </w:pPr>
      <w:bookmarkStart w:id="4" w:name="unique_2"/>
      <w:bookmarkStart w:id="5" w:name="_Toc52287252"/>
      <w:r>
        <w:lastRenderedPageBreak/>
        <w:t>Voraussetzungen</w:t>
      </w:r>
      <w:bookmarkEnd w:id="4"/>
      <w:bookmarkEnd w:id="5"/>
    </w:p>
    <w:p w:rsidR="004D77A1" w:rsidRDefault="003A555C">
      <w:r>
        <w:t xml:space="preserve">In diesem Abschnitt sind alle Voraussetzungen für den Test hinsichtlich System, </w:t>
      </w:r>
      <w:r>
        <w:t>Benutzer, Stammdaten, Organisationsdaten, sonstige Testdaten und Voraussetzungen zusammengefasst.</w:t>
      </w:r>
    </w:p>
    <w:p w:rsidR="004D77A1" w:rsidRDefault="003A555C">
      <w:pPr>
        <w:pStyle w:val="Heading2"/>
      </w:pPr>
      <w:bookmarkStart w:id="6" w:name="unique_3"/>
      <w:bookmarkStart w:id="7" w:name="_Toc5228725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4D77A1" w:rsidTr="003A555C">
        <w:trPr>
          <w:cnfStyle w:val="100000000000" w:firstRow="1" w:lastRow="0" w:firstColumn="0" w:lastColumn="0" w:oddVBand="0" w:evenVBand="0" w:oddHBand="0" w:evenHBand="0" w:firstRowFirstColumn="0" w:firstRowLastColumn="0" w:lastRowFirstColumn="0" w:lastRowLastColumn="0"/>
        </w:trPr>
        <w:tc>
          <w:tcPr>
            <w:tcW w:w="0" w:type="auto"/>
          </w:tcPr>
          <w:p w:rsidR="004D77A1" w:rsidRDefault="003A555C">
            <w:pPr>
              <w:pStyle w:val="SAPTableHeader"/>
            </w:pPr>
            <w:r>
              <w:t>System</w:t>
            </w:r>
          </w:p>
        </w:tc>
        <w:tc>
          <w:tcPr>
            <w:tcW w:w="0" w:type="auto"/>
          </w:tcPr>
          <w:p w:rsidR="004D77A1" w:rsidRDefault="003A555C">
            <w:pPr>
              <w:pStyle w:val="SAPTableHeader"/>
            </w:pPr>
            <w:r>
              <w:t>Details</w:t>
            </w:r>
          </w:p>
        </w:tc>
      </w:tr>
      <w:tr w:rsidR="004D77A1" w:rsidTr="003A555C">
        <w:tc>
          <w:tcPr>
            <w:tcW w:w="0" w:type="auto"/>
          </w:tcPr>
          <w:p w:rsidR="004D77A1" w:rsidRDefault="003A555C">
            <w:r>
              <w:t>System</w:t>
            </w:r>
          </w:p>
        </w:tc>
        <w:tc>
          <w:tcPr>
            <w:tcW w:w="0" w:type="auto"/>
          </w:tcPr>
          <w:p w:rsidR="004D77A1" w:rsidRDefault="003A555C">
            <w:r>
              <w:t>Erreichbar über SAP Fiori Launchpad. Ihr Systemadministrator stellt Ihnen die URL für den Zugriff auf die verschiedenen A</w:t>
            </w:r>
            <w:r>
              <w:t>pps zur Verfügung, die Ihrer Rolle zugeordnet sind.</w:t>
            </w:r>
          </w:p>
        </w:tc>
      </w:tr>
    </w:tbl>
    <w:p w:rsidR="004D77A1" w:rsidRDefault="003A555C">
      <w:pPr>
        <w:pStyle w:val="Heading2"/>
      </w:pPr>
      <w:bookmarkStart w:id="8" w:name="unique_4"/>
      <w:bookmarkStart w:id="9" w:name="_Toc52287254"/>
      <w:r>
        <w:t>Rollen</w:t>
      </w:r>
      <w:bookmarkEnd w:id="8"/>
      <w:bookmarkEnd w:id="9"/>
    </w:p>
    <w:p w:rsidR="003A555C" w:rsidRDefault="003A555C">
      <w:r>
        <w:t>Weisen Sie Ihren einzelnen Testbenutzern folgende Benutzerrollen zu. Alternativ können Sie, falls verfügbar, Benutzerrollen unter Verwendung der folgenden Bereiche mit Seiten und vordefinierten Ap</w:t>
      </w:r>
      <w:r>
        <w:t>ps für das SAP Fiori Launchpad anlegen und die Benutzerrollen zu Ihren individuellen Testbenutzern zuordnen.</w:t>
      </w:r>
    </w:p>
    <w:p w:rsidR="003A555C" w:rsidRDefault="003A555C">
      <w:r>
        <w:rPr>
          <w:rStyle w:val="SAPEmphasis"/>
        </w:rPr>
        <w:t xml:space="preserve">Hinweis </w:t>
      </w:r>
      <w:r>
        <w:t>Diese Rollen oder Bereiche sind Beispiele, die von SAP bereitgestellt werden. Sie können sie als Vorlagen zum Anlegen Ihrer eigenen Rollen</w:t>
      </w:r>
      <w:r>
        <w:t xml:space="preserve"> und Bereiche verwenden.</w:t>
      </w:r>
    </w:p>
    <w:p w:rsidR="004D77A1" w:rsidRDefault="003A555C">
      <w:r>
        <w:t xml:space="preserve">Weitere Informationen zu Benutzerrollen finden Sie unter </w:t>
      </w:r>
      <w:r>
        <w:rPr>
          <w:rStyle w:val="italic"/>
        </w:rPr>
        <w:t>Benutzern Benutzerrollen zuordnen</w:t>
      </w:r>
      <w:r>
        <w:t xml:space="preserve"> im </w:t>
      </w:r>
      <w:hyperlink r:id="rId7" w:history="1">
        <w:r>
          <w:rPr>
            <w:rStyle w:val="underline"/>
          </w:rPr>
          <w:t xml:space="preserve">Administrationsleitfaden für die Implementierung von SAP S/4HANA mit </w:t>
        </w:r>
        <w:r>
          <w:rPr>
            <w:rStyle w:val="underline"/>
          </w:rPr>
          <w:t>SAP Best Practices</w:t>
        </w:r>
      </w:hyperlink>
      <w:r>
        <w:t>.</w:t>
      </w:r>
    </w:p>
    <w:tbl>
      <w:tblPr>
        <w:tblStyle w:val="SAPStandardTable"/>
        <w:tblW w:w="0" w:type="auto"/>
        <w:tblLook w:val="0620" w:firstRow="1" w:lastRow="0" w:firstColumn="0" w:lastColumn="0" w:noHBand="1" w:noVBand="1"/>
      </w:tblPr>
      <w:tblGrid>
        <w:gridCol w:w="3601"/>
        <w:gridCol w:w="2485"/>
        <w:gridCol w:w="3601"/>
        <w:gridCol w:w="2485"/>
        <w:gridCol w:w="1108"/>
      </w:tblGrid>
      <w:tr w:rsidR="004D77A1" w:rsidTr="003A555C">
        <w:trPr>
          <w:cnfStyle w:val="100000000000" w:firstRow="1" w:lastRow="0" w:firstColumn="0" w:lastColumn="0" w:oddVBand="0" w:evenVBand="0" w:oddHBand="0" w:evenHBand="0" w:firstRowFirstColumn="0" w:firstRowLastColumn="0" w:lastRowFirstColumn="0" w:lastRowLastColumn="0"/>
        </w:trPr>
        <w:tc>
          <w:tcPr>
            <w:tcW w:w="0" w:type="auto"/>
          </w:tcPr>
          <w:p w:rsidR="004D77A1" w:rsidRDefault="003A555C">
            <w:pPr>
              <w:pStyle w:val="SAPTableHeader"/>
            </w:pPr>
            <w:r>
              <w:t>Name (Rolle)</w:t>
            </w:r>
          </w:p>
        </w:tc>
        <w:tc>
          <w:tcPr>
            <w:tcW w:w="0" w:type="auto"/>
          </w:tcPr>
          <w:p w:rsidR="004D77A1" w:rsidRDefault="003A555C">
            <w:pPr>
              <w:pStyle w:val="SAPTableHeader"/>
            </w:pPr>
            <w:r>
              <w:t>ID (Rolle)</w:t>
            </w:r>
          </w:p>
        </w:tc>
        <w:tc>
          <w:tcPr>
            <w:tcW w:w="0" w:type="auto"/>
          </w:tcPr>
          <w:p w:rsidR="004D77A1" w:rsidRDefault="003A555C">
            <w:pPr>
              <w:pStyle w:val="SAPTableHeader"/>
            </w:pPr>
            <w:r>
              <w:t>Beschreibung (Bereich)</w:t>
            </w:r>
          </w:p>
        </w:tc>
        <w:tc>
          <w:tcPr>
            <w:tcW w:w="0" w:type="auto"/>
          </w:tcPr>
          <w:p w:rsidR="004D77A1" w:rsidRDefault="003A555C">
            <w:pPr>
              <w:pStyle w:val="SAPTableHeader"/>
            </w:pPr>
            <w:r>
              <w:t>ID (Bereich)</w:t>
            </w:r>
          </w:p>
        </w:tc>
        <w:tc>
          <w:tcPr>
            <w:tcW w:w="0" w:type="auto"/>
          </w:tcPr>
          <w:p w:rsidR="004D77A1" w:rsidRDefault="003A555C">
            <w:pPr>
              <w:pStyle w:val="SAPTableHeader"/>
            </w:pPr>
            <w:r>
              <w:t>Anmelden</w:t>
            </w:r>
          </w:p>
        </w:tc>
      </w:tr>
      <w:tr w:rsidR="004D77A1" w:rsidTr="003A555C">
        <w:tc>
          <w:tcPr>
            <w:tcW w:w="0" w:type="auto"/>
          </w:tcPr>
          <w:p w:rsidR="004D77A1" w:rsidRDefault="003A555C">
            <w:r>
              <w:t>Produktionsingenieur – Prozessfertigung</w:t>
            </w:r>
          </w:p>
        </w:tc>
        <w:tc>
          <w:tcPr>
            <w:tcW w:w="0" w:type="auto"/>
          </w:tcPr>
          <w:p w:rsidR="004D77A1" w:rsidRDefault="003A555C">
            <w:r>
              <w:rPr>
                <w:rStyle w:val="SAPMonospace"/>
              </w:rPr>
              <w:t>SAP_BR_PRODN_ENG_PROC</w:t>
            </w:r>
          </w:p>
        </w:tc>
        <w:tc>
          <w:tcPr>
            <w:tcW w:w="0" w:type="auto"/>
          </w:tcPr>
          <w:p w:rsidR="004D77A1" w:rsidRDefault="003A555C">
            <w:r>
              <w:t>Produktionsingenieur – Prozessfertigung</w:t>
            </w:r>
          </w:p>
        </w:tc>
        <w:tc>
          <w:tcPr>
            <w:tcW w:w="0" w:type="auto"/>
          </w:tcPr>
          <w:p w:rsidR="004D77A1" w:rsidRDefault="003A555C">
            <w:r>
              <w:rPr>
                <w:rStyle w:val="SAPMonospace"/>
              </w:rPr>
              <w:t>SAP_BR_PRODN_ENG_PROC</w:t>
            </w:r>
          </w:p>
        </w:tc>
        <w:tc>
          <w:tcPr>
            <w:tcW w:w="0" w:type="auto"/>
          </w:tcPr>
          <w:p w:rsidR="00000000" w:rsidRDefault="003A555C"/>
        </w:tc>
      </w:tr>
    </w:tbl>
    <w:p w:rsidR="004D77A1" w:rsidRDefault="003A555C">
      <w:pPr>
        <w:pStyle w:val="Heading2"/>
      </w:pPr>
      <w:bookmarkStart w:id="10" w:name="unique_5"/>
      <w:bookmarkStart w:id="11" w:name="_Toc52287255"/>
      <w:r>
        <w:t>Erforderliche Organisationseinheiten</w:t>
      </w:r>
      <w:bookmarkEnd w:id="10"/>
      <w:bookmarkEnd w:id="11"/>
    </w:p>
    <w:tbl>
      <w:tblPr>
        <w:tblStyle w:val="SAPStandardTable"/>
        <w:tblW w:w="0" w:type="auto"/>
        <w:tblLook w:val="0620" w:firstRow="1" w:lastRow="0" w:firstColumn="0" w:lastColumn="0" w:noHBand="1" w:noVBand="1"/>
      </w:tblPr>
      <w:tblGrid>
        <w:gridCol w:w="1516"/>
        <w:gridCol w:w="1388"/>
        <w:gridCol w:w="1382"/>
        <w:gridCol w:w="4773"/>
        <w:gridCol w:w="3574"/>
      </w:tblGrid>
      <w:tr w:rsidR="004D77A1" w:rsidTr="003A555C">
        <w:trPr>
          <w:cnfStyle w:val="100000000000" w:firstRow="1" w:lastRow="0" w:firstColumn="0" w:lastColumn="0" w:oddVBand="0" w:evenVBand="0" w:oddHBand="0" w:evenHBand="0" w:firstRowFirstColumn="0" w:firstRowLastColumn="0" w:lastRowFirstColumn="0" w:lastRowLastColumn="0"/>
        </w:trPr>
        <w:tc>
          <w:tcPr>
            <w:tcW w:w="0" w:type="auto"/>
          </w:tcPr>
          <w:p w:rsidR="004D77A1" w:rsidRDefault="003A555C">
            <w:pPr>
              <w:pStyle w:val="SAPTableHeader"/>
            </w:pPr>
            <w:r>
              <w:t>Datensegment</w:t>
            </w:r>
          </w:p>
        </w:tc>
        <w:tc>
          <w:tcPr>
            <w:tcW w:w="0" w:type="auto"/>
          </w:tcPr>
          <w:p w:rsidR="004D77A1" w:rsidRDefault="003A555C">
            <w:pPr>
              <w:pStyle w:val="SAPTableHeader"/>
            </w:pPr>
            <w:r>
              <w:t>Hängt ab von</w:t>
            </w:r>
          </w:p>
        </w:tc>
        <w:tc>
          <w:tcPr>
            <w:tcW w:w="0" w:type="auto"/>
          </w:tcPr>
          <w:p w:rsidR="004D77A1" w:rsidRDefault="003A555C">
            <w:pPr>
              <w:pStyle w:val="SAPTableHeader"/>
            </w:pPr>
            <w:r>
              <w:t>Feldbeispiele</w:t>
            </w:r>
          </w:p>
        </w:tc>
        <w:tc>
          <w:tcPr>
            <w:tcW w:w="0" w:type="auto"/>
          </w:tcPr>
          <w:p w:rsidR="004D77A1" w:rsidRDefault="003A555C">
            <w:pPr>
              <w:pStyle w:val="SAPTableHeader"/>
            </w:pPr>
            <w:r>
              <w:t>Kommentare</w:t>
            </w:r>
          </w:p>
        </w:tc>
        <w:tc>
          <w:tcPr>
            <w:tcW w:w="0" w:type="auto"/>
          </w:tcPr>
          <w:p w:rsidR="004D77A1" w:rsidRDefault="003A555C">
            <w:pPr>
              <w:pStyle w:val="SAPTableHeader"/>
            </w:pPr>
            <w:r>
              <w:t>Zu verwendende Organisationseinheit</w:t>
            </w:r>
          </w:p>
        </w:tc>
      </w:tr>
      <w:tr w:rsidR="004D77A1" w:rsidTr="003A555C">
        <w:tc>
          <w:tcPr>
            <w:tcW w:w="0" w:type="auto"/>
          </w:tcPr>
          <w:p w:rsidR="004D77A1" w:rsidRDefault="003A555C">
            <w:r>
              <w:t>Alle Daten</w:t>
            </w:r>
          </w:p>
        </w:tc>
        <w:tc>
          <w:tcPr>
            <w:tcW w:w="0" w:type="auto"/>
          </w:tcPr>
          <w:p w:rsidR="004D77A1" w:rsidRDefault="003A555C">
            <w:r>
              <w:rPr>
                <w:rStyle w:val="SAPScreenElement"/>
              </w:rPr>
              <w:t>Werk</w:t>
            </w:r>
          </w:p>
        </w:tc>
        <w:tc>
          <w:tcPr>
            <w:tcW w:w="0" w:type="auto"/>
          </w:tcPr>
          <w:p w:rsidR="00000000" w:rsidRDefault="003A555C"/>
        </w:tc>
        <w:tc>
          <w:tcPr>
            <w:tcW w:w="0" w:type="auto"/>
          </w:tcPr>
          <w:p w:rsidR="004D77A1" w:rsidRDefault="003A555C">
            <w:r>
              <w:t>Alle Daten für ein Planungsrezept hängen vom Werk ab.</w:t>
            </w:r>
          </w:p>
        </w:tc>
        <w:tc>
          <w:tcPr>
            <w:tcW w:w="0" w:type="auto"/>
          </w:tcPr>
          <w:p w:rsidR="004D77A1" w:rsidRDefault="003A555C">
            <w:r>
              <w:t>Werk:</w:t>
            </w:r>
          </w:p>
          <w:p w:rsidR="004D77A1" w:rsidRDefault="003A555C">
            <w:r>
              <w:lastRenderedPageBreak/>
              <w:t>__________</w:t>
            </w:r>
          </w:p>
        </w:tc>
      </w:tr>
    </w:tbl>
    <w:p w:rsidR="004D77A1" w:rsidRDefault="003A555C">
      <w:pPr>
        <w:pStyle w:val="Heading2"/>
      </w:pPr>
      <w:bookmarkStart w:id="12" w:name="unique_6"/>
      <w:bookmarkStart w:id="13" w:name="_Toc52287256"/>
      <w:r>
        <w:lastRenderedPageBreak/>
        <w:t>Obligatorische und optionale Stammdaten</w:t>
      </w:r>
      <w:bookmarkEnd w:id="12"/>
      <w:bookmarkEnd w:id="13"/>
    </w:p>
    <w:p w:rsidR="004D77A1" w:rsidRDefault="003A555C">
      <w:r>
        <w:t xml:space="preserve">Planungsrezeptdatensätze können auf </w:t>
      </w:r>
      <w:r>
        <w:t>andere Stammdaten verweisen. Die folgende Tabelle stellt eine Übersicht optionaler und obligatorischer Stammdatenobjekte für die Verwendung in einem Planungsrezept bereit.</w:t>
      </w:r>
    </w:p>
    <w:tbl>
      <w:tblPr>
        <w:tblStyle w:val="SAPStandardTable"/>
        <w:tblW w:w="0" w:type="auto"/>
        <w:tblLook w:val="0620" w:firstRow="1" w:lastRow="0" w:firstColumn="0" w:lastColumn="0" w:noHBand="1" w:noVBand="1"/>
      </w:tblPr>
      <w:tblGrid>
        <w:gridCol w:w="1577"/>
        <w:gridCol w:w="5183"/>
        <w:gridCol w:w="1563"/>
        <w:gridCol w:w="5848"/>
      </w:tblGrid>
      <w:tr w:rsidR="004D77A1" w:rsidTr="003A555C">
        <w:trPr>
          <w:cnfStyle w:val="100000000000" w:firstRow="1" w:lastRow="0" w:firstColumn="0" w:lastColumn="0" w:oddVBand="0" w:evenVBand="0" w:oddHBand="0" w:evenHBand="0" w:firstRowFirstColumn="0" w:firstRowLastColumn="0" w:lastRowFirstColumn="0" w:lastRowLastColumn="0"/>
        </w:trPr>
        <w:tc>
          <w:tcPr>
            <w:tcW w:w="0" w:type="auto"/>
          </w:tcPr>
          <w:p w:rsidR="004D77A1" w:rsidRDefault="003A555C">
            <w:pPr>
              <w:pStyle w:val="SAPTableHeader"/>
            </w:pPr>
            <w:r>
              <w:t>Stammdatenobjekt</w:t>
            </w:r>
          </w:p>
        </w:tc>
        <w:tc>
          <w:tcPr>
            <w:tcW w:w="0" w:type="auto"/>
          </w:tcPr>
          <w:p w:rsidR="004D77A1" w:rsidRDefault="003A555C">
            <w:pPr>
              <w:pStyle w:val="SAPTableHeader"/>
            </w:pPr>
            <w:r>
              <w:t>Verwendet im Datensegment</w:t>
            </w:r>
          </w:p>
        </w:tc>
        <w:tc>
          <w:tcPr>
            <w:tcW w:w="0" w:type="auto"/>
          </w:tcPr>
          <w:p w:rsidR="004D77A1" w:rsidRDefault="003A555C">
            <w:pPr>
              <w:pStyle w:val="SAPTableHeader"/>
            </w:pPr>
            <w:r>
              <w:t>Obligatorisch / optional</w:t>
            </w:r>
          </w:p>
        </w:tc>
        <w:tc>
          <w:tcPr>
            <w:tcW w:w="0" w:type="auto"/>
          </w:tcPr>
          <w:p w:rsidR="004D77A1" w:rsidRDefault="003A555C">
            <w:pPr>
              <w:pStyle w:val="SAPTableHeader"/>
            </w:pPr>
            <w:r>
              <w:t>Kommentare</w:t>
            </w:r>
          </w:p>
        </w:tc>
      </w:tr>
      <w:tr w:rsidR="004D77A1" w:rsidTr="003A555C">
        <w:tc>
          <w:tcPr>
            <w:tcW w:w="0" w:type="auto"/>
          </w:tcPr>
          <w:p w:rsidR="004D77A1" w:rsidRDefault="003A555C">
            <w:r>
              <w:t>Mate</w:t>
            </w:r>
            <w:r>
              <w:t>rial</w:t>
            </w:r>
          </w:p>
        </w:tc>
        <w:tc>
          <w:tcPr>
            <w:tcW w:w="0" w:type="auto"/>
          </w:tcPr>
          <w:p w:rsidR="00000000" w:rsidRDefault="003A555C"/>
        </w:tc>
        <w:tc>
          <w:tcPr>
            <w:tcW w:w="0" w:type="auto"/>
          </w:tcPr>
          <w:p w:rsidR="004D77A1" w:rsidRDefault="003A555C">
            <w:r>
              <w:t>obligatorisch</w:t>
            </w:r>
          </w:p>
        </w:tc>
        <w:tc>
          <w:tcPr>
            <w:tcW w:w="0" w:type="auto"/>
          </w:tcPr>
          <w:p w:rsidR="004D77A1" w:rsidRDefault="003A555C">
            <w:r>
              <w:t>Führen Sie das folgende Testskript als eine Voraussetzung vor der Ausführung der Prozessschritte aus:</w:t>
            </w:r>
          </w:p>
          <w:p w:rsidR="004D77A1" w:rsidRDefault="003A555C">
            <w:r>
              <w:t>Produktstamm vom Typ "Rohstoff" anlegen</w:t>
            </w:r>
          </w:p>
          <w:p w:rsidR="004D77A1" w:rsidRDefault="003A555C">
            <w:r>
              <w:t>Produktstamm vom Typ "Halbfabrikat" anlegen</w:t>
            </w:r>
          </w:p>
          <w:p w:rsidR="004D77A1" w:rsidRDefault="003A555C">
            <w:r>
              <w:t>Produktstamm vom Typ "Fertigerzeugnis" anlegen</w:t>
            </w:r>
          </w:p>
        </w:tc>
      </w:tr>
      <w:tr w:rsidR="004D77A1" w:rsidTr="003A555C">
        <w:tc>
          <w:tcPr>
            <w:tcW w:w="0" w:type="auto"/>
          </w:tcPr>
          <w:p w:rsidR="004D77A1" w:rsidRDefault="003A555C">
            <w:r>
              <w:t>Ressource</w:t>
            </w:r>
          </w:p>
        </w:tc>
        <w:tc>
          <w:tcPr>
            <w:tcW w:w="0" w:type="auto"/>
          </w:tcPr>
          <w:p w:rsidR="004D77A1" w:rsidRDefault="003A555C">
            <w:r>
              <w:t xml:space="preserve">Wählen Sie in </w:t>
            </w:r>
            <w:r>
              <w:rPr>
                <w:rStyle w:val="SAPScreenElement"/>
              </w:rPr>
              <w:t>Planungsrezept anlegen: Vorgangsübersicht</w:t>
            </w:r>
            <w:r>
              <w:t xml:space="preserve"> einen Arbeitsplatz für einen internen Vorgang aus.</w:t>
            </w:r>
          </w:p>
        </w:tc>
        <w:tc>
          <w:tcPr>
            <w:tcW w:w="0" w:type="auto"/>
          </w:tcPr>
          <w:p w:rsidR="004D77A1" w:rsidRDefault="003A555C">
            <w:r>
              <w:t>Obligatorisch, (Optional)</w:t>
            </w:r>
          </w:p>
        </w:tc>
        <w:tc>
          <w:tcPr>
            <w:tcW w:w="0" w:type="auto"/>
          </w:tcPr>
          <w:p w:rsidR="004D77A1" w:rsidRDefault="003A555C">
            <w:r>
              <w:t>Für einen internen Vorgang ist der Arbeitsplatz kein obligatorisches Eingabefeld.</w:t>
            </w:r>
          </w:p>
          <w:p w:rsidR="004D77A1" w:rsidRDefault="003A555C">
            <w:r>
              <w:t>Sofern erforderlich, führen Sie</w:t>
            </w:r>
            <w:r>
              <w:t xml:space="preserve"> das Testskript Ressource anlegen aus.</w:t>
            </w:r>
          </w:p>
        </w:tc>
      </w:tr>
      <w:tr w:rsidR="004D77A1" w:rsidTr="003A555C">
        <w:tc>
          <w:tcPr>
            <w:tcW w:w="0" w:type="auto"/>
          </w:tcPr>
          <w:p w:rsidR="004D77A1" w:rsidRDefault="003A555C">
            <w:r>
              <w:t>Stückliste</w:t>
            </w:r>
          </w:p>
        </w:tc>
        <w:tc>
          <w:tcPr>
            <w:tcW w:w="0" w:type="auto"/>
          </w:tcPr>
          <w:p w:rsidR="00000000" w:rsidRDefault="003A555C"/>
        </w:tc>
        <w:tc>
          <w:tcPr>
            <w:tcW w:w="0" w:type="auto"/>
          </w:tcPr>
          <w:p w:rsidR="004D77A1" w:rsidRDefault="003A555C">
            <w:r>
              <w:t>optional</w:t>
            </w:r>
          </w:p>
        </w:tc>
        <w:tc>
          <w:tcPr>
            <w:tcW w:w="0" w:type="auto"/>
          </w:tcPr>
          <w:p w:rsidR="004D77A1" w:rsidRDefault="003A555C">
            <w:r>
              <w:t>Führen Sie das Testskript Materialstückliste für Produktion und Vertrieb anlegen aus.</w:t>
            </w:r>
          </w:p>
        </w:tc>
      </w:tr>
      <w:tr w:rsidR="004D77A1" w:rsidTr="003A555C">
        <w:tc>
          <w:tcPr>
            <w:tcW w:w="0" w:type="auto"/>
          </w:tcPr>
          <w:p w:rsidR="004D77A1" w:rsidRDefault="003A555C">
            <w:r>
              <w:t>Einkaufsinfosatz</w:t>
            </w:r>
          </w:p>
        </w:tc>
        <w:tc>
          <w:tcPr>
            <w:tcW w:w="0" w:type="auto"/>
          </w:tcPr>
          <w:p w:rsidR="00000000" w:rsidRDefault="003A555C"/>
        </w:tc>
        <w:tc>
          <w:tcPr>
            <w:tcW w:w="0" w:type="auto"/>
          </w:tcPr>
          <w:p w:rsidR="004D77A1" w:rsidRDefault="003A555C">
            <w:r>
              <w:t>(Obligatorisch)</w:t>
            </w:r>
          </w:p>
        </w:tc>
        <w:tc>
          <w:tcPr>
            <w:tcW w:w="0" w:type="auto"/>
          </w:tcPr>
          <w:p w:rsidR="004D77A1" w:rsidRDefault="003A555C">
            <w:r>
              <w:t>Für einen externen Vorgang können Sie einen Einkaufsinfosatz verwenden, um</w:t>
            </w:r>
            <w:r>
              <w:t xml:space="preserve"> alle bezugsrelevanten Daten zu erfassen.</w:t>
            </w:r>
          </w:p>
        </w:tc>
      </w:tr>
      <w:tr w:rsidR="004D77A1" w:rsidTr="003A555C">
        <w:tc>
          <w:tcPr>
            <w:tcW w:w="0" w:type="auto"/>
          </w:tcPr>
          <w:p w:rsidR="004D77A1" w:rsidRDefault="003A555C">
            <w:r>
              <w:t>Materialgruppe</w:t>
            </w:r>
          </w:p>
        </w:tc>
        <w:tc>
          <w:tcPr>
            <w:tcW w:w="0" w:type="auto"/>
          </w:tcPr>
          <w:p w:rsidR="00000000" w:rsidRDefault="003A555C"/>
        </w:tc>
        <w:tc>
          <w:tcPr>
            <w:tcW w:w="0" w:type="auto"/>
          </w:tcPr>
          <w:p w:rsidR="00000000" w:rsidRDefault="003A555C"/>
        </w:tc>
        <w:tc>
          <w:tcPr>
            <w:tcW w:w="0" w:type="auto"/>
          </w:tcPr>
          <w:p w:rsidR="00000000" w:rsidRDefault="003A555C"/>
        </w:tc>
      </w:tr>
      <w:tr w:rsidR="004D77A1" w:rsidTr="003A555C">
        <w:tc>
          <w:tcPr>
            <w:tcW w:w="0" w:type="auto"/>
          </w:tcPr>
          <w:p w:rsidR="004D77A1" w:rsidRDefault="003A555C">
            <w:r>
              <w:t>Kostenart</w:t>
            </w:r>
          </w:p>
        </w:tc>
        <w:tc>
          <w:tcPr>
            <w:tcW w:w="0" w:type="auto"/>
          </w:tcPr>
          <w:p w:rsidR="00000000" w:rsidRDefault="003A555C"/>
        </w:tc>
        <w:tc>
          <w:tcPr>
            <w:tcW w:w="0" w:type="auto"/>
          </w:tcPr>
          <w:p w:rsidR="00000000" w:rsidRDefault="003A555C"/>
        </w:tc>
        <w:tc>
          <w:tcPr>
            <w:tcW w:w="0" w:type="auto"/>
          </w:tcPr>
          <w:p w:rsidR="00000000" w:rsidRDefault="003A555C"/>
        </w:tc>
      </w:tr>
    </w:tbl>
    <w:p w:rsidR="004D77A1" w:rsidRDefault="003A555C">
      <w:pPr>
        <w:pStyle w:val="Heading2"/>
      </w:pPr>
      <w:bookmarkStart w:id="14" w:name="unique_7"/>
      <w:bookmarkStart w:id="15" w:name="_Toc52287257"/>
      <w:r>
        <w:t>Wesentliche Parameter für die Datenerstellung</w:t>
      </w:r>
      <w:bookmarkEnd w:id="14"/>
      <w:bookmarkEnd w:id="15"/>
    </w:p>
    <w:p w:rsidR="004D77A1" w:rsidRDefault="003A555C">
      <w:r>
        <w:t xml:space="preserve">In diesem Abschnitt werden einige grundlegende Parameter erläutert, die das Verhalten eines Stammsatzes beeinflussen und zum Anlegen </w:t>
      </w:r>
      <w:r>
        <w:t>eines Planungsrezepts immer erforderlich sind.</w:t>
      </w:r>
    </w:p>
    <w:p w:rsidR="004D77A1" w:rsidRDefault="003A555C">
      <w:pPr>
        <w:pStyle w:val="Heading3"/>
      </w:pPr>
      <w:bookmarkStart w:id="16" w:name="unique_8"/>
      <w:bookmarkStart w:id="17" w:name="_Toc52287258"/>
      <w:r>
        <w:lastRenderedPageBreak/>
        <w:t>Nutzung</w:t>
      </w:r>
      <w:bookmarkEnd w:id="16"/>
      <w:bookmarkEnd w:id="17"/>
    </w:p>
    <w:tbl>
      <w:tblPr>
        <w:tblStyle w:val="SAPStandardTable"/>
        <w:tblW w:w="0" w:type="auto"/>
        <w:tblLook w:val="0620" w:firstRow="1" w:lastRow="0" w:firstColumn="0" w:lastColumn="0" w:noHBand="1" w:noVBand="1"/>
      </w:tblPr>
      <w:tblGrid>
        <w:gridCol w:w="2922"/>
        <w:gridCol w:w="1435"/>
      </w:tblGrid>
      <w:tr w:rsidR="004D77A1" w:rsidTr="003A555C">
        <w:trPr>
          <w:cnfStyle w:val="100000000000" w:firstRow="1" w:lastRow="0" w:firstColumn="0" w:lastColumn="0" w:oddVBand="0" w:evenVBand="0" w:oddHBand="0" w:evenHBand="0" w:firstRowFirstColumn="0" w:firstRowLastColumn="0" w:lastRowFirstColumn="0" w:lastRowLastColumn="0"/>
        </w:trPr>
        <w:tc>
          <w:tcPr>
            <w:tcW w:w="0" w:type="auto"/>
          </w:tcPr>
          <w:p w:rsidR="004D77A1" w:rsidRDefault="003A555C">
            <w:pPr>
              <w:pStyle w:val="SAPTableHeader"/>
            </w:pPr>
            <w:r>
              <w:t>Schlüssel der Planverwendung</w:t>
            </w:r>
          </w:p>
        </w:tc>
        <w:tc>
          <w:tcPr>
            <w:tcW w:w="0" w:type="auto"/>
          </w:tcPr>
          <w:p w:rsidR="004D77A1" w:rsidRDefault="003A555C">
            <w:pPr>
              <w:pStyle w:val="SAPTableHeader"/>
            </w:pPr>
            <w:r>
              <w:t>Beschreibung</w:t>
            </w:r>
          </w:p>
        </w:tc>
      </w:tr>
      <w:tr w:rsidR="004D77A1" w:rsidTr="003A555C">
        <w:tc>
          <w:tcPr>
            <w:tcW w:w="0" w:type="auto"/>
          </w:tcPr>
          <w:p w:rsidR="004D77A1" w:rsidRDefault="003A555C">
            <w:r>
              <w:t>1</w:t>
            </w:r>
          </w:p>
        </w:tc>
        <w:tc>
          <w:tcPr>
            <w:tcW w:w="0" w:type="auto"/>
          </w:tcPr>
          <w:p w:rsidR="004D77A1" w:rsidRDefault="003A555C">
            <w:r>
              <w:t>Fertigung</w:t>
            </w:r>
          </w:p>
        </w:tc>
      </w:tr>
      <w:tr w:rsidR="004D77A1" w:rsidTr="003A555C">
        <w:tc>
          <w:tcPr>
            <w:tcW w:w="0" w:type="auto"/>
          </w:tcPr>
          <w:p w:rsidR="004D77A1" w:rsidRDefault="003A555C">
            <w:r>
              <w:t>2</w:t>
            </w:r>
          </w:p>
        </w:tc>
        <w:tc>
          <w:tcPr>
            <w:tcW w:w="0" w:type="auto"/>
          </w:tcPr>
          <w:p w:rsidR="004D77A1" w:rsidRDefault="003A555C">
            <w:r>
              <w:t>Konstruktion</w:t>
            </w:r>
          </w:p>
        </w:tc>
      </w:tr>
      <w:tr w:rsidR="004D77A1" w:rsidTr="003A555C">
        <w:tc>
          <w:tcPr>
            <w:tcW w:w="0" w:type="auto"/>
          </w:tcPr>
          <w:p w:rsidR="004D77A1" w:rsidRDefault="003A555C">
            <w:r>
              <w:t>3</w:t>
            </w:r>
          </w:p>
        </w:tc>
        <w:tc>
          <w:tcPr>
            <w:tcW w:w="0" w:type="auto"/>
          </w:tcPr>
          <w:p w:rsidR="004D77A1" w:rsidRDefault="003A555C">
            <w:r>
              <w:t>Universal</w:t>
            </w:r>
          </w:p>
        </w:tc>
      </w:tr>
    </w:tbl>
    <w:p w:rsidR="004D77A1" w:rsidRDefault="003A555C">
      <w:pPr>
        <w:pStyle w:val="Heading1"/>
      </w:pPr>
      <w:bookmarkStart w:id="18" w:name="unique_9"/>
      <w:bookmarkStart w:id="19" w:name="_Toc52287259"/>
      <w:r>
        <w:lastRenderedPageBreak/>
        <w:t>Übersichtstabelle</w:t>
      </w:r>
      <w:bookmarkEnd w:id="18"/>
      <w:bookmarkEnd w:id="19"/>
    </w:p>
    <w:p w:rsidR="004D77A1" w:rsidRDefault="003A555C">
      <w:r>
        <w:t>Dieser Umfangsbestandteil umfasst den Prozessschritt in der folgenden Tabelle:</w:t>
      </w:r>
    </w:p>
    <w:p w:rsidR="004D77A1" w:rsidRDefault="003A555C">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4D77A1" w:rsidRDefault="003A555C">
      <w:r>
        <w:t xml:space="preserve">Alle anderen Apps, die nicht auf der </w:t>
      </w:r>
      <w:r>
        <w:t>Startseite enthalten sind, finden Sie über die Suchleiste.</w:t>
      </w:r>
    </w:p>
    <w:p w:rsidR="004D77A1" w:rsidRDefault="003A555C">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885"/>
        <w:gridCol w:w="3601"/>
        <w:gridCol w:w="2819"/>
        <w:gridCol w:w="2113"/>
      </w:tblGrid>
      <w:tr w:rsidR="004D77A1" w:rsidTr="003A555C">
        <w:trPr>
          <w:cnfStyle w:val="100000000000" w:firstRow="1" w:lastRow="0" w:firstColumn="0" w:lastColumn="0" w:oddVBand="0" w:evenVBand="0" w:oddHBand="0" w:evenHBand="0" w:firstRowFirstColumn="0" w:firstRowLastColumn="0" w:lastRowFirstColumn="0" w:lastRowLastColumn="0"/>
        </w:trPr>
        <w:tc>
          <w:tcPr>
            <w:tcW w:w="0" w:type="auto"/>
          </w:tcPr>
          <w:p w:rsidR="004D77A1" w:rsidRDefault="003A555C">
            <w:pPr>
              <w:pStyle w:val="SAPTableHeader"/>
            </w:pPr>
            <w:r>
              <w:t>Prozessschritt</w:t>
            </w:r>
          </w:p>
        </w:tc>
        <w:tc>
          <w:tcPr>
            <w:tcW w:w="0" w:type="auto"/>
          </w:tcPr>
          <w:p w:rsidR="004D77A1" w:rsidRDefault="003A555C">
            <w:pPr>
              <w:pStyle w:val="SAPTableHeader"/>
            </w:pPr>
            <w:r>
              <w:t>Benutzerrolle</w:t>
            </w:r>
          </w:p>
        </w:tc>
        <w:tc>
          <w:tcPr>
            <w:tcW w:w="0" w:type="auto"/>
          </w:tcPr>
          <w:p w:rsidR="004D77A1" w:rsidRDefault="003A555C">
            <w:pPr>
              <w:pStyle w:val="SAPTableHeader"/>
            </w:pPr>
            <w:r>
              <w:t>Transakti</w:t>
            </w:r>
            <w:r>
              <w:t>on</w:t>
            </w:r>
          </w:p>
        </w:tc>
        <w:tc>
          <w:tcPr>
            <w:tcW w:w="0" w:type="auto"/>
          </w:tcPr>
          <w:p w:rsidR="004D77A1" w:rsidRDefault="003A555C">
            <w:pPr>
              <w:pStyle w:val="SAPTableHeader"/>
            </w:pPr>
            <w:r>
              <w:t>Erwartete Ergebnisse</w:t>
            </w:r>
          </w:p>
        </w:tc>
      </w:tr>
      <w:tr w:rsidR="004D77A1" w:rsidTr="003A555C">
        <w:tc>
          <w:tcPr>
            <w:tcW w:w="0" w:type="auto"/>
          </w:tcPr>
          <w:p w:rsidR="004D77A1" w:rsidRDefault="003A555C">
            <w:hyperlink r:id="rId8" w:history="1">
              <w:r>
                <w:t>Planungsrezept anlegen</w:t>
              </w:r>
            </w:hyperlink>
            <w:r>
              <w:t xml:space="preserve"> </w:t>
            </w:r>
            <w:r>
              <w:t xml:space="preserve"> [Seite ] </w:t>
            </w:r>
            <w:r>
              <w:fldChar w:fldCharType="begin"/>
            </w:r>
            <w:r>
              <w:instrText xml:space="preserve"> PAGEREF unique_10 </w:instrText>
            </w:r>
            <w:r>
              <w:fldChar w:fldCharType="separate"/>
            </w:r>
            <w:r>
              <w:rPr>
                <w:noProof/>
              </w:rPr>
              <w:t>7</w:t>
            </w:r>
            <w:r>
              <w:fldChar w:fldCharType="end"/>
            </w:r>
          </w:p>
        </w:tc>
        <w:tc>
          <w:tcPr>
            <w:tcW w:w="0" w:type="auto"/>
          </w:tcPr>
          <w:p w:rsidR="004D77A1" w:rsidRDefault="003A555C">
            <w:r>
              <w:t>Produktionsingenieur – Prozessfertigung</w:t>
            </w:r>
          </w:p>
        </w:tc>
        <w:tc>
          <w:tcPr>
            <w:tcW w:w="0" w:type="auto"/>
          </w:tcPr>
          <w:p w:rsidR="004D77A1" w:rsidRDefault="003A555C">
            <w:r>
              <w:rPr>
                <w:rStyle w:val="SAPScreenElement"/>
              </w:rPr>
              <w:t>Planungsrezept anlegen</w:t>
            </w:r>
            <w:r>
              <w:rPr>
                <w:rStyle w:val="SAPMonospace"/>
              </w:rPr>
              <w:t>(C201)</w:t>
            </w:r>
          </w:p>
        </w:tc>
        <w:tc>
          <w:tcPr>
            <w:tcW w:w="0" w:type="auto"/>
          </w:tcPr>
          <w:p w:rsidR="00000000" w:rsidRDefault="003A555C"/>
        </w:tc>
      </w:tr>
    </w:tbl>
    <w:p w:rsidR="004D77A1" w:rsidRDefault="003A555C">
      <w:pPr>
        <w:pStyle w:val="Heading1"/>
      </w:pPr>
      <w:bookmarkStart w:id="20" w:name="unique_11"/>
      <w:bookmarkStart w:id="21" w:name="_Toc52287260"/>
      <w:r>
        <w:lastRenderedPageBreak/>
        <w:t>Testverfahren</w:t>
      </w:r>
      <w:bookmarkEnd w:id="20"/>
      <w:bookmarkEnd w:id="21"/>
    </w:p>
    <w:p w:rsidR="004D77A1" w:rsidRDefault="003A555C">
      <w:r>
        <w:t xml:space="preserve">In diesem Abschnitt werden die Testverfahren für den jeweiligen Prozessschritt beschrieben, der zum betreffenden Umfangsbestandteil </w:t>
      </w:r>
      <w:r>
        <w:t>gehört.</w:t>
      </w:r>
    </w:p>
    <w:p w:rsidR="004D77A1" w:rsidRDefault="003A555C">
      <w:pPr>
        <w:pStyle w:val="Heading2"/>
      </w:pPr>
      <w:bookmarkStart w:id="22" w:name="unique_10"/>
      <w:bookmarkStart w:id="23" w:name="_Toc52287261"/>
      <w:r>
        <w:t>Planungsrezept anlegen</w:t>
      </w:r>
      <w:bookmarkEnd w:id="22"/>
      <w:bookmarkEnd w:id="23"/>
    </w:p>
    <w:p w:rsidR="004D77A1" w:rsidRDefault="003A555C">
      <w:pPr>
        <w:pStyle w:val="SAPKeyblockTitle"/>
      </w:pPr>
      <w:r>
        <w:t>Testverwaltung</w:t>
      </w:r>
    </w:p>
    <w:p w:rsidR="004D77A1" w:rsidRDefault="003A555C">
      <w:r>
        <w:t>Kundenprojekt: Füllen Sie die projektbezogenen Teile aus.</w:t>
      </w:r>
    </w:p>
    <w:p w:rsidR="004D77A1" w:rsidRDefault="004D77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D77A1" w:rsidTr="003A55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77A1" w:rsidRDefault="003A555C">
            <w:r>
              <w:rPr>
                <w:rStyle w:val="SAPEmphasis"/>
              </w:rPr>
              <w:t>Testfall-ID</w:t>
            </w:r>
          </w:p>
        </w:tc>
        <w:tc>
          <w:tcPr>
            <w:tcW w:w="0" w:type="auto"/>
            <w:shd w:val="clear" w:color="auto" w:fill="auto"/>
            <w:tcMar>
              <w:top w:w="29" w:type="dxa"/>
              <w:left w:w="29" w:type="dxa"/>
              <w:bottom w:w="29" w:type="dxa"/>
              <w:right w:w="29" w:type="dxa"/>
            </w:tcMar>
          </w:tcPr>
          <w:p w:rsidR="004D77A1" w:rsidRDefault="003A555C">
            <w:r>
              <w:t>&lt;X.XX&gt;</w:t>
            </w:r>
          </w:p>
        </w:tc>
        <w:tc>
          <w:tcPr>
            <w:tcW w:w="0" w:type="auto"/>
            <w:shd w:val="clear" w:color="auto" w:fill="auto"/>
            <w:tcMar>
              <w:top w:w="29" w:type="dxa"/>
              <w:left w:w="29" w:type="dxa"/>
              <w:bottom w:w="29" w:type="dxa"/>
              <w:right w:w="29" w:type="dxa"/>
            </w:tcMar>
          </w:tcPr>
          <w:p w:rsidR="004D77A1" w:rsidRDefault="003A555C">
            <w:r>
              <w:rPr>
                <w:rStyle w:val="SAPEmphasis"/>
              </w:rPr>
              <w:t>Testername</w:t>
            </w:r>
          </w:p>
        </w:tc>
        <w:tc>
          <w:tcPr>
            <w:tcW w:w="0" w:type="auto"/>
            <w:shd w:val="clear" w:color="auto" w:fill="auto"/>
            <w:tcMar>
              <w:top w:w="29" w:type="dxa"/>
              <w:left w:w="29" w:type="dxa"/>
              <w:bottom w:w="29" w:type="dxa"/>
              <w:right w:w="29" w:type="dxa"/>
            </w:tcMar>
          </w:tcPr>
          <w:p w:rsidR="004D77A1" w:rsidRDefault="004D77A1"/>
        </w:tc>
        <w:tc>
          <w:tcPr>
            <w:tcW w:w="0" w:type="auto"/>
            <w:shd w:val="clear" w:color="auto" w:fill="auto"/>
            <w:tcMar>
              <w:top w:w="29" w:type="dxa"/>
              <w:left w:w="29" w:type="dxa"/>
              <w:bottom w:w="29" w:type="dxa"/>
              <w:right w:w="29" w:type="dxa"/>
            </w:tcMar>
          </w:tcPr>
          <w:p w:rsidR="004D77A1" w:rsidRDefault="003A555C">
            <w:r>
              <w:rPr>
                <w:rStyle w:val="SAPEmphasis"/>
              </w:rPr>
              <w:t>Testdatum</w:t>
            </w:r>
          </w:p>
        </w:tc>
        <w:tc>
          <w:tcPr>
            <w:tcW w:w="0" w:type="auto"/>
            <w:shd w:val="clear" w:color="auto" w:fill="auto"/>
            <w:tcMar>
              <w:top w:w="29" w:type="dxa"/>
              <w:left w:w="29" w:type="dxa"/>
              <w:bottom w:w="29" w:type="dxa"/>
              <w:right w:w="29" w:type="dxa"/>
            </w:tcMar>
          </w:tcPr>
          <w:p w:rsidR="004D77A1" w:rsidRDefault="003A555C">
            <w:r>
              <w:rPr>
                <w:rStyle w:val="SAPUserEntry"/>
              </w:rPr>
              <w:t>Geben Sie ein Testdatum ein.</w:t>
            </w:r>
          </w:p>
        </w:tc>
      </w:tr>
      <w:tr w:rsidR="004D77A1" w:rsidTr="003A55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77A1" w:rsidRDefault="003A555C">
            <w:r>
              <w:t>Benutzerrolle(n)</w:t>
            </w:r>
          </w:p>
        </w:tc>
        <w:tc>
          <w:tcPr>
            <w:tcW w:w="0" w:type="auto"/>
            <w:gridSpan w:val="5"/>
            <w:shd w:val="clear" w:color="auto" w:fill="auto"/>
            <w:tcMar>
              <w:top w:w="29" w:type="dxa"/>
              <w:left w:w="29" w:type="dxa"/>
              <w:bottom w:w="29" w:type="dxa"/>
              <w:right w:w="29" w:type="dxa"/>
            </w:tcMar>
          </w:tcPr>
          <w:p w:rsidR="004D77A1" w:rsidRDefault="004D77A1"/>
        </w:tc>
      </w:tr>
      <w:tr w:rsidR="004D77A1" w:rsidTr="003A55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77A1" w:rsidRDefault="003A555C">
            <w:r>
              <w:rPr>
                <w:rStyle w:val="SAPEmphasis"/>
              </w:rPr>
              <w:t>Verantwortungsbereich</w:t>
            </w:r>
          </w:p>
        </w:tc>
        <w:tc>
          <w:tcPr>
            <w:tcW w:w="0" w:type="auto"/>
            <w:gridSpan w:val="3"/>
            <w:shd w:val="clear" w:color="auto" w:fill="auto"/>
            <w:tcMar>
              <w:top w:w="29" w:type="dxa"/>
              <w:left w:w="29" w:type="dxa"/>
              <w:bottom w:w="29" w:type="dxa"/>
              <w:right w:w="29" w:type="dxa"/>
            </w:tcMar>
          </w:tcPr>
          <w:p w:rsidR="004D77A1" w:rsidRDefault="003A555C">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4D77A1" w:rsidRDefault="003A555C">
            <w:r>
              <w:rPr>
                <w:rStyle w:val="SAPEmphasis"/>
              </w:rPr>
              <w:t>Dauer</w:t>
            </w:r>
          </w:p>
        </w:tc>
        <w:tc>
          <w:tcPr>
            <w:tcW w:w="0" w:type="auto"/>
            <w:shd w:val="clear" w:color="auto" w:fill="auto"/>
            <w:tcMar>
              <w:top w:w="29" w:type="dxa"/>
              <w:left w:w="29" w:type="dxa"/>
              <w:bottom w:w="29" w:type="dxa"/>
              <w:right w:w="29" w:type="dxa"/>
            </w:tcMar>
          </w:tcPr>
          <w:p w:rsidR="004D77A1" w:rsidRDefault="003A555C">
            <w:r>
              <w:rPr>
                <w:rStyle w:val="SAPUserEntry"/>
              </w:rPr>
              <w:t>Geben Sie eine Dauer ein.</w:t>
            </w:r>
          </w:p>
        </w:tc>
      </w:tr>
    </w:tbl>
    <w:p w:rsidR="004D77A1" w:rsidRDefault="003A555C">
      <w:pPr>
        <w:pStyle w:val="SAPKeyblockTitle"/>
      </w:pPr>
      <w:r>
        <w:t>Vorgehensweise</w:t>
      </w:r>
    </w:p>
    <w:tbl>
      <w:tblPr>
        <w:tblStyle w:val="SAPStandardTable"/>
        <w:tblW w:w="0" w:type="auto"/>
        <w:tblLook w:val="0620" w:firstRow="1" w:lastRow="0" w:firstColumn="0" w:lastColumn="0" w:noHBand="1" w:noVBand="1"/>
      </w:tblPr>
      <w:tblGrid>
        <w:gridCol w:w="1405"/>
        <w:gridCol w:w="2036"/>
        <w:gridCol w:w="5306"/>
        <w:gridCol w:w="3268"/>
        <w:gridCol w:w="2156"/>
      </w:tblGrid>
      <w:tr w:rsidR="004D77A1" w:rsidTr="003A555C">
        <w:trPr>
          <w:cnfStyle w:val="100000000000" w:firstRow="1" w:lastRow="0" w:firstColumn="0" w:lastColumn="0" w:oddVBand="0" w:evenVBand="0" w:oddHBand="0" w:evenHBand="0" w:firstRowFirstColumn="0" w:firstRowLastColumn="0" w:lastRowFirstColumn="0" w:lastRowLastColumn="0"/>
        </w:trPr>
        <w:tc>
          <w:tcPr>
            <w:tcW w:w="0" w:type="auto"/>
          </w:tcPr>
          <w:p w:rsidR="004D77A1" w:rsidRDefault="003A555C">
            <w:pPr>
              <w:pStyle w:val="SAPTableHeader"/>
            </w:pPr>
            <w:r>
              <w:t>Testschrittnummer</w:t>
            </w:r>
          </w:p>
        </w:tc>
        <w:tc>
          <w:tcPr>
            <w:tcW w:w="0" w:type="auto"/>
          </w:tcPr>
          <w:p w:rsidR="004D77A1" w:rsidRDefault="003A555C">
            <w:pPr>
              <w:pStyle w:val="SAPTableHeader"/>
            </w:pPr>
            <w:r>
              <w:t>Bezeichnung des Testschritts</w:t>
            </w:r>
          </w:p>
        </w:tc>
        <w:tc>
          <w:tcPr>
            <w:tcW w:w="0" w:type="auto"/>
          </w:tcPr>
          <w:p w:rsidR="004D77A1" w:rsidRDefault="003A555C">
            <w:pPr>
              <w:pStyle w:val="SAPTableHeader"/>
            </w:pPr>
            <w:r>
              <w:t>Anweisungen</w:t>
            </w:r>
          </w:p>
        </w:tc>
        <w:tc>
          <w:tcPr>
            <w:tcW w:w="0" w:type="auto"/>
          </w:tcPr>
          <w:p w:rsidR="004D77A1" w:rsidRDefault="003A555C">
            <w:pPr>
              <w:pStyle w:val="SAPTableHeader"/>
            </w:pPr>
            <w:r>
              <w:t>Erwartetes Ergebnis</w:t>
            </w:r>
          </w:p>
        </w:tc>
        <w:tc>
          <w:tcPr>
            <w:tcW w:w="0" w:type="auto"/>
          </w:tcPr>
          <w:p w:rsidR="004D77A1" w:rsidRDefault="003A555C">
            <w:pPr>
              <w:pStyle w:val="SAPTableHeader"/>
            </w:pPr>
            <w:r>
              <w:rPr>
                <w:rStyle w:val="SAPEmphasis"/>
              </w:rPr>
              <w:t>Bestanden/Nicht bestanden/Anmerkung</w:t>
            </w:r>
          </w:p>
        </w:tc>
      </w:tr>
      <w:tr w:rsidR="004D77A1" w:rsidTr="003A555C">
        <w:tc>
          <w:tcPr>
            <w:tcW w:w="0" w:type="auto"/>
          </w:tcPr>
          <w:p w:rsidR="004D77A1" w:rsidRDefault="003A555C">
            <w:r>
              <w:t>1</w:t>
            </w:r>
          </w:p>
        </w:tc>
        <w:tc>
          <w:tcPr>
            <w:tcW w:w="0" w:type="auto"/>
          </w:tcPr>
          <w:p w:rsidR="004D77A1" w:rsidRDefault="003A555C">
            <w:r>
              <w:rPr>
                <w:rStyle w:val="SAPEmphasis"/>
              </w:rPr>
              <w:t>Anmelden</w:t>
            </w:r>
          </w:p>
        </w:tc>
        <w:tc>
          <w:tcPr>
            <w:tcW w:w="0" w:type="auto"/>
          </w:tcPr>
          <w:p w:rsidR="004D77A1" w:rsidRDefault="003A555C">
            <w:r>
              <w:t xml:space="preserve">Melden Sie sich </w:t>
            </w:r>
            <w:r>
              <w:t>am SAP Fiori Launchpad als Produktionsingenieur – Prozessfertigung an.</w:t>
            </w:r>
          </w:p>
        </w:tc>
        <w:tc>
          <w:tcPr>
            <w:tcW w:w="0" w:type="auto"/>
          </w:tcPr>
          <w:p w:rsidR="004D77A1" w:rsidRDefault="003A555C">
            <w:r>
              <w:t>Das SAP Fiori Launchpad wird angezeigt.</w:t>
            </w:r>
          </w:p>
        </w:tc>
        <w:tc>
          <w:tcPr>
            <w:tcW w:w="0" w:type="auto"/>
          </w:tcPr>
          <w:p w:rsidR="00000000" w:rsidRDefault="003A555C"/>
        </w:tc>
      </w:tr>
      <w:tr w:rsidR="004D77A1" w:rsidTr="003A555C">
        <w:tc>
          <w:tcPr>
            <w:tcW w:w="0" w:type="auto"/>
          </w:tcPr>
          <w:p w:rsidR="004D77A1" w:rsidRDefault="003A555C">
            <w:r>
              <w:t>2</w:t>
            </w:r>
          </w:p>
        </w:tc>
        <w:tc>
          <w:tcPr>
            <w:tcW w:w="0" w:type="auto"/>
          </w:tcPr>
          <w:p w:rsidR="004D77A1" w:rsidRDefault="003A555C">
            <w:r>
              <w:rPr>
                <w:rStyle w:val="SAPEmphasis"/>
              </w:rPr>
              <w:t>SAP-Fiori-App aufrufen</w:t>
            </w:r>
          </w:p>
        </w:tc>
        <w:tc>
          <w:tcPr>
            <w:tcW w:w="0" w:type="auto"/>
          </w:tcPr>
          <w:p w:rsidR="004D77A1" w:rsidRDefault="003A555C">
            <w:r>
              <w:t xml:space="preserve">Öffnen Sie </w:t>
            </w:r>
            <w:r>
              <w:rPr>
                <w:rStyle w:val="SAPScreenElement"/>
              </w:rPr>
              <w:t>Planungsrezept anlegen</w:t>
            </w:r>
            <w:r>
              <w:rPr>
                <w:rStyle w:val="SAPMonospace"/>
              </w:rPr>
              <w:t>(C201)</w:t>
            </w:r>
            <w:r>
              <w:t>.</w:t>
            </w:r>
          </w:p>
        </w:tc>
        <w:tc>
          <w:tcPr>
            <w:tcW w:w="0" w:type="auto"/>
          </w:tcPr>
          <w:p w:rsidR="004D77A1" w:rsidRDefault="003A555C">
            <w:r>
              <w:t xml:space="preserve">Das Bild </w:t>
            </w:r>
            <w:r>
              <w:rPr>
                <w:rStyle w:val="SAPScreenElement"/>
              </w:rPr>
              <w:t>Planungsrezept anlegen: Einstieg</w:t>
            </w:r>
            <w:r>
              <w:t xml:space="preserve"> wird angezeigt.</w:t>
            </w:r>
          </w:p>
        </w:tc>
        <w:tc>
          <w:tcPr>
            <w:tcW w:w="0" w:type="auto"/>
          </w:tcPr>
          <w:p w:rsidR="00000000" w:rsidRDefault="003A555C"/>
        </w:tc>
      </w:tr>
      <w:tr w:rsidR="004D77A1" w:rsidTr="003A555C">
        <w:tc>
          <w:tcPr>
            <w:tcW w:w="0" w:type="auto"/>
          </w:tcPr>
          <w:p w:rsidR="004D77A1" w:rsidRDefault="003A555C">
            <w:r>
              <w:lastRenderedPageBreak/>
              <w:t>3</w:t>
            </w:r>
          </w:p>
        </w:tc>
        <w:tc>
          <w:tcPr>
            <w:tcW w:w="0" w:type="auto"/>
          </w:tcPr>
          <w:p w:rsidR="004D77A1" w:rsidRDefault="003A555C">
            <w:r>
              <w:rPr>
                <w:rStyle w:val="SAPEmphasis"/>
              </w:rPr>
              <w:t xml:space="preserve">Bild </w:t>
            </w:r>
            <w:r>
              <w:rPr>
                <w:rStyle w:val="SAPEmphasis"/>
              </w:rPr>
              <w:t>"Planungsrezept anlegen: Einstieg" einrichten</w:t>
            </w:r>
          </w:p>
        </w:tc>
        <w:tc>
          <w:tcPr>
            <w:tcW w:w="0" w:type="auto"/>
          </w:tcPr>
          <w:p w:rsidR="004D77A1" w:rsidRDefault="003A555C">
            <w:r>
              <w:t xml:space="preserve">Auf dem Bild </w:t>
            </w:r>
            <w:r>
              <w:rPr>
                <w:rStyle w:val="SAPScreenElement"/>
              </w:rPr>
              <w:t>Planungsrezept anlegen: Einstieg</w:t>
            </w:r>
            <w:r>
              <w:t xml:space="preserve"> geben Sie die folgenden Daten ein:</w:t>
            </w:r>
          </w:p>
          <w:p w:rsidR="004D77A1" w:rsidRDefault="003A555C">
            <w:pPr>
              <w:pStyle w:val="listpara1"/>
              <w:numPr>
                <w:ilvl w:val="0"/>
                <w:numId w:val="5"/>
              </w:numPr>
            </w:pPr>
            <w:r>
              <w:rPr>
                <w:rStyle w:val="SAPScreenElement"/>
              </w:rPr>
              <w:t>Material</w:t>
            </w:r>
            <w:r>
              <w:t xml:space="preserve">: </w:t>
            </w:r>
            <w:r>
              <w:rPr>
                <w:rStyle w:val="SAPUserEntry"/>
              </w:rPr>
              <w:t>&lt;Materialnummer des Halbfabrikats/Fertigerzeugnisses&gt;</w:t>
            </w:r>
          </w:p>
          <w:p w:rsidR="004D77A1" w:rsidRDefault="003A555C">
            <w:pPr>
              <w:pStyle w:val="listpara1"/>
              <w:numPr>
                <w:ilvl w:val="0"/>
                <w:numId w:val="3"/>
              </w:numPr>
            </w:pPr>
            <w:r>
              <w:rPr>
                <w:rStyle w:val="SAPScreenElement"/>
              </w:rPr>
              <w:t>Werk</w:t>
            </w:r>
            <w:r>
              <w:t xml:space="preserve">: </w:t>
            </w:r>
            <w:r>
              <w:rPr>
                <w:rStyle w:val="SAPUserEntry"/>
              </w:rPr>
              <w:t>&lt;Ihre Werksnummer&gt;</w:t>
            </w:r>
          </w:p>
          <w:p w:rsidR="004D77A1" w:rsidRDefault="003A555C">
            <w:pPr>
              <w:pStyle w:val="listpara1"/>
              <w:numPr>
                <w:ilvl w:val="0"/>
                <w:numId w:val="3"/>
              </w:numPr>
            </w:pPr>
            <w:r>
              <w:rPr>
                <w:rStyle w:val="SAPScreenElement"/>
              </w:rPr>
              <w:t>Profil</w:t>
            </w:r>
            <w:r>
              <w:t xml:space="preserve">: </w:t>
            </w:r>
            <w:r>
              <w:rPr>
                <w:rStyle w:val="SAPUserEntry"/>
              </w:rPr>
              <w:t>&lt;YPI1&gt;</w:t>
            </w:r>
          </w:p>
          <w:p w:rsidR="004D77A1" w:rsidRDefault="003A555C">
            <w:r>
              <w:t xml:space="preserve">Wählen Sie </w:t>
            </w:r>
            <w:r>
              <w:rPr>
                <w:rStyle w:val="SAPScreenElement"/>
              </w:rPr>
              <w:t>Enter</w:t>
            </w:r>
            <w:r>
              <w:t>.</w:t>
            </w:r>
          </w:p>
        </w:tc>
        <w:tc>
          <w:tcPr>
            <w:tcW w:w="0" w:type="auto"/>
          </w:tcPr>
          <w:p w:rsidR="004D77A1" w:rsidRDefault="003A555C">
            <w:r>
              <w:rPr>
                <w:rStyle w:val="SAPScreenElement"/>
              </w:rPr>
              <w:t>Planungsrezept anlegen: Kopfdetails</w:t>
            </w:r>
            <w:r>
              <w:t xml:space="preserve"> wird angezeigt.</w:t>
            </w:r>
          </w:p>
        </w:tc>
        <w:tc>
          <w:tcPr>
            <w:tcW w:w="0" w:type="auto"/>
          </w:tcPr>
          <w:p w:rsidR="00000000" w:rsidRDefault="003A555C"/>
        </w:tc>
      </w:tr>
      <w:tr w:rsidR="004D77A1" w:rsidTr="003A555C">
        <w:tc>
          <w:tcPr>
            <w:tcW w:w="0" w:type="auto"/>
          </w:tcPr>
          <w:p w:rsidR="004D77A1" w:rsidRDefault="003A555C">
            <w:r>
              <w:t>4</w:t>
            </w:r>
          </w:p>
        </w:tc>
        <w:tc>
          <w:tcPr>
            <w:tcW w:w="0" w:type="auto"/>
          </w:tcPr>
          <w:p w:rsidR="004D77A1" w:rsidRDefault="003A555C">
            <w:r>
              <w:rPr>
                <w:rStyle w:val="SAPEmphasis"/>
              </w:rPr>
              <w:t>Unterregisterkarte "Planungsrezept anlegen: Kopf" einrichten</w:t>
            </w:r>
          </w:p>
        </w:tc>
        <w:tc>
          <w:tcPr>
            <w:tcW w:w="0" w:type="auto"/>
          </w:tcPr>
          <w:p w:rsidR="004D77A1" w:rsidRDefault="003A555C">
            <w:r>
              <w:t xml:space="preserve">In der Sicht </w:t>
            </w:r>
            <w:r>
              <w:rPr>
                <w:rStyle w:val="SAPScreenElement"/>
              </w:rPr>
              <w:t>Planungsrezept anlegen: Rezept</w:t>
            </w:r>
            <w:r>
              <w:t>:</w:t>
            </w:r>
          </w:p>
          <w:p w:rsidR="004D77A1" w:rsidRDefault="003A555C">
            <w:r>
              <w:t xml:space="preserve">Geben Sie auf der Unterregisterkarte </w:t>
            </w:r>
            <w:r>
              <w:rPr>
                <w:rStyle w:val="SAPScreenElement"/>
              </w:rPr>
              <w:t>Rezeptkopf</w:t>
            </w:r>
            <w:r>
              <w:t xml:space="preserve"> die folgenden Daten ein:</w:t>
            </w:r>
          </w:p>
          <w:p w:rsidR="004D77A1" w:rsidRDefault="003A555C">
            <w:pPr>
              <w:pStyle w:val="listpara1"/>
              <w:numPr>
                <w:ilvl w:val="0"/>
                <w:numId w:val="6"/>
              </w:numPr>
            </w:pPr>
            <w:r>
              <w:rPr>
                <w:rStyle w:val="SAPScreenElement"/>
              </w:rPr>
              <w:t>Verwendung</w:t>
            </w:r>
            <w:r>
              <w:t xml:space="preserve">: </w:t>
            </w:r>
            <w:r>
              <w:rPr>
                <w:rStyle w:val="SAPUserEntry"/>
              </w:rPr>
              <w:t xml:space="preserve">&lt;1 für </w:t>
            </w:r>
            <w:r>
              <w:rPr>
                <w:rStyle w:val="SAPUserEntry"/>
              </w:rPr>
              <w:t>Produktion&gt;</w:t>
            </w:r>
          </w:p>
          <w:p w:rsidR="004D77A1" w:rsidRDefault="003A555C">
            <w:pPr>
              <w:pStyle w:val="listpara1"/>
              <w:numPr>
                <w:ilvl w:val="0"/>
                <w:numId w:val="3"/>
              </w:numPr>
            </w:pPr>
            <w:r>
              <w:rPr>
                <w:rStyle w:val="SAPScreenElement"/>
              </w:rPr>
              <w:t>Status</w:t>
            </w:r>
            <w:r>
              <w:t xml:space="preserve">: </w:t>
            </w:r>
            <w:r>
              <w:rPr>
                <w:rStyle w:val="SAPUserEntry"/>
              </w:rPr>
              <w:t>&lt;4 Freigegeben allgemein&gt;</w:t>
            </w:r>
          </w:p>
          <w:p w:rsidR="004D77A1" w:rsidRDefault="003A555C">
            <w:pPr>
              <w:pStyle w:val="listpara1"/>
              <w:numPr>
                <w:ilvl w:val="0"/>
                <w:numId w:val="3"/>
              </w:numPr>
            </w:pPr>
            <w:r>
              <w:rPr>
                <w:rStyle w:val="SAPScreenElement"/>
              </w:rPr>
              <w:t>Planergruppe</w:t>
            </w:r>
            <w:r>
              <w:t xml:space="preserve">: </w:t>
            </w:r>
            <w:r>
              <w:rPr>
                <w:rStyle w:val="SAPUserEntry"/>
              </w:rPr>
              <w:t>&lt;1&gt;</w:t>
            </w:r>
          </w:p>
          <w:p w:rsidR="004D77A1" w:rsidRDefault="003A555C">
            <w:r>
              <w:t>Wählen Sie "Enter".</w:t>
            </w:r>
          </w:p>
        </w:tc>
        <w:tc>
          <w:tcPr>
            <w:tcW w:w="0" w:type="auto"/>
          </w:tcPr>
          <w:p w:rsidR="00000000" w:rsidRDefault="003A555C"/>
        </w:tc>
        <w:tc>
          <w:tcPr>
            <w:tcW w:w="0" w:type="auto"/>
          </w:tcPr>
          <w:p w:rsidR="00000000" w:rsidRDefault="003A555C"/>
        </w:tc>
      </w:tr>
      <w:tr w:rsidR="004D77A1" w:rsidTr="003A555C">
        <w:tc>
          <w:tcPr>
            <w:tcW w:w="0" w:type="auto"/>
          </w:tcPr>
          <w:p w:rsidR="004D77A1" w:rsidRDefault="003A555C">
            <w:r>
              <w:t>5</w:t>
            </w:r>
          </w:p>
        </w:tc>
        <w:tc>
          <w:tcPr>
            <w:tcW w:w="0" w:type="auto"/>
          </w:tcPr>
          <w:p w:rsidR="004D77A1" w:rsidRDefault="003A555C">
            <w:r>
              <w:rPr>
                <w:rStyle w:val="SAPEmphasis"/>
              </w:rPr>
              <w:t>Vorgang hinzufügen</w:t>
            </w:r>
          </w:p>
        </w:tc>
        <w:tc>
          <w:tcPr>
            <w:tcW w:w="0" w:type="auto"/>
          </w:tcPr>
          <w:p w:rsidR="004D77A1" w:rsidRDefault="003A555C">
            <w:r>
              <w:t xml:space="preserve">Geben Sie auf der Unterregisterkarte </w:t>
            </w:r>
            <w:r>
              <w:rPr>
                <w:rStyle w:val="SAPScreenElement"/>
              </w:rPr>
              <w:t>Vorgänge</w:t>
            </w:r>
            <w:r>
              <w:t xml:space="preserve"> die folgenden Daten ein:</w:t>
            </w:r>
          </w:p>
          <w:p w:rsidR="004D77A1" w:rsidRDefault="003A555C">
            <w:pPr>
              <w:pStyle w:val="listpara1"/>
              <w:numPr>
                <w:ilvl w:val="0"/>
                <w:numId w:val="7"/>
              </w:numPr>
            </w:pPr>
            <w:r>
              <w:rPr>
                <w:rStyle w:val="SAPScreenElement"/>
              </w:rPr>
              <w:t>Ressource</w:t>
            </w:r>
            <w:r>
              <w:t xml:space="preserve">: </w:t>
            </w:r>
            <w:r>
              <w:rPr>
                <w:rStyle w:val="SAPUserEntry"/>
              </w:rPr>
              <w:t>&lt;Ressource&gt;</w:t>
            </w:r>
          </w:p>
          <w:p w:rsidR="004D77A1" w:rsidRDefault="003A555C">
            <w:pPr>
              <w:pStyle w:val="listpara1"/>
              <w:numPr>
                <w:ilvl w:val="0"/>
                <w:numId w:val="3"/>
              </w:numPr>
            </w:pPr>
            <w:r>
              <w:rPr>
                <w:rStyle w:val="SAPScreenElement"/>
              </w:rPr>
              <w:t>Steuerschlüssel</w:t>
            </w:r>
            <w:r>
              <w:t xml:space="preserve">: </w:t>
            </w:r>
            <w:r>
              <w:rPr>
                <w:rStyle w:val="SAPUserEntry"/>
              </w:rPr>
              <w:t>&lt;YBP4&gt;</w:t>
            </w:r>
          </w:p>
          <w:p w:rsidR="004D77A1" w:rsidRDefault="003A555C">
            <w:pPr>
              <w:pStyle w:val="listpara1"/>
              <w:numPr>
                <w:ilvl w:val="0"/>
                <w:numId w:val="3"/>
              </w:numPr>
            </w:pPr>
            <w:r>
              <w:rPr>
                <w:rStyle w:val="SAPScreenElement"/>
              </w:rPr>
              <w:t>Beschreibung</w:t>
            </w:r>
            <w:r>
              <w:t xml:space="preserve">: </w:t>
            </w:r>
            <w:r>
              <w:rPr>
                <w:rStyle w:val="SAPUserEntry"/>
              </w:rPr>
              <w:t>&lt;Beschreibung fü</w:t>
            </w:r>
            <w:r>
              <w:rPr>
                <w:rStyle w:val="SAPUserEntry"/>
              </w:rPr>
              <w:t>r den Vorgang eingeben&gt;</w:t>
            </w:r>
          </w:p>
        </w:tc>
        <w:tc>
          <w:tcPr>
            <w:tcW w:w="0" w:type="auto"/>
          </w:tcPr>
          <w:p w:rsidR="00000000" w:rsidRDefault="003A555C"/>
        </w:tc>
        <w:tc>
          <w:tcPr>
            <w:tcW w:w="0" w:type="auto"/>
          </w:tcPr>
          <w:p w:rsidR="00000000" w:rsidRDefault="003A555C"/>
        </w:tc>
      </w:tr>
      <w:tr w:rsidR="004D77A1" w:rsidTr="003A555C">
        <w:tc>
          <w:tcPr>
            <w:tcW w:w="0" w:type="auto"/>
          </w:tcPr>
          <w:p w:rsidR="004D77A1" w:rsidRDefault="003A555C">
            <w:r>
              <w:t>6</w:t>
            </w:r>
          </w:p>
        </w:tc>
        <w:tc>
          <w:tcPr>
            <w:tcW w:w="0" w:type="auto"/>
          </w:tcPr>
          <w:p w:rsidR="004D77A1" w:rsidRDefault="003A555C">
            <w:r>
              <w:rPr>
                <w:rStyle w:val="SAPEmphasis"/>
              </w:rPr>
              <w:t>Phase hinzufügen</w:t>
            </w:r>
          </w:p>
        </w:tc>
        <w:tc>
          <w:tcPr>
            <w:tcW w:w="0" w:type="auto"/>
          </w:tcPr>
          <w:p w:rsidR="004D77A1" w:rsidRDefault="003A555C">
            <w:r>
              <w:t xml:space="preserve">Geben Sie auf der Unterregisterkarte </w:t>
            </w:r>
            <w:r>
              <w:rPr>
                <w:rStyle w:val="SAPScreenElement"/>
              </w:rPr>
              <w:t>Vorgänge</w:t>
            </w:r>
            <w:r>
              <w:t xml:space="preserve"> die folgenden Daten ein:</w:t>
            </w:r>
          </w:p>
          <w:p w:rsidR="004D77A1" w:rsidRDefault="003A555C">
            <w:pPr>
              <w:pStyle w:val="listpara1"/>
              <w:numPr>
                <w:ilvl w:val="0"/>
                <w:numId w:val="8"/>
              </w:numPr>
            </w:pPr>
            <w:r>
              <w:rPr>
                <w:rStyle w:val="SAPScreenElement"/>
              </w:rPr>
              <w:t>Phasenkennzeichen</w:t>
            </w:r>
            <w:r>
              <w:t xml:space="preserve">: </w:t>
            </w:r>
            <w:r>
              <w:rPr>
                <w:rStyle w:val="SAPUserEntry"/>
              </w:rPr>
              <w:t>&lt;X&gt;</w:t>
            </w:r>
          </w:p>
          <w:p w:rsidR="004D77A1" w:rsidRDefault="003A555C">
            <w:pPr>
              <w:pStyle w:val="listpara1"/>
              <w:numPr>
                <w:ilvl w:val="0"/>
                <w:numId w:val="3"/>
              </w:numPr>
            </w:pPr>
            <w:r>
              <w:rPr>
                <w:rStyle w:val="SAPScreenElement"/>
              </w:rPr>
              <w:t>Hauptvorgang</w:t>
            </w:r>
            <w:r>
              <w:t xml:space="preserve">: </w:t>
            </w:r>
            <w:r>
              <w:rPr>
                <w:rStyle w:val="SAPUserEntry"/>
              </w:rPr>
              <w:t>&lt;Vorgangs-ID, z.B. 0010&gt;</w:t>
            </w:r>
          </w:p>
          <w:p w:rsidR="004D77A1" w:rsidRDefault="003A555C">
            <w:pPr>
              <w:pStyle w:val="listpara1"/>
              <w:numPr>
                <w:ilvl w:val="0"/>
                <w:numId w:val="3"/>
              </w:numPr>
            </w:pPr>
            <w:r>
              <w:rPr>
                <w:rStyle w:val="SAPScreenElement"/>
              </w:rPr>
              <w:t>Ressource</w:t>
            </w:r>
            <w:r>
              <w:t xml:space="preserve">: </w:t>
            </w:r>
            <w:r>
              <w:rPr>
                <w:rStyle w:val="SAPUserEntry"/>
              </w:rPr>
              <w:t>&lt;Ressource&gt;</w:t>
            </w:r>
          </w:p>
          <w:p w:rsidR="004D77A1" w:rsidRDefault="003A555C">
            <w:pPr>
              <w:pStyle w:val="listpara1"/>
              <w:numPr>
                <w:ilvl w:val="0"/>
                <w:numId w:val="3"/>
              </w:numPr>
            </w:pPr>
            <w:r>
              <w:rPr>
                <w:rStyle w:val="SAPScreenElement"/>
              </w:rPr>
              <w:t>Steuerschlüssel</w:t>
            </w:r>
            <w:r>
              <w:t xml:space="preserve">: </w:t>
            </w:r>
            <w:r>
              <w:rPr>
                <w:rStyle w:val="SAPUserEntry"/>
              </w:rPr>
              <w:t>&lt;YBP4&gt;</w:t>
            </w:r>
          </w:p>
          <w:p w:rsidR="004D77A1" w:rsidRDefault="003A555C">
            <w:pPr>
              <w:pStyle w:val="listpara1"/>
              <w:numPr>
                <w:ilvl w:val="0"/>
                <w:numId w:val="3"/>
              </w:numPr>
            </w:pPr>
            <w:r>
              <w:rPr>
                <w:rStyle w:val="SAPScreenElement"/>
              </w:rPr>
              <w:t>Beschreibung</w:t>
            </w:r>
            <w:r>
              <w:t xml:space="preserve">: </w:t>
            </w:r>
            <w:r>
              <w:rPr>
                <w:rStyle w:val="SAPUserEntry"/>
              </w:rPr>
              <w:t>&lt;Beschreibung für den Vorgang eingeben&gt;</w:t>
            </w:r>
          </w:p>
          <w:p w:rsidR="004D77A1" w:rsidRDefault="003A555C">
            <w:r>
              <w:t>Doppelklicken Sie dann auf die Phase, die Sie angelegt haben.</w:t>
            </w:r>
          </w:p>
        </w:tc>
        <w:tc>
          <w:tcPr>
            <w:tcW w:w="0" w:type="auto"/>
          </w:tcPr>
          <w:p w:rsidR="004D77A1" w:rsidRDefault="003A555C">
            <w:r>
              <w:t>Die S</w:t>
            </w:r>
            <w:r>
              <w:t xml:space="preserve">icht </w:t>
            </w:r>
            <w:r>
              <w:rPr>
                <w:rStyle w:val="SAPScreenElement"/>
              </w:rPr>
              <w:t>Planungsrezept anlegen: Vorgang</w:t>
            </w:r>
            <w:r>
              <w:t xml:space="preserve"> wird angezeigt.</w:t>
            </w:r>
          </w:p>
        </w:tc>
        <w:tc>
          <w:tcPr>
            <w:tcW w:w="0" w:type="auto"/>
          </w:tcPr>
          <w:p w:rsidR="00000000" w:rsidRDefault="003A555C"/>
        </w:tc>
      </w:tr>
      <w:tr w:rsidR="004D77A1" w:rsidTr="003A555C">
        <w:tc>
          <w:tcPr>
            <w:tcW w:w="0" w:type="auto"/>
          </w:tcPr>
          <w:p w:rsidR="004D77A1" w:rsidRDefault="003A555C">
            <w:r>
              <w:lastRenderedPageBreak/>
              <w:t>7</w:t>
            </w:r>
          </w:p>
        </w:tc>
        <w:tc>
          <w:tcPr>
            <w:tcW w:w="0" w:type="auto"/>
          </w:tcPr>
          <w:p w:rsidR="004D77A1" w:rsidRDefault="003A555C">
            <w:r>
              <w:rPr>
                <w:rStyle w:val="SAPEmphasis"/>
              </w:rPr>
              <w:t>Abschnitt "Vorgabewerte" für Phase einrichten</w:t>
            </w:r>
          </w:p>
        </w:tc>
        <w:tc>
          <w:tcPr>
            <w:tcW w:w="0" w:type="auto"/>
          </w:tcPr>
          <w:p w:rsidR="004D77A1" w:rsidRDefault="003A555C">
            <w:r>
              <w:t xml:space="preserve">Geben Sie die folgenden Daten auf der Unterregisterkarte </w:t>
            </w:r>
            <w:r>
              <w:rPr>
                <w:rStyle w:val="SAPScreenElement"/>
              </w:rPr>
              <w:t>Vorgabewerte</w:t>
            </w:r>
            <w:r>
              <w:t xml:space="preserve"> ein, und gehen Sie dann zurück.</w:t>
            </w:r>
          </w:p>
          <w:p w:rsidR="004D77A1" w:rsidRDefault="003A555C">
            <w:pPr>
              <w:pStyle w:val="listpara1"/>
              <w:numPr>
                <w:ilvl w:val="0"/>
                <w:numId w:val="9"/>
              </w:numPr>
            </w:pPr>
            <w:r>
              <w:rPr>
                <w:rStyle w:val="SAPScreenElement"/>
              </w:rPr>
              <w:t>Maschine</w:t>
            </w:r>
            <w:r>
              <w:t xml:space="preserve">: </w:t>
            </w:r>
            <w:r>
              <w:rPr>
                <w:rStyle w:val="SAPUserEntry"/>
              </w:rPr>
              <w:t>&lt;Maschinenbedienungszeit&gt;</w:t>
            </w:r>
          </w:p>
          <w:p w:rsidR="004D77A1" w:rsidRDefault="003A555C">
            <w:pPr>
              <w:pStyle w:val="listpara1"/>
              <w:numPr>
                <w:ilvl w:val="0"/>
                <w:numId w:val="3"/>
              </w:numPr>
            </w:pPr>
            <w:r>
              <w:rPr>
                <w:rStyle w:val="SAPScreenElement"/>
              </w:rPr>
              <w:t>Personal</w:t>
            </w:r>
            <w:r>
              <w:t xml:space="preserve">: </w:t>
            </w:r>
            <w:r>
              <w:rPr>
                <w:rStyle w:val="SAPUserEntry"/>
              </w:rPr>
              <w:t>&lt;Personalzeit&gt;</w:t>
            </w:r>
          </w:p>
        </w:tc>
        <w:tc>
          <w:tcPr>
            <w:tcW w:w="0" w:type="auto"/>
          </w:tcPr>
          <w:p w:rsidR="00000000" w:rsidRDefault="003A555C"/>
        </w:tc>
        <w:tc>
          <w:tcPr>
            <w:tcW w:w="0" w:type="auto"/>
          </w:tcPr>
          <w:p w:rsidR="00000000" w:rsidRDefault="003A555C"/>
        </w:tc>
      </w:tr>
      <w:tr w:rsidR="004D77A1" w:rsidTr="003A555C">
        <w:tc>
          <w:tcPr>
            <w:tcW w:w="0" w:type="auto"/>
          </w:tcPr>
          <w:p w:rsidR="004D77A1" w:rsidRDefault="003A555C">
            <w:r>
              <w:t>8</w:t>
            </w:r>
          </w:p>
        </w:tc>
        <w:tc>
          <w:tcPr>
            <w:tcW w:w="0" w:type="auto"/>
          </w:tcPr>
          <w:p w:rsidR="004D77A1" w:rsidRDefault="003A555C">
            <w:r>
              <w:rPr>
                <w:rStyle w:val="SAPEmphasis"/>
              </w:rPr>
              <w:t>Weitere Vorgänge bzw. Phasen hinzufügen</w:t>
            </w:r>
          </w:p>
        </w:tc>
        <w:tc>
          <w:tcPr>
            <w:tcW w:w="0" w:type="auto"/>
          </w:tcPr>
          <w:p w:rsidR="004D77A1" w:rsidRDefault="003A555C">
            <w:r>
              <w:t>Wiederholen Sie die vorherigen Schritte für jeden Vorgang bzw. jede Phase.</w:t>
            </w:r>
          </w:p>
          <w:p w:rsidR="004D77A1" w:rsidRDefault="003A555C">
            <w:r>
              <w:t xml:space="preserve">Wenn Sie zu diesem Zeitpunkt Komponenten </w:t>
            </w:r>
            <w:r>
              <w:t>zuordnen möchten, sollten Sie die folgenden Schritte durchführen. Andernfalls können Sie Ihre Eingaben sichern und die Konfiguration beenden.</w:t>
            </w:r>
          </w:p>
        </w:tc>
        <w:tc>
          <w:tcPr>
            <w:tcW w:w="0" w:type="auto"/>
          </w:tcPr>
          <w:p w:rsidR="00000000" w:rsidRDefault="003A555C"/>
        </w:tc>
        <w:tc>
          <w:tcPr>
            <w:tcW w:w="0" w:type="auto"/>
          </w:tcPr>
          <w:p w:rsidR="00000000" w:rsidRDefault="003A555C"/>
        </w:tc>
      </w:tr>
      <w:tr w:rsidR="004D77A1" w:rsidTr="003A555C">
        <w:tc>
          <w:tcPr>
            <w:tcW w:w="0" w:type="auto"/>
          </w:tcPr>
          <w:p w:rsidR="004D77A1" w:rsidRDefault="003A555C">
            <w:r>
              <w:t>9</w:t>
            </w:r>
          </w:p>
        </w:tc>
        <w:tc>
          <w:tcPr>
            <w:tcW w:w="0" w:type="auto"/>
          </w:tcPr>
          <w:p w:rsidR="004D77A1" w:rsidRDefault="003A555C">
            <w:r>
              <w:rPr>
                <w:rStyle w:val="SAPEmphasis"/>
              </w:rPr>
              <w:t>Material auswählen</w:t>
            </w:r>
          </w:p>
        </w:tc>
        <w:tc>
          <w:tcPr>
            <w:tcW w:w="0" w:type="auto"/>
          </w:tcPr>
          <w:p w:rsidR="004D77A1" w:rsidRDefault="003A555C">
            <w:r>
              <w:t xml:space="preserve">Wählen Sie in der Sicht </w:t>
            </w:r>
            <w:r>
              <w:rPr>
                <w:rStyle w:val="SAPScreenElement"/>
              </w:rPr>
              <w:t>Planungsrezept anlegen: Rezept</w:t>
            </w:r>
            <w:r>
              <w:t xml:space="preserve"> die Unterregisterkarte </w:t>
            </w:r>
            <w:r>
              <w:rPr>
                <w:rStyle w:val="SAPScreenElement"/>
              </w:rPr>
              <w:t>Materialien</w:t>
            </w:r>
            <w:r>
              <w:t>.</w:t>
            </w:r>
          </w:p>
        </w:tc>
        <w:tc>
          <w:tcPr>
            <w:tcW w:w="0" w:type="auto"/>
          </w:tcPr>
          <w:p w:rsidR="004D77A1" w:rsidRDefault="003A555C">
            <w:r>
              <w:t xml:space="preserve">Das Dialogfenster </w:t>
            </w:r>
            <w:r>
              <w:rPr>
                <w:rStyle w:val="SAPScreenElement"/>
              </w:rPr>
              <w:t>Fertigungsversion einfügen</w:t>
            </w:r>
            <w:r>
              <w:t xml:space="preserve"> wird angezeigt.</w:t>
            </w:r>
          </w:p>
        </w:tc>
        <w:tc>
          <w:tcPr>
            <w:tcW w:w="0" w:type="auto"/>
          </w:tcPr>
          <w:p w:rsidR="00000000" w:rsidRDefault="003A555C"/>
        </w:tc>
      </w:tr>
      <w:tr w:rsidR="004D77A1" w:rsidTr="003A555C">
        <w:tc>
          <w:tcPr>
            <w:tcW w:w="0" w:type="auto"/>
          </w:tcPr>
          <w:p w:rsidR="004D77A1" w:rsidRDefault="003A555C">
            <w:r>
              <w:t>10</w:t>
            </w:r>
          </w:p>
        </w:tc>
        <w:tc>
          <w:tcPr>
            <w:tcW w:w="0" w:type="auto"/>
          </w:tcPr>
          <w:p w:rsidR="004D77A1" w:rsidRDefault="003A555C">
            <w:r>
              <w:rPr>
                <w:rStyle w:val="SAPEmphasis"/>
              </w:rPr>
              <w:t>Fertigungsversion einfügen</w:t>
            </w:r>
          </w:p>
        </w:tc>
        <w:tc>
          <w:tcPr>
            <w:tcW w:w="0" w:type="auto"/>
          </w:tcPr>
          <w:p w:rsidR="004D77A1" w:rsidRDefault="003A555C">
            <w:r>
              <w:t xml:space="preserve">Nehmen Sie im Dialogfenster </w:t>
            </w:r>
            <w:r>
              <w:rPr>
                <w:rStyle w:val="SAPScreenElement"/>
              </w:rPr>
              <w:t>Fertigungsversion einfügen</w:t>
            </w:r>
            <w:r>
              <w:t xml:space="preserve"> folgende Einträge vor:</w:t>
            </w:r>
          </w:p>
          <w:p w:rsidR="004D77A1" w:rsidRDefault="003A555C">
            <w:pPr>
              <w:pStyle w:val="listpara1"/>
              <w:numPr>
                <w:ilvl w:val="0"/>
                <w:numId w:val="10"/>
              </w:numPr>
            </w:pPr>
            <w:r>
              <w:rPr>
                <w:rStyle w:val="SAPScreenElement"/>
              </w:rPr>
              <w:t>Fertigungsversion</w:t>
            </w:r>
            <w:r>
              <w:t>: &lt;neue Fertigungsversion&gt;</w:t>
            </w:r>
          </w:p>
          <w:p w:rsidR="004D77A1" w:rsidRDefault="003A555C">
            <w:pPr>
              <w:pStyle w:val="listpara1"/>
              <w:numPr>
                <w:ilvl w:val="0"/>
                <w:numId w:val="3"/>
              </w:numPr>
            </w:pPr>
            <w:r>
              <w:rPr>
                <w:rStyle w:val="SAPScreenElement"/>
              </w:rPr>
              <w:t>Stücklistendaten - Stücklistenalternative</w:t>
            </w:r>
            <w:r>
              <w:t>: &lt;Ihre Stücklistenalternative&gt;</w:t>
            </w:r>
          </w:p>
          <w:p w:rsidR="004D77A1" w:rsidRDefault="003A555C">
            <w:pPr>
              <w:pStyle w:val="listpara1"/>
              <w:numPr>
                <w:ilvl w:val="0"/>
                <w:numId w:val="3"/>
              </w:numPr>
            </w:pPr>
            <w:r>
              <w:rPr>
                <w:rStyle w:val="SAPScreenElement"/>
              </w:rPr>
              <w:t>Stücklistendaten - Stücklistenverwendung</w:t>
            </w:r>
            <w:r>
              <w:t>: &lt;Verwendung&gt;</w:t>
            </w:r>
          </w:p>
          <w:p w:rsidR="004D77A1" w:rsidRDefault="003A555C">
            <w:r>
              <w:t xml:space="preserve">Wählen Sie </w:t>
            </w:r>
            <w:r>
              <w:rPr>
                <w:rStyle w:val="SAPScreenElement"/>
              </w:rPr>
              <w:t>Prüfen</w:t>
            </w:r>
            <w:r>
              <w:t>, überprüfen Sie die relevanten Information</w:t>
            </w:r>
            <w:r>
              <w:t xml:space="preserve">en und stellen Sie sicher, dass kein Fehler vorliegt, und wählen Sie dann </w:t>
            </w:r>
            <w:r>
              <w:rPr>
                <w:rStyle w:val="SAPScreenElement"/>
              </w:rPr>
              <w:t>Schließen</w:t>
            </w:r>
            <w:r>
              <w:t>.</w:t>
            </w:r>
          </w:p>
        </w:tc>
        <w:tc>
          <w:tcPr>
            <w:tcW w:w="0" w:type="auto"/>
          </w:tcPr>
          <w:p w:rsidR="004D77A1" w:rsidRDefault="003A555C">
            <w:r>
              <w:t>Das Prüfkennzeichen für den Abschnitt mit den Stücklistendaten wird grün angezeigt.</w:t>
            </w:r>
          </w:p>
        </w:tc>
        <w:tc>
          <w:tcPr>
            <w:tcW w:w="0" w:type="auto"/>
          </w:tcPr>
          <w:p w:rsidR="00000000" w:rsidRDefault="003A555C"/>
        </w:tc>
      </w:tr>
      <w:tr w:rsidR="004D77A1" w:rsidTr="003A555C">
        <w:tc>
          <w:tcPr>
            <w:tcW w:w="0" w:type="auto"/>
          </w:tcPr>
          <w:p w:rsidR="004D77A1" w:rsidRDefault="003A555C">
            <w:r>
              <w:t>11</w:t>
            </w:r>
          </w:p>
        </w:tc>
        <w:tc>
          <w:tcPr>
            <w:tcW w:w="0" w:type="auto"/>
          </w:tcPr>
          <w:p w:rsidR="004D77A1" w:rsidRDefault="003A555C">
            <w:r>
              <w:rPr>
                <w:rStyle w:val="SAPEmphasis"/>
              </w:rPr>
              <w:t>Bild schließen und Änderungen übernehmen</w:t>
            </w:r>
          </w:p>
        </w:tc>
        <w:tc>
          <w:tcPr>
            <w:tcW w:w="0" w:type="auto"/>
          </w:tcPr>
          <w:p w:rsidR="004D77A1" w:rsidRDefault="003A555C">
            <w:r>
              <w:t xml:space="preserve">Wählen Sie im Dialogfenster </w:t>
            </w:r>
            <w:r>
              <w:rPr>
                <w:rStyle w:val="SAPScreenElement"/>
              </w:rPr>
              <w:t>Fertigungsver</w:t>
            </w:r>
            <w:r>
              <w:rPr>
                <w:rStyle w:val="SAPScreenElement"/>
              </w:rPr>
              <w:t>sion einfügen</w:t>
            </w:r>
            <w:r>
              <w:t xml:space="preserve"> die Option </w:t>
            </w:r>
            <w:r>
              <w:rPr>
                <w:rStyle w:val="SAPScreenElement"/>
              </w:rPr>
              <w:t>Bild schließen und Änderungen übernehmen</w:t>
            </w:r>
            <w:r>
              <w:t>.</w:t>
            </w:r>
          </w:p>
        </w:tc>
        <w:tc>
          <w:tcPr>
            <w:tcW w:w="0" w:type="auto"/>
          </w:tcPr>
          <w:p w:rsidR="004D77A1" w:rsidRDefault="003A555C">
            <w:r>
              <w:t xml:space="preserve">Die Materialliste wird auf der Unterregisterkarte </w:t>
            </w:r>
            <w:r>
              <w:rPr>
                <w:rStyle w:val="SAPScreenElement"/>
              </w:rPr>
              <w:t>Materialien</w:t>
            </w:r>
            <w:r>
              <w:t xml:space="preserve"> unter </w:t>
            </w:r>
            <w:r>
              <w:rPr>
                <w:rStyle w:val="SAPScreenElement"/>
              </w:rPr>
              <w:t>Materialkomponentenzuordnungen</w:t>
            </w:r>
            <w:r>
              <w:t xml:space="preserve"> angezeigt.</w:t>
            </w:r>
          </w:p>
        </w:tc>
        <w:tc>
          <w:tcPr>
            <w:tcW w:w="0" w:type="auto"/>
          </w:tcPr>
          <w:p w:rsidR="00000000" w:rsidRDefault="003A555C"/>
        </w:tc>
      </w:tr>
      <w:tr w:rsidR="004D77A1" w:rsidTr="003A555C">
        <w:tc>
          <w:tcPr>
            <w:tcW w:w="0" w:type="auto"/>
          </w:tcPr>
          <w:p w:rsidR="004D77A1" w:rsidRDefault="003A555C">
            <w:r>
              <w:t>12</w:t>
            </w:r>
          </w:p>
        </w:tc>
        <w:tc>
          <w:tcPr>
            <w:tcW w:w="0" w:type="auto"/>
          </w:tcPr>
          <w:p w:rsidR="004D77A1" w:rsidRDefault="003A555C">
            <w:r>
              <w:rPr>
                <w:rStyle w:val="SAPEmphasis"/>
              </w:rPr>
              <w:t>Neue Zuordnung anlegen</w:t>
            </w:r>
          </w:p>
        </w:tc>
        <w:tc>
          <w:tcPr>
            <w:tcW w:w="0" w:type="auto"/>
          </w:tcPr>
          <w:p w:rsidR="004D77A1" w:rsidRDefault="003A555C">
            <w:r>
              <w:t xml:space="preserve">Wählen Sie </w:t>
            </w:r>
            <w:r>
              <w:rPr>
                <w:rStyle w:val="SAPScreenElement"/>
              </w:rPr>
              <w:t>Neue Zuordnung</w:t>
            </w:r>
            <w:r>
              <w:t>.</w:t>
            </w:r>
          </w:p>
        </w:tc>
        <w:tc>
          <w:tcPr>
            <w:tcW w:w="0" w:type="auto"/>
          </w:tcPr>
          <w:p w:rsidR="004D77A1" w:rsidRDefault="003A555C">
            <w:r>
              <w:t xml:space="preserve">Das Dialogfenster </w:t>
            </w:r>
            <w:r>
              <w:rPr>
                <w:rStyle w:val="SAPScreenElement"/>
              </w:rPr>
              <w:t xml:space="preserve">Neue </w:t>
            </w:r>
            <w:r>
              <w:rPr>
                <w:rStyle w:val="SAPScreenElement"/>
              </w:rPr>
              <w:t>Zuordnung</w:t>
            </w:r>
            <w:r>
              <w:t xml:space="preserve"> öffnet sich.</w:t>
            </w:r>
          </w:p>
        </w:tc>
        <w:tc>
          <w:tcPr>
            <w:tcW w:w="0" w:type="auto"/>
          </w:tcPr>
          <w:p w:rsidR="00000000" w:rsidRDefault="003A555C"/>
        </w:tc>
      </w:tr>
      <w:tr w:rsidR="004D77A1" w:rsidTr="003A555C">
        <w:tc>
          <w:tcPr>
            <w:tcW w:w="0" w:type="auto"/>
          </w:tcPr>
          <w:p w:rsidR="004D77A1" w:rsidRDefault="003A555C">
            <w:r>
              <w:t>13</w:t>
            </w:r>
          </w:p>
        </w:tc>
        <w:tc>
          <w:tcPr>
            <w:tcW w:w="0" w:type="auto"/>
          </w:tcPr>
          <w:p w:rsidR="004D77A1" w:rsidRDefault="003A555C">
            <w:r>
              <w:rPr>
                <w:rStyle w:val="SAPEmphasis"/>
              </w:rPr>
              <w:t>Zu Vorgang zuordnen Liste</w:t>
            </w:r>
          </w:p>
        </w:tc>
        <w:tc>
          <w:tcPr>
            <w:tcW w:w="0" w:type="auto"/>
          </w:tcPr>
          <w:p w:rsidR="004D77A1" w:rsidRDefault="003A555C">
            <w:r>
              <w:t xml:space="preserve">Wählen Sie </w:t>
            </w:r>
            <w:r>
              <w:rPr>
                <w:rStyle w:val="SAPScreenElement"/>
              </w:rPr>
              <w:t>Vorgangs liste</w:t>
            </w:r>
            <w:r>
              <w:t>.</w:t>
            </w:r>
          </w:p>
        </w:tc>
        <w:tc>
          <w:tcPr>
            <w:tcW w:w="0" w:type="auto"/>
          </w:tcPr>
          <w:p w:rsidR="00000000" w:rsidRDefault="003A555C"/>
        </w:tc>
        <w:tc>
          <w:tcPr>
            <w:tcW w:w="0" w:type="auto"/>
          </w:tcPr>
          <w:p w:rsidR="00000000" w:rsidRDefault="003A555C"/>
        </w:tc>
      </w:tr>
      <w:tr w:rsidR="004D77A1" w:rsidTr="003A555C">
        <w:tc>
          <w:tcPr>
            <w:tcW w:w="0" w:type="auto"/>
          </w:tcPr>
          <w:p w:rsidR="004D77A1" w:rsidRDefault="003A555C">
            <w:r>
              <w:lastRenderedPageBreak/>
              <w:t>14</w:t>
            </w:r>
          </w:p>
        </w:tc>
        <w:tc>
          <w:tcPr>
            <w:tcW w:w="0" w:type="auto"/>
          </w:tcPr>
          <w:p w:rsidR="004D77A1" w:rsidRDefault="003A555C">
            <w:r>
              <w:rPr>
                <w:rStyle w:val="SAPEmphasis"/>
              </w:rPr>
              <w:t>Vorgang wählen</w:t>
            </w:r>
          </w:p>
        </w:tc>
        <w:tc>
          <w:tcPr>
            <w:tcW w:w="0" w:type="auto"/>
          </w:tcPr>
          <w:p w:rsidR="004D77A1" w:rsidRDefault="003A555C">
            <w:r>
              <w:t xml:space="preserve">Wählen Sie einen Vorgang aus, und wählen Sie dann </w:t>
            </w:r>
            <w:r>
              <w:rPr>
                <w:rStyle w:val="SAPMonospace"/>
              </w:rPr>
              <w:t>Enter</w:t>
            </w:r>
            <w:r>
              <w:t>.</w:t>
            </w:r>
          </w:p>
        </w:tc>
        <w:tc>
          <w:tcPr>
            <w:tcW w:w="0" w:type="auto"/>
          </w:tcPr>
          <w:p w:rsidR="00000000" w:rsidRDefault="003A555C"/>
        </w:tc>
        <w:tc>
          <w:tcPr>
            <w:tcW w:w="0" w:type="auto"/>
          </w:tcPr>
          <w:p w:rsidR="00000000" w:rsidRDefault="003A555C"/>
        </w:tc>
      </w:tr>
      <w:tr w:rsidR="004D77A1" w:rsidTr="003A555C">
        <w:tc>
          <w:tcPr>
            <w:tcW w:w="0" w:type="auto"/>
          </w:tcPr>
          <w:p w:rsidR="004D77A1" w:rsidRDefault="003A555C">
            <w:r>
              <w:t>15</w:t>
            </w:r>
          </w:p>
        </w:tc>
        <w:tc>
          <w:tcPr>
            <w:tcW w:w="0" w:type="auto"/>
          </w:tcPr>
          <w:p w:rsidR="004D77A1" w:rsidRDefault="003A555C">
            <w:r>
              <w:rPr>
                <w:rStyle w:val="SAPEmphasis"/>
              </w:rPr>
              <w:t>Weitere Komponenten zuordnen</w:t>
            </w:r>
          </w:p>
        </w:tc>
        <w:tc>
          <w:tcPr>
            <w:tcW w:w="0" w:type="auto"/>
          </w:tcPr>
          <w:p w:rsidR="004D77A1" w:rsidRDefault="003A555C">
            <w:r>
              <w:t xml:space="preserve">Wiederholen Sie die vorherigen Schritte für weitere </w:t>
            </w:r>
            <w:r>
              <w:t>Komponenten.</w:t>
            </w:r>
          </w:p>
        </w:tc>
        <w:tc>
          <w:tcPr>
            <w:tcW w:w="0" w:type="auto"/>
          </w:tcPr>
          <w:p w:rsidR="00000000" w:rsidRDefault="003A555C"/>
        </w:tc>
        <w:tc>
          <w:tcPr>
            <w:tcW w:w="0" w:type="auto"/>
          </w:tcPr>
          <w:p w:rsidR="00000000" w:rsidRDefault="003A555C"/>
        </w:tc>
      </w:tr>
      <w:tr w:rsidR="004D77A1" w:rsidTr="003A555C">
        <w:tc>
          <w:tcPr>
            <w:tcW w:w="0" w:type="auto"/>
          </w:tcPr>
          <w:p w:rsidR="004D77A1" w:rsidRDefault="003A555C">
            <w:r>
              <w:t>16</w:t>
            </w:r>
          </w:p>
        </w:tc>
        <w:tc>
          <w:tcPr>
            <w:tcW w:w="0" w:type="auto"/>
          </w:tcPr>
          <w:p w:rsidR="004D77A1" w:rsidRDefault="003A555C">
            <w:r>
              <w:rPr>
                <w:rStyle w:val="SAPEmphasis"/>
              </w:rPr>
              <w:t>Daten sichern</w:t>
            </w:r>
          </w:p>
        </w:tc>
        <w:tc>
          <w:tcPr>
            <w:tcW w:w="0" w:type="auto"/>
          </w:tcPr>
          <w:p w:rsidR="004D77A1" w:rsidRDefault="003A555C">
            <w:r>
              <w:t>Sichern Sie Ihre Eingaben.</w:t>
            </w:r>
          </w:p>
        </w:tc>
        <w:tc>
          <w:tcPr>
            <w:tcW w:w="0" w:type="auto"/>
          </w:tcPr>
          <w:p w:rsidR="004D77A1" w:rsidRDefault="003A555C">
            <w:r>
              <w:t>Das Planungsrezept ist angelegt.</w:t>
            </w:r>
          </w:p>
        </w:tc>
        <w:tc>
          <w:tcPr>
            <w:tcW w:w="0" w:type="auto"/>
          </w:tcPr>
          <w:p w:rsidR="00000000" w:rsidRDefault="003A555C"/>
        </w:tc>
      </w:tr>
    </w:tbl>
    <w:p w:rsidR="00000000" w:rsidRDefault="003A555C"/>
    <w:p w:rsidR="003A555C" w:rsidRDefault="003A555C"/>
    <w:p w:rsidR="003A555C" w:rsidRDefault="003A555C" w:rsidP="006D553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A555C" w:rsidTr="005C153D">
        <w:trPr>
          <w:cnfStyle w:val="100000000000" w:firstRow="1" w:lastRow="0" w:firstColumn="0" w:lastColumn="0" w:oddVBand="0" w:evenVBand="0" w:oddHBand="0" w:evenHBand="0" w:firstRowFirstColumn="0" w:firstRowLastColumn="0" w:lastRowFirstColumn="0" w:lastRowLastColumn="0"/>
        </w:trPr>
        <w:tc>
          <w:tcPr>
            <w:tcW w:w="1554" w:type="dxa"/>
          </w:tcPr>
          <w:p w:rsidR="003A555C" w:rsidRDefault="003A555C" w:rsidP="005C153D">
            <w:r>
              <w:t>Type Style</w:t>
            </w:r>
          </w:p>
        </w:tc>
        <w:tc>
          <w:tcPr>
            <w:tcW w:w="11598" w:type="dxa"/>
          </w:tcPr>
          <w:p w:rsidR="003A555C" w:rsidRDefault="003A555C" w:rsidP="005C153D">
            <w:r>
              <w:t>Description</w:t>
            </w:r>
          </w:p>
        </w:tc>
      </w:tr>
      <w:tr w:rsidR="003A555C" w:rsidRPr="001B5034" w:rsidTr="005C153D">
        <w:tc>
          <w:tcPr>
            <w:tcW w:w="1554" w:type="dxa"/>
          </w:tcPr>
          <w:p w:rsidR="003A555C" w:rsidRPr="001B5034" w:rsidRDefault="003A555C" w:rsidP="005C153D">
            <w:r w:rsidRPr="00601DC2">
              <w:rPr>
                <w:rStyle w:val="SAPScreenElement"/>
              </w:rPr>
              <w:t>Example</w:t>
            </w:r>
          </w:p>
        </w:tc>
        <w:tc>
          <w:tcPr>
            <w:tcW w:w="11598" w:type="dxa"/>
          </w:tcPr>
          <w:p w:rsidR="003A555C" w:rsidRDefault="003A555C" w:rsidP="005C153D">
            <w:r w:rsidRPr="001B5034">
              <w:t>Words or characters quoted from the screen. These include field names, screen titles, pushbuttons labels, menu names, menu paths, and menu options.</w:t>
            </w:r>
          </w:p>
          <w:p w:rsidR="003A555C" w:rsidRPr="001B5034" w:rsidRDefault="003A555C" w:rsidP="005C153D">
            <w:r>
              <w:t>Textual c</w:t>
            </w:r>
            <w:r w:rsidRPr="001B5034">
              <w:t xml:space="preserve">ross-references to other </w:t>
            </w:r>
            <w:r>
              <w:t>documents</w:t>
            </w:r>
            <w:r w:rsidRPr="001B5034">
              <w:t>.</w:t>
            </w:r>
          </w:p>
        </w:tc>
      </w:tr>
      <w:tr w:rsidR="003A555C"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3A555C" w:rsidRPr="005A5AB7" w:rsidRDefault="003A555C" w:rsidP="005C153D">
            <w:pPr>
              <w:rPr>
                <w:rStyle w:val="SAPEmphasis"/>
              </w:rPr>
            </w:pPr>
            <w:r w:rsidRPr="00D61EBC">
              <w:rPr>
                <w:rStyle w:val="SAPEmphasis"/>
              </w:rPr>
              <w:t>Example</w:t>
            </w:r>
          </w:p>
        </w:tc>
        <w:tc>
          <w:tcPr>
            <w:tcW w:w="11598" w:type="dxa"/>
          </w:tcPr>
          <w:p w:rsidR="003A555C" w:rsidRPr="001B5034" w:rsidRDefault="003A555C" w:rsidP="005C153D">
            <w:r w:rsidRPr="001B5034">
              <w:t xml:space="preserve">Emphasized words or </w:t>
            </w:r>
            <w:r>
              <w:t>expressions.</w:t>
            </w:r>
          </w:p>
        </w:tc>
      </w:tr>
      <w:tr w:rsidR="003A555C" w:rsidRPr="001B5034" w:rsidTr="005C153D">
        <w:tc>
          <w:tcPr>
            <w:tcW w:w="1554" w:type="dxa"/>
          </w:tcPr>
          <w:p w:rsidR="003A555C" w:rsidRPr="001B5034" w:rsidRDefault="003A555C" w:rsidP="005C153D">
            <w:r w:rsidRPr="009A20CD">
              <w:rPr>
                <w:rStyle w:val="SAPMonospace"/>
              </w:rPr>
              <w:t>EXAMPLE</w:t>
            </w:r>
          </w:p>
        </w:tc>
        <w:tc>
          <w:tcPr>
            <w:tcW w:w="11598" w:type="dxa"/>
          </w:tcPr>
          <w:p w:rsidR="003A555C" w:rsidRPr="001B5034" w:rsidRDefault="003A555C" w:rsidP="005C153D">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A555C"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3A555C" w:rsidRPr="005411A0" w:rsidRDefault="003A555C" w:rsidP="005C153D">
            <w:pPr>
              <w:rPr>
                <w:rStyle w:val="SAPMonospace"/>
              </w:rPr>
            </w:pPr>
            <w:r w:rsidRPr="005411A0">
              <w:rPr>
                <w:rStyle w:val="SAPMonospace"/>
              </w:rPr>
              <w:t>Example</w:t>
            </w:r>
          </w:p>
        </w:tc>
        <w:tc>
          <w:tcPr>
            <w:tcW w:w="11598" w:type="dxa"/>
          </w:tcPr>
          <w:p w:rsidR="003A555C" w:rsidRPr="001B5034" w:rsidRDefault="003A555C" w:rsidP="005C153D">
            <w:r w:rsidRPr="001B5034">
              <w:t>Output on the screen. This includes file and directory names and their paths, messages, names of variables and parameters, source text, and names of installation, upgrade and database tools.</w:t>
            </w:r>
          </w:p>
        </w:tc>
      </w:tr>
      <w:tr w:rsidR="003A555C" w:rsidRPr="001B5034" w:rsidTr="005C153D">
        <w:tc>
          <w:tcPr>
            <w:tcW w:w="1554" w:type="dxa"/>
          </w:tcPr>
          <w:p w:rsidR="003A555C" w:rsidRPr="005A5AB7" w:rsidRDefault="003A555C" w:rsidP="005C153D">
            <w:pPr>
              <w:rPr>
                <w:rStyle w:val="SAPEmphasis"/>
              </w:rPr>
            </w:pPr>
            <w:r w:rsidRPr="006F3BFA">
              <w:rPr>
                <w:rStyle w:val="SAPUserEntry"/>
              </w:rPr>
              <w:t>Example</w:t>
            </w:r>
          </w:p>
        </w:tc>
        <w:tc>
          <w:tcPr>
            <w:tcW w:w="11598" w:type="dxa"/>
          </w:tcPr>
          <w:p w:rsidR="003A555C" w:rsidRPr="001B5034" w:rsidRDefault="003A555C" w:rsidP="005C153D">
            <w:r w:rsidRPr="001B5034">
              <w:t>Exact user entry. These are words or characters that you enter in the system exactly as they appear in the documentation.</w:t>
            </w:r>
          </w:p>
        </w:tc>
      </w:tr>
      <w:tr w:rsidR="003A555C"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3A555C" w:rsidRPr="006F3BFA" w:rsidRDefault="003A555C" w:rsidP="005C153D">
            <w:pPr>
              <w:rPr>
                <w:rStyle w:val="SAPUserEntry"/>
              </w:rPr>
            </w:pPr>
            <w:r w:rsidRPr="006F3BFA">
              <w:rPr>
                <w:rStyle w:val="SAPUserEntry"/>
              </w:rPr>
              <w:t>&lt;Example&gt;</w:t>
            </w:r>
          </w:p>
        </w:tc>
        <w:tc>
          <w:tcPr>
            <w:tcW w:w="11598" w:type="dxa"/>
          </w:tcPr>
          <w:p w:rsidR="003A555C" w:rsidRPr="001B5034" w:rsidRDefault="003A555C" w:rsidP="005C153D">
            <w:r w:rsidRPr="001B5034">
              <w:t>Variable user entry. Angle brackets indicate that you replace these words and characters with appropriate entries to make entries in the system.</w:t>
            </w:r>
          </w:p>
        </w:tc>
      </w:tr>
      <w:tr w:rsidR="003A555C" w:rsidRPr="001B5034" w:rsidTr="005C153D">
        <w:tc>
          <w:tcPr>
            <w:tcW w:w="1554" w:type="dxa"/>
          </w:tcPr>
          <w:p w:rsidR="003A555C" w:rsidRPr="00601DC2" w:rsidRDefault="003A555C" w:rsidP="005C153D">
            <w:pPr>
              <w:rPr>
                <w:rStyle w:val="SAPKeyboard"/>
              </w:rPr>
            </w:pPr>
            <w:r w:rsidRPr="005E595C">
              <w:rPr>
                <w:rStyle w:val="SAPKeyboard"/>
              </w:rPr>
              <w:t>EXAMPLE</w:t>
            </w:r>
          </w:p>
        </w:tc>
        <w:tc>
          <w:tcPr>
            <w:tcW w:w="11598" w:type="dxa"/>
          </w:tcPr>
          <w:p w:rsidR="003A555C" w:rsidRPr="001B5034" w:rsidRDefault="003A555C" w:rsidP="005C153D">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A555C" w:rsidRDefault="003A555C" w:rsidP="006D553A"/>
    <w:p w:rsidR="003A555C" w:rsidRDefault="003A555C" w:rsidP="006D553A">
      <w:pPr>
        <w:spacing w:after="200" w:line="276" w:lineRule="auto"/>
      </w:pPr>
    </w:p>
    <w:p w:rsidR="003A555C" w:rsidRPr="00416A0C" w:rsidRDefault="003A555C" w:rsidP="006D553A">
      <w:pPr>
        <w:sectPr w:rsidR="003A555C" w:rsidRPr="00416A0C" w:rsidSect="003A555C">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A555C" w:rsidTr="005C153D">
        <w:trPr>
          <w:trHeight w:hRule="exact" w:val="227"/>
        </w:trPr>
        <w:tc>
          <w:tcPr>
            <w:tcW w:w="3969" w:type="dxa"/>
            <w:shd w:val="clear" w:color="auto" w:fill="000000" w:themeFill="text1"/>
            <w:tcMar>
              <w:top w:w="0" w:type="dxa"/>
              <w:bottom w:w="0" w:type="dxa"/>
            </w:tcMar>
          </w:tcPr>
          <w:p w:rsidR="003A555C" w:rsidRDefault="003A555C" w:rsidP="005C153D"/>
        </w:tc>
      </w:tr>
      <w:tr w:rsidR="003A555C" w:rsidTr="005C153D">
        <w:trPr>
          <w:trHeight w:hRule="exact" w:val="1134"/>
        </w:trPr>
        <w:tc>
          <w:tcPr>
            <w:tcW w:w="3969" w:type="dxa"/>
            <w:shd w:val="clear" w:color="auto" w:fill="FFFFFF" w:themeFill="background1"/>
          </w:tcPr>
          <w:p w:rsidR="003A555C" w:rsidRDefault="003A555C" w:rsidP="005C153D">
            <w:pPr>
              <w:pStyle w:val="SAPLastPageGray"/>
            </w:pPr>
            <w:r>
              <w:t>www.sap.com/contactsap</w:t>
            </w:r>
          </w:p>
        </w:tc>
      </w:tr>
      <w:tr w:rsidR="003A555C" w:rsidTr="005C153D">
        <w:trPr>
          <w:trHeight w:val="8120"/>
        </w:trPr>
        <w:tc>
          <w:tcPr>
            <w:tcW w:w="3969" w:type="dxa"/>
            <w:shd w:val="clear" w:color="auto" w:fill="FFFFFF" w:themeFill="background1"/>
            <w:vAlign w:val="bottom"/>
          </w:tcPr>
          <w:p w:rsidR="003A555C" w:rsidRPr="00CD309F" w:rsidRDefault="003A555C" w:rsidP="005C153D">
            <w:pPr>
              <w:pStyle w:val="SAPLastPageNormal"/>
              <w:rPr>
                <w:lang w:val="en-US"/>
              </w:rPr>
            </w:pPr>
            <w:bookmarkStart w:id="2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4"/>
          </w:p>
          <w:p w:rsidR="003A555C" w:rsidRDefault="003A555C" w:rsidP="005C153D">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A555C" w:rsidRPr="00F42CDC" w:rsidRDefault="003A555C" w:rsidP="005C153D">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A555C" w:rsidRPr="00F42CDC" w:rsidRDefault="003A555C" w:rsidP="005C153D">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A555C" w:rsidRPr="00F42CDC" w:rsidRDefault="003A555C" w:rsidP="005C153D">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A555C" w:rsidRDefault="003A555C" w:rsidP="005C153D">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5"/>
          </w:p>
          <w:p w:rsidR="003A555C" w:rsidRPr="00907380" w:rsidRDefault="003A555C" w:rsidP="005C153D">
            <w:pPr>
              <w:pStyle w:val="SAPMaterialNumber"/>
            </w:pPr>
          </w:p>
        </w:tc>
      </w:tr>
    </w:tbl>
    <w:p w:rsidR="003A555C" w:rsidRPr="006D553A" w:rsidRDefault="003A555C" w:rsidP="006D553A">
      <w:pPr>
        <w:pStyle w:val="SAPLastPageNormal"/>
        <w:rPr>
          <w:lang w:val="en-US"/>
        </w:rPr>
      </w:pPr>
      <w:r>
        <w:rPr>
          <w:noProof/>
          <w:lang w:val="en-US"/>
        </w:rPr>
        <w:drawing>
          <wp:anchor distT="0" distB="0" distL="114300" distR="114300" simplePos="0" relativeHeight="251659264" behindDoc="0" locked="1" layoutInCell="1" allowOverlap="1" wp14:anchorId="20EDF3C4" wp14:editId="63AD5F5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A555C" w:rsidRPr="006D553A">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555C">
      <w:pPr>
        <w:spacing w:before="0" w:after="0" w:line="240" w:lineRule="auto"/>
      </w:pPr>
      <w:r>
        <w:separator/>
      </w:r>
    </w:p>
  </w:endnote>
  <w:endnote w:type="continuationSeparator" w:id="0">
    <w:p w:rsidR="00000000" w:rsidRDefault="003A55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5C" w:rsidRDefault="003A5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A555C" w:rsidRPr="005D1853" w:rsidTr="00816A7E">
      <w:tc>
        <w:tcPr>
          <w:tcW w:w="5245" w:type="dxa"/>
          <w:vAlign w:val="bottom"/>
        </w:tcPr>
        <w:p w:rsidR="003A555C" w:rsidRDefault="003A555C" w:rsidP="00816A7E">
          <w:pPr>
            <w:pStyle w:val="SAPFooterleft"/>
          </w:pPr>
          <w:fldSimple w:instr=" REF maintitle \* MERGEFORMAT ">
            <w:r>
              <w:t>Planungsrezept anlegen (3X9)</w:t>
            </w:r>
          </w:fldSimple>
        </w:p>
        <w:p w:rsidR="003A555C" w:rsidRPr="001B2C66" w:rsidRDefault="003A555C"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A555C" w:rsidRPr="00860C35" w:rsidRDefault="003A555C"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A555C">
            <w:rPr>
              <w:rStyle w:val="SAPFooterSecurityLevel"/>
            </w:rPr>
            <w:t>public</w:t>
          </w:r>
          <w:r>
            <w:rPr>
              <w:rStyle w:val="SAPFooterSecurityLevel"/>
            </w:rPr>
            <w:fldChar w:fldCharType="end"/>
          </w:r>
          <w:r w:rsidRPr="00860C35">
            <w:rPr>
              <w:rStyle w:val="SAPFooterSecurityLevel"/>
            </w:rPr>
            <w:t xml:space="preserve"> </w:t>
          </w:r>
        </w:p>
        <w:p w:rsidR="003A555C" w:rsidRPr="00860C35" w:rsidRDefault="003A555C" w:rsidP="00816A7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A555C" w:rsidRPr="004319A4" w:rsidRDefault="003A555C"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w:t>
          </w:r>
          <w:r w:rsidRPr="004319A4">
            <w:rPr>
              <w:rStyle w:val="SAPFooterPageNumber"/>
            </w:rPr>
            <w:fldChar w:fldCharType="end"/>
          </w:r>
        </w:p>
      </w:tc>
    </w:tr>
  </w:tbl>
  <w:p w:rsidR="003A555C" w:rsidRDefault="003A555C" w:rsidP="00E338C4">
    <w:pPr>
      <w:pStyle w:val="Footer"/>
    </w:pPr>
  </w:p>
  <w:p w:rsidR="003A555C" w:rsidRDefault="003A55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5C" w:rsidRDefault="003A55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5C" w:rsidRPr="003A555C" w:rsidRDefault="003A555C" w:rsidP="003A555C">
    <w:pPr>
      <w:pStyle w:val="Footer"/>
    </w:pPr>
    <w:bookmarkStart w:id="26" w:name="_GoBack"/>
    <w:bookmarkEnd w:id="2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B2" w:rsidRPr="003A555C" w:rsidRDefault="003A555C" w:rsidP="003A555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5C" w:rsidRPr="003A555C" w:rsidRDefault="003A555C" w:rsidP="003A5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555C">
      <w:pPr>
        <w:spacing w:before="0" w:after="0" w:line="240" w:lineRule="auto"/>
      </w:pPr>
      <w:r>
        <w:rPr>
          <w:color w:val="000000"/>
        </w:rPr>
        <w:separator/>
      </w:r>
    </w:p>
  </w:footnote>
  <w:footnote w:type="continuationSeparator" w:id="0">
    <w:p w:rsidR="00000000" w:rsidRDefault="003A555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5C" w:rsidRDefault="003A5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5C" w:rsidRPr="005B6104" w:rsidRDefault="003A555C" w:rsidP="009D4807">
    <w:pPr>
      <w:pStyle w:val="SAPHeader"/>
      <w:rPr>
        <w:sz w:val="4"/>
        <w:szCs w:val="4"/>
        <w:lang w:val="de-DE"/>
      </w:rPr>
    </w:pPr>
  </w:p>
  <w:p w:rsidR="003A555C" w:rsidRPr="009D4807" w:rsidRDefault="003A555C" w:rsidP="009D4807">
    <w:pPr>
      <w:pStyle w:val="Header"/>
      <w:rPr>
        <w:sz w:val="2"/>
        <w:szCs w:val="2"/>
      </w:rPr>
    </w:pPr>
  </w:p>
  <w:p w:rsidR="003A555C" w:rsidRDefault="003A5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A555C" w:rsidRPr="005D1853" w:rsidTr="00816A7E">
      <w:tc>
        <w:tcPr>
          <w:tcW w:w="5245" w:type="dxa"/>
          <w:vAlign w:val="bottom"/>
        </w:tcPr>
        <w:p w:rsidR="003A555C" w:rsidRDefault="003A555C" w:rsidP="00816A7E">
          <w:pPr>
            <w:pStyle w:val="SAPFooterleft"/>
          </w:pPr>
          <w:fldSimple w:instr=" REF maintitle \* MERGEFORMAT ">
            <w:sdt>
              <w:sdtPr>
                <w:alias w:val="Scope item name"/>
                <w:tag w:val="Scope item name"/>
                <w:id w:val="-1612121847"/>
                <w:placeholder>
                  <w:docPart w:val="87BE07F9BD1D412690B76CD9474F5EB4"/>
                </w:placeholder>
                <w:showingPlcHdr/>
              </w:sdtPr>
              <w:sdtContent>
                <w:r>
                  <w:t>Enter Scope Item Name</w:t>
                </w:r>
              </w:sdtContent>
            </w:sdt>
          </w:fldSimple>
        </w:p>
        <w:p w:rsidR="003A555C" w:rsidRPr="001B2C66" w:rsidRDefault="003A555C"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A555C" w:rsidRPr="00860C35" w:rsidRDefault="003A555C"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A555C" w:rsidRPr="00860C35" w:rsidRDefault="003A555C"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A555C" w:rsidRPr="004319A4" w:rsidRDefault="003A555C"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A555C" w:rsidRDefault="003A555C" w:rsidP="00E338C4">
    <w:pPr>
      <w:pStyle w:val="Footer"/>
    </w:pPr>
  </w:p>
  <w:p w:rsidR="003A555C" w:rsidRDefault="003A55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A555C" w:rsidRPr="005D1853" w:rsidTr="00816A7E">
      <w:tc>
        <w:tcPr>
          <w:tcW w:w="5245" w:type="dxa"/>
          <w:vAlign w:val="bottom"/>
        </w:tcPr>
        <w:p w:rsidR="003A555C" w:rsidRDefault="003A555C" w:rsidP="00816A7E">
          <w:pPr>
            <w:pStyle w:val="SAPFooterleft"/>
          </w:pPr>
          <w:fldSimple w:instr=" REF maintitle \* MERGEFORMAT ">
            <w:sdt>
              <w:sdtPr>
                <w:alias w:val="Scope item name"/>
                <w:tag w:val="Scope item name"/>
                <w:id w:val="-545603568"/>
                <w:placeholder>
                  <w:docPart w:val="293BD6BB25874AED85F473BCC9524CED"/>
                </w:placeholder>
                <w:showingPlcHdr/>
              </w:sdtPr>
              <w:sdtContent>
                <w:r>
                  <w:t>Enter Scope Item Name</w:t>
                </w:r>
              </w:sdtContent>
            </w:sdt>
          </w:fldSimple>
        </w:p>
        <w:p w:rsidR="003A555C" w:rsidRPr="001B2C66" w:rsidRDefault="003A555C"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A555C" w:rsidRPr="00860C35" w:rsidRDefault="003A555C"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A555C" w:rsidRPr="00860C35" w:rsidRDefault="003A555C"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A555C" w:rsidRPr="004319A4" w:rsidRDefault="003A555C"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A555C" w:rsidRDefault="003A555C" w:rsidP="00E338C4">
    <w:pPr>
      <w:pStyle w:val="Footer"/>
    </w:pPr>
  </w:p>
  <w:p w:rsidR="003A555C" w:rsidRPr="003A555C" w:rsidRDefault="003A555C" w:rsidP="003A555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5C" w:rsidRPr="003A555C" w:rsidRDefault="003A555C" w:rsidP="003A55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5C" w:rsidRPr="003A555C" w:rsidRDefault="003A555C" w:rsidP="003A5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45E960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E5075E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4FE74D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29B539F"/>
    <w:multiLevelType w:val="multilevel"/>
    <w:tmpl w:val="9010172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353634C"/>
    <w:multiLevelType w:val="multilevel"/>
    <w:tmpl w:val="3FD43A8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92C0C17"/>
    <w:multiLevelType w:val="multilevel"/>
    <w:tmpl w:val="1AF81EF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9FC7839"/>
    <w:multiLevelType w:val="multilevel"/>
    <w:tmpl w:val="5886695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D77A1"/>
    <w:rsid w:val="003A555C"/>
    <w:rsid w:val="004D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55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A555C"/>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A555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A555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A555C"/>
    <w:pPr>
      <w:numPr>
        <w:ilvl w:val="3"/>
      </w:numPr>
      <w:outlineLvl w:val="3"/>
    </w:pPr>
    <w:rPr>
      <w:bCs/>
      <w:iCs/>
    </w:rPr>
  </w:style>
  <w:style w:type="paragraph" w:styleId="Heading5">
    <w:name w:val="heading 5"/>
    <w:basedOn w:val="Heading2"/>
    <w:next w:val="Normal"/>
    <w:link w:val="Heading5Char"/>
    <w:unhideWhenUsed/>
    <w:qFormat/>
    <w:rsid w:val="003A555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A555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A555C"/>
    <w:pPr>
      <w:spacing w:before="60" w:after="60"/>
    </w:pPr>
    <w:rPr>
      <w:b/>
      <w:bCs/>
      <w:color w:val="FFFFFF" w:themeColor="background1"/>
      <w:sz w:val="18"/>
    </w:rPr>
  </w:style>
  <w:style w:type="character" w:customStyle="1" w:styleId="SAPEmphasis">
    <w:name w:val="SAP_Emphasis"/>
    <w:basedOn w:val="DefaultParagraphFont"/>
    <w:uiPriority w:val="1"/>
    <w:qFormat/>
    <w:rsid w:val="003A555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A555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A555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A555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A555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A555C"/>
    <w:pPr>
      <w:keepNext w:val="0"/>
      <w:spacing w:before="0"/>
    </w:pPr>
  </w:style>
  <w:style w:type="paragraph" w:styleId="TOC3">
    <w:name w:val="toc 3"/>
    <w:basedOn w:val="TOC1"/>
    <w:autoRedefine/>
    <w:uiPriority w:val="39"/>
    <w:unhideWhenUsed/>
    <w:rsid w:val="003A555C"/>
    <w:pPr>
      <w:keepNext w:val="0"/>
      <w:tabs>
        <w:tab w:val="left" w:pos="1418"/>
      </w:tabs>
      <w:spacing w:before="0"/>
      <w:ind w:left="1418" w:hanging="794"/>
    </w:pPr>
  </w:style>
  <w:style w:type="paragraph" w:styleId="TOC4">
    <w:name w:val="toc 4"/>
    <w:basedOn w:val="TOC3"/>
    <w:next w:val="Normal"/>
    <w:autoRedefine/>
    <w:uiPriority w:val="39"/>
    <w:unhideWhenUsed/>
    <w:rsid w:val="003A555C"/>
    <w:pPr>
      <w:tabs>
        <w:tab w:val="left" w:pos="1985"/>
      </w:tabs>
      <w:ind w:right="851"/>
    </w:pPr>
  </w:style>
  <w:style w:type="paragraph" w:styleId="TOC5">
    <w:name w:val="toc 5"/>
    <w:basedOn w:val="TOC4"/>
    <w:next w:val="Normal"/>
    <w:autoRedefine/>
    <w:uiPriority w:val="39"/>
    <w:unhideWhenUsed/>
    <w:rsid w:val="003A555C"/>
  </w:style>
  <w:style w:type="character" w:customStyle="1" w:styleId="SAPKeyboard">
    <w:name w:val="SAP_Keyboard"/>
    <w:basedOn w:val="SAPMonospace"/>
    <w:uiPriority w:val="1"/>
    <w:qFormat/>
    <w:rsid w:val="003A555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A555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A555C"/>
    <w:rPr>
      <w:sz w:val="20"/>
      <w:szCs w:val="24"/>
    </w:rPr>
  </w:style>
  <w:style w:type="character" w:customStyle="1" w:styleId="TitleChar">
    <w:name w:val="Title Char"/>
    <w:basedOn w:val="StandardChar"/>
    <w:link w:val="Title"/>
    <w:rsid w:val="003A555C"/>
    <w:rPr>
      <w:rFonts w:cs="Arial"/>
      <w:b/>
      <w:bCs/>
      <w:color w:val="333399"/>
      <w:sz w:val="48"/>
      <w:szCs w:val="32"/>
    </w:rPr>
  </w:style>
  <w:style w:type="character" w:customStyle="1" w:styleId="SAPNoteHeadingChar">
    <w:name w:val="SAP_NoteHeading Char"/>
    <w:basedOn w:val="TitleChar"/>
    <w:link w:val="SAPNoteHeading"/>
    <w:rsid w:val="003A555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A555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A555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A555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A555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A555C"/>
    <w:pPr>
      <w:numPr>
        <w:numId w:val="0"/>
      </w:numPr>
      <w:outlineLvl w:val="9"/>
    </w:pPr>
    <w:rPr>
      <w:b/>
    </w:rPr>
  </w:style>
  <w:style w:type="character" w:customStyle="1" w:styleId="SAPHeading1NoNumberChar">
    <w:name w:val="SAP_Heading1NoNumber Char"/>
    <w:basedOn w:val="TitleChar"/>
    <w:link w:val="SAPHeading1NoNumber"/>
    <w:rsid w:val="003A555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A555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A555C"/>
    <w:pPr>
      <w:numPr>
        <w:numId w:val="16"/>
      </w:numPr>
    </w:pPr>
  </w:style>
  <w:style w:type="paragraph" w:styleId="ListNumber2">
    <w:name w:val="List Number 2"/>
    <w:basedOn w:val="Normal"/>
    <w:uiPriority w:val="99"/>
    <w:unhideWhenUsed/>
    <w:qFormat/>
    <w:rsid w:val="003A555C"/>
    <w:pPr>
      <w:numPr>
        <w:ilvl w:val="1"/>
        <w:numId w:val="16"/>
      </w:numPr>
    </w:pPr>
  </w:style>
  <w:style w:type="paragraph" w:styleId="ListNumber3">
    <w:name w:val="List Number 3"/>
    <w:basedOn w:val="Normal"/>
    <w:uiPriority w:val="99"/>
    <w:unhideWhenUsed/>
    <w:qFormat/>
    <w:rsid w:val="003A555C"/>
    <w:pPr>
      <w:numPr>
        <w:ilvl w:val="2"/>
        <w:numId w:val="16"/>
      </w:numPr>
    </w:pPr>
  </w:style>
  <w:style w:type="paragraph" w:styleId="ListBullet">
    <w:name w:val="List Bullet"/>
    <w:basedOn w:val="Normal"/>
    <w:uiPriority w:val="99"/>
    <w:unhideWhenUsed/>
    <w:qFormat/>
    <w:rsid w:val="003A555C"/>
    <w:pPr>
      <w:numPr>
        <w:numId w:val="18"/>
      </w:numPr>
    </w:pPr>
  </w:style>
  <w:style w:type="paragraph" w:styleId="ListBullet2">
    <w:name w:val="List Bullet 2"/>
    <w:basedOn w:val="Normal"/>
    <w:uiPriority w:val="99"/>
    <w:unhideWhenUsed/>
    <w:qFormat/>
    <w:rsid w:val="003A555C"/>
    <w:pPr>
      <w:numPr>
        <w:numId w:val="20"/>
      </w:numPr>
    </w:pPr>
  </w:style>
  <w:style w:type="paragraph" w:styleId="ListBullet3">
    <w:name w:val="List Bullet 3"/>
    <w:basedOn w:val="Normal"/>
    <w:uiPriority w:val="99"/>
    <w:unhideWhenUsed/>
    <w:qFormat/>
    <w:rsid w:val="003A555C"/>
    <w:pPr>
      <w:numPr>
        <w:numId w:val="22"/>
      </w:numPr>
    </w:pPr>
  </w:style>
  <w:style w:type="paragraph" w:styleId="ListContinue">
    <w:name w:val="List Continue"/>
    <w:basedOn w:val="Normal"/>
    <w:uiPriority w:val="99"/>
    <w:unhideWhenUsed/>
    <w:qFormat/>
    <w:rsid w:val="003A555C"/>
    <w:pPr>
      <w:ind w:left="340"/>
    </w:pPr>
  </w:style>
  <w:style w:type="paragraph" w:styleId="ListContinue2">
    <w:name w:val="List Continue 2"/>
    <w:basedOn w:val="Normal"/>
    <w:uiPriority w:val="99"/>
    <w:unhideWhenUsed/>
    <w:qFormat/>
    <w:rsid w:val="003A555C"/>
    <w:pPr>
      <w:ind w:left="680"/>
    </w:pPr>
  </w:style>
  <w:style w:type="paragraph" w:styleId="ListContinue3">
    <w:name w:val="List Continue 3"/>
    <w:basedOn w:val="Normal"/>
    <w:uiPriority w:val="99"/>
    <w:unhideWhenUsed/>
    <w:qFormat/>
    <w:rsid w:val="003A555C"/>
    <w:pPr>
      <w:ind w:left="1021"/>
    </w:pPr>
  </w:style>
  <w:style w:type="character" w:customStyle="1" w:styleId="Heading1Char">
    <w:name w:val="Heading 1 Char"/>
    <w:basedOn w:val="DefaultParagraphFont"/>
    <w:link w:val="Heading1"/>
    <w:uiPriority w:val="9"/>
    <w:locked/>
    <w:rsid w:val="003A555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A555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A555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3A555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A555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A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A555C"/>
    <w:rPr>
      <w:color w:val="auto"/>
      <w:sz w:val="24"/>
    </w:rPr>
  </w:style>
  <w:style w:type="paragraph" w:customStyle="1" w:styleId="SAPMainTitle">
    <w:name w:val="SAP_MainTitle"/>
    <w:basedOn w:val="Normal"/>
    <w:next w:val="Normal"/>
    <w:rsid w:val="003A555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A555C"/>
    <w:pPr>
      <w:spacing w:line="260" w:lineRule="exact"/>
      <w:jc w:val="right"/>
    </w:pPr>
    <w:rPr>
      <w:caps/>
      <w:color w:val="auto"/>
      <w:spacing w:val="10"/>
      <w:sz w:val="20"/>
    </w:rPr>
  </w:style>
  <w:style w:type="paragraph" w:customStyle="1" w:styleId="SAPDocumentVersion">
    <w:name w:val="SAP_DocumentVersion"/>
    <w:basedOn w:val="SAPSecurityLevel"/>
    <w:rsid w:val="003A555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A555C"/>
    <w:rPr>
      <w:rFonts w:ascii="BentonSans Book" w:hAnsi="BentonSans Book" w:cs="Times New Roman"/>
      <w:color w:val="0076CB"/>
      <w:sz w:val="12"/>
      <w:u w:val="none"/>
    </w:rPr>
  </w:style>
  <w:style w:type="paragraph" w:customStyle="1" w:styleId="SAPMaterialNumber">
    <w:name w:val="SAP_MaterialNumber"/>
    <w:basedOn w:val="Normal"/>
    <w:locked/>
    <w:rsid w:val="003A555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A555C"/>
  </w:style>
  <w:style w:type="paragraph" w:customStyle="1" w:styleId="SAPFooterleft">
    <w:name w:val="SAP_Footer_left"/>
    <w:basedOn w:val="Footer"/>
    <w:locked/>
    <w:rsid w:val="003A555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A555C"/>
    <w:rPr>
      <w:rFonts w:ascii="BentonSans Bold" w:hAnsi="BentonSans Bold" w:cs="Times New Roman"/>
    </w:rPr>
  </w:style>
  <w:style w:type="character" w:customStyle="1" w:styleId="SAPFooterSecurityLevel">
    <w:name w:val="SAP_Footer_SecurityLevel"/>
    <w:basedOn w:val="DefaultParagraphFont"/>
    <w:uiPriority w:val="1"/>
    <w:locked/>
    <w:rsid w:val="003A555C"/>
    <w:rPr>
      <w:rFonts w:cs="Times New Roman"/>
      <w:caps/>
      <w:spacing w:val="6"/>
    </w:rPr>
  </w:style>
  <w:style w:type="paragraph" w:customStyle="1" w:styleId="SAPLastPageGray">
    <w:name w:val="SAP_LastPage_Gray"/>
    <w:basedOn w:val="Normal"/>
    <w:locked/>
    <w:rsid w:val="003A555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A555C"/>
    <w:pPr>
      <w:spacing w:before="0" w:after="0" w:line="180" w:lineRule="exact"/>
    </w:pPr>
    <w:rPr>
      <w:rFonts w:cs="Arial"/>
      <w:sz w:val="12"/>
      <w:szCs w:val="18"/>
      <w:lang w:val="de-DE"/>
    </w:rPr>
  </w:style>
  <w:style w:type="paragraph" w:customStyle="1" w:styleId="SAPFooterright">
    <w:name w:val="SAP_Footer_right"/>
    <w:basedOn w:val="SAPFooterleft"/>
    <w:locked/>
    <w:rsid w:val="003A555C"/>
    <w:pPr>
      <w:jc w:val="right"/>
    </w:pPr>
    <w:rPr>
      <w:noProof/>
    </w:rPr>
  </w:style>
  <w:style w:type="paragraph" w:customStyle="1" w:styleId="SAPFooterCurrentTopicRight">
    <w:name w:val="SAP_Footer_CurrentTopicRight"/>
    <w:basedOn w:val="SAPFooterright"/>
    <w:qFormat/>
    <w:locked/>
    <w:rsid w:val="003A555C"/>
    <w:rPr>
      <w:rFonts w:ascii="BentonSans Bold" w:hAnsi="BentonSans Bold"/>
    </w:rPr>
  </w:style>
  <w:style w:type="paragraph" w:customStyle="1" w:styleId="SAPFooterCurrentTopicLeft">
    <w:name w:val="SAP_Footer_CurrentTopicLeft"/>
    <w:basedOn w:val="SAPFooterleft"/>
    <w:qFormat/>
    <w:locked/>
    <w:rsid w:val="003A555C"/>
    <w:rPr>
      <w:rFonts w:ascii="BentonSans Bold" w:hAnsi="BentonSans Bold"/>
    </w:rPr>
  </w:style>
  <w:style w:type="paragraph" w:styleId="Header">
    <w:name w:val="header"/>
    <w:basedOn w:val="Normal"/>
    <w:link w:val="HeaderChar"/>
    <w:uiPriority w:val="99"/>
    <w:unhideWhenUsed/>
    <w:rsid w:val="003A555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A555C"/>
    <w:rPr>
      <w:rFonts w:ascii="BentonSans Book" w:eastAsia="MS Mincho" w:hAnsi="BentonSans Book" w:cs="Times New Roman"/>
      <w:kern w:val="0"/>
      <w:sz w:val="18"/>
      <w:szCs w:val="24"/>
    </w:rPr>
  </w:style>
  <w:style w:type="paragraph" w:customStyle="1" w:styleId="SAPHeader">
    <w:name w:val="SAP_Header"/>
    <w:basedOn w:val="Normal"/>
    <w:locked/>
    <w:rsid w:val="003A555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BE07F9BD1D412690B76CD9474F5EB4"/>
        <w:category>
          <w:name w:val="General"/>
          <w:gallery w:val="placeholder"/>
        </w:category>
        <w:types>
          <w:type w:val="bbPlcHdr"/>
        </w:types>
        <w:behaviors>
          <w:behavior w:val="content"/>
        </w:behaviors>
        <w:guid w:val="{636F716D-FE53-411A-8E9F-2B55D89A5FDF}"/>
      </w:docPartPr>
      <w:docPartBody>
        <w:p w:rsidR="00000000" w:rsidRDefault="00F910E1" w:rsidP="00F910E1">
          <w:pPr>
            <w:pStyle w:val="87BE07F9BD1D412690B76CD9474F5EB4"/>
          </w:pPr>
          <w:r>
            <w:t>Enter Scope Item Name</w:t>
          </w:r>
        </w:p>
      </w:docPartBody>
    </w:docPart>
    <w:docPart>
      <w:docPartPr>
        <w:name w:val="293BD6BB25874AED85F473BCC9524CED"/>
        <w:category>
          <w:name w:val="General"/>
          <w:gallery w:val="placeholder"/>
        </w:category>
        <w:types>
          <w:type w:val="bbPlcHdr"/>
        </w:types>
        <w:behaviors>
          <w:behavior w:val="content"/>
        </w:behaviors>
        <w:guid w:val="{32752087-37E0-4CEA-AB23-EF2AD508AEB9}"/>
      </w:docPartPr>
      <w:docPartBody>
        <w:p w:rsidR="00000000" w:rsidRDefault="00F910E1" w:rsidP="00F910E1">
          <w:pPr>
            <w:pStyle w:val="293BD6BB25874AED85F473BCC9524CE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E1"/>
    <w:rsid w:val="00F9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87D5C472644AF846FB860E8473DEE">
    <w:name w:val="8F387D5C472644AF846FB860E8473DEE"/>
    <w:rsid w:val="00F910E1"/>
  </w:style>
  <w:style w:type="paragraph" w:customStyle="1" w:styleId="87BE07F9BD1D412690B76CD9474F5EB4">
    <w:name w:val="87BE07F9BD1D412690B76CD9474F5EB4"/>
    <w:rsid w:val="00F910E1"/>
  </w:style>
  <w:style w:type="paragraph" w:customStyle="1" w:styleId="293BD6BB25874AED85F473BCC9524CED">
    <w:name w:val="293BD6BB25874AED85F473BCC9524CED"/>
    <w:rsid w:val="00F910E1"/>
  </w:style>
  <w:style w:type="paragraph" w:customStyle="1" w:styleId="AFE84684135344819039E6C963615884">
    <w:name w:val="AFE84684135344819039E6C963615884"/>
    <w:rsid w:val="00F91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565FD54-E942-43C2-8DD9-1837A3F88556}"/>
</file>

<file path=customXml/itemProps2.xml><?xml version="1.0" encoding="utf-8"?>
<ds:datastoreItem xmlns:ds="http://schemas.openxmlformats.org/officeDocument/2006/customXml" ds:itemID="{F64010FE-5074-4BDC-A740-3813813E28B3}"/>
</file>

<file path=customXml/itemProps3.xml><?xml version="1.0" encoding="utf-8"?>
<ds:datastoreItem xmlns:ds="http://schemas.openxmlformats.org/officeDocument/2006/customXml" ds:itemID="{2E39F70A-C9D5-408F-99E8-0548FE9234B3}"/>
</file>

<file path=docProps/app.xml><?xml version="1.0" encoding="utf-8"?>
<Properties xmlns="http://schemas.openxmlformats.org/officeDocument/2006/extended-properties" xmlns:vt="http://schemas.openxmlformats.org/officeDocument/2006/docPropsVTypes">
  <Template>Normal.dotm</Template>
  <TotalTime>0</TotalTime>
  <Pages>9</Pages>
  <Words>1775</Words>
  <Characters>10119</Characters>
  <Application>Microsoft Office Word</Application>
  <DocSecurity>4</DocSecurity>
  <Lines>84</Lines>
  <Paragraphs>23</Paragraphs>
  <ScaleCrop>false</ScaleCrop>
  <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2020-09-29T13:53:00Z</dcterms:created>
  <dcterms:modified xsi:type="dcterms:W3CDTF">2020-09-29T13:53:00Z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