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64FB0" w:rsidRPr="00FC413A" w:rsidTr="00A35194">
        <w:trPr>
          <w:trHeight w:hRule="exact" w:val="227"/>
        </w:trPr>
        <w:tc>
          <w:tcPr>
            <w:tcW w:w="4962" w:type="dxa"/>
            <w:tcBorders>
              <w:bottom w:val="single" w:sz="4" w:space="0" w:color="auto"/>
            </w:tcBorders>
            <w:shd w:val="clear" w:color="auto" w:fill="000000" w:themeFill="text1"/>
          </w:tcPr>
          <w:p w:rsidR="00A64FB0" w:rsidRPr="00FC413A" w:rsidRDefault="00A64FB0"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64FB0" w:rsidRPr="00FC413A" w:rsidRDefault="00A64FB0" w:rsidP="00A35194"/>
        </w:tc>
      </w:tr>
      <w:tr w:rsidR="00A64FB0"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A64FB0" w:rsidRPr="00E540A2" w:rsidRDefault="00A64FB0" w:rsidP="00A64FB0">
            <w:pPr>
              <w:pStyle w:val="SAPCollateralType"/>
            </w:pPr>
            <w:r>
              <w:t>Stammdatenskript</w:t>
            </w:r>
          </w:p>
          <w:p w:rsidR="00A64FB0" w:rsidRPr="00E540A2" w:rsidRDefault="00A64FB0" w:rsidP="00A64FB0">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A64FB0" w:rsidRPr="00CF3F1C" w:rsidRDefault="00A64FB0" w:rsidP="00A35194">
            <w:pPr>
              <w:pStyle w:val="SAPSecurityLevel"/>
            </w:pPr>
            <w:bookmarkStart w:id="1" w:name="securitylevel"/>
            <w:r w:rsidRPr="00CF3F1C">
              <w:t>public</w:t>
            </w:r>
            <w:bookmarkEnd w:id="1"/>
          </w:p>
        </w:tc>
      </w:tr>
      <w:tr w:rsidR="00A64FB0" w:rsidTr="00A35194">
        <w:trPr>
          <w:trHeight w:hRule="exact" w:val="2402"/>
        </w:trPr>
        <w:tc>
          <w:tcPr>
            <w:tcW w:w="4962" w:type="dxa"/>
            <w:vMerge/>
            <w:tcBorders>
              <w:top w:val="nil"/>
              <w:bottom w:val="nil"/>
              <w:right w:val="nil"/>
            </w:tcBorders>
            <w:shd w:val="clear" w:color="auto" w:fill="F0AB00"/>
            <w:tcMar>
              <w:top w:w="113" w:type="dxa"/>
            </w:tcMar>
          </w:tcPr>
          <w:p w:rsidR="00A64FB0" w:rsidRDefault="00A64FB0" w:rsidP="00A35194">
            <w:pPr>
              <w:pStyle w:val="SAPCollateralType"/>
            </w:pPr>
          </w:p>
        </w:tc>
        <w:tc>
          <w:tcPr>
            <w:tcW w:w="9383" w:type="dxa"/>
            <w:tcBorders>
              <w:top w:val="nil"/>
              <w:left w:val="nil"/>
              <w:bottom w:val="nil"/>
            </w:tcBorders>
            <w:shd w:val="clear" w:color="auto" w:fill="F0AB00"/>
            <w:tcMar>
              <w:top w:w="113" w:type="dxa"/>
            </w:tcMar>
          </w:tcPr>
          <w:p w:rsidR="00A64FB0" w:rsidRDefault="00A64FB0" w:rsidP="00A35194">
            <w:pPr>
              <w:pStyle w:val="SAPMainTitle"/>
            </w:pPr>
            <w:bookmarkStart w:id="2" w:name="maintitle"/>
            <w:r>
              <w:t>Instandhaltungs-Stammdaten für Service anlegen (3U3)</w:t>
            </w:r>
            <w:bookmarkEnd w:id="2"/>
          </w:p>
          <w:p w:rsidR="00A64FB0" w:rsidRDefault="00A64FB0" w:rsidP="00A35194">
            <w:pPr>
              <w:pStyle w:val="SAPMainTitle"/>
            </w:pPr>
          </w:p>
        </w:tc>
      </w:tr>
    </w:tbl>
    <w:p w:rsidR="00A64FB0" w:rsidRDefault="00A64FB0"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64FB0" w:rsidRDefault="00A64FB0">
      <w:pPr>
        <w:pStyle w:val="TOC1"/>
        <w:rPr>
          <w:rFonts w:asciiTheme="minorHAnsi" w:eastAsiaTheme="minorEastAsia" w:hAnsiTheme="minorHAnsi" w:cstheme="minorBidi"/>
          <w:noProof/>
          <w:sz w:val="22"/>
          <w:szCs w:val="22"/>
        </w:rPr>
      </w:pPr>
      <w:hyperlink w:anchor="_Toc52287266" w:history="1">
        <w:r w:rsidRPr="008E300B">
          <w:rPr>
            <w:rStyle w:val="Hyperlink"/>
            <w:noProof/>
          </w:rPr>
          <w:t>1</w:t>
        </w:r>
        <w:r>
          <w:rPr>
            <w:rFonts w:asciiTheme="minorHAnsi" w:eastAsiaTheme="minorEastAsia" w:hAnsiTheme="minorHAnsi" w:cstheme="minorBidi"/>
            <w:noProof/>
            <w:sz w:val="22"/>
            <w:szCs w:val="22"/>
          </w:rPr>
          <w:tab/>
        </w:r>
        <w:r w:rsidRPr="008E300B">
          <w:rPr>
            <w:rStyle w:val="Hyperlink"/>
            <w:noProof/>
          </w:rPr>
          <w:t>Einsatzmöglichkeiten</w:t>
        </w:r>
        <w:r>
          <w:rPr>
            <w:noProof/>
            <w:webHidden/>
          </w:rPr>
          <w:tab/>
        </w:r>
        <w:r>
          <w:rPr>
            <w:noProof/>
            <w:webHidden/>
          </w:rPr>
          <w:fldChar w:fldCharType="begin"/>
        </w:r>
        <w:r>
          <w:rPr>
            <w:noProof/>
            <w:webHidden/>
          </w:rPr>
          <w:instrText xml:space="preserve"> PAGEREF _Toc52287266 \h </w:instrText>
        </w:r>
        <w:r>
          <w:rPr>
            <w:noProof/>
            <w:webHidden/>
          </w:rPr>
        </w:r>
        <w:r>
          <w:rPr>
            <w:noProof/>
            <w:webHidden/>
          </w:rPr>
          <w:fldChar w:fldCharType="separate"/>
        </w:r>
        <w:r>
          <w:rPr>
            <w:noProof/>
            <w:webHidden/>
          </w:rPr>
          <w:t>2</w:t>
        </w:r>
        <w:r>
          <w:rPr>
            <w:noProof/>
            <w:webHidden/>
          </w:rPr>
          <w:fldChar w:fldCharType="end"/>
        </w:r>
      </w:hyperlink>
    </w:p>
    <w:p w:rsidR="00A64FB0" w:rsidRDefault="00A64FB0">
      <w:pPr>
        <w:pStyle w:val="TOC1"/>
        <w:rPr>
          <w:rFonts w:asciiTheme="minorHAnsi" w:eastAsiaTheme="minorEastAsia" w:hAnsiTheme="minorHAnsi" w:cstheme="minorBidi"/>
          <w:noProof/>
          <w:sz w:val="22"/>
          <w:szCs w:val="22"/>
        </w:rPr>
      </w:pPr>
      <w:hyperlink w:anchor="_Toc52287267" w:history="1">
        <w:r w:rsidRPr="008E300B">
          <w:rPr>
            <w:rStyle w:val="Hyperlink"/>
            <w:noProof/>
          </w:rPr>
          <w:t>2</w:t>
        </w:r>
        <w:r>
          <w:rPr>
            <w:rFonts w:asciiTheme="minorHAnsi" w:eastAsiaTheme="minorEastAsia" w:hAnsiTheme="minorHAnsi" w:cstheme="minorBidi"/>
            <w:noProof/>
            <w:sz w:val="22"/>
            <w:szCs w:val="22"/>
          </w:rPr>
          <w:tab/>
        </w:r>
        <w:r w:rsidRPr="008E300B">
          <w:rPr>
            <w:rStyle w:val="Hyperlink"/>
            <w:noProof/>
          </w:rPr>
          <w:t>Voraussetzungen</w:t>
        </w:r>
        <w:r>
          <w:rPr>
            <w:noProof/>
            <w:webHidden/>
          </w:rPr>
          <w:tab/>
        </w:r>
        <w:r>
          <w:rPr>
            <w:noProof/>
            <w:webHidden/>
          </w:rPr>
          <w:fldChar w:fldCharType="begin"/>
        </w:r>
        <w:r>
          <w:rPr>
            <w:noProof/>
            <w:webHidden/>
          </w:rPr>
          <w:instrText xml:space="preserve"> PAGEREF _Toc52287267 \h </w:instrText>
        </w:r>
        <w:r>
          <w:rPr>
            <w:noProof/>
            <w:webHidden/>
          </w:rPr>
        </w:r>
        <w:r>
          <w:rPr>
            <w:noProof/>
            <w:webHidden/>
          </w:rPr>
          <w:fldChar w:fldCharType="separate"/>
        </w:r>
        <w:r>
          <w:rPr>
            <w:noProof/>
            <w:webHidden/>
          </w:rPr>
          <w:t>3</w:t>
        </w:r>
        <w:r>
          <w:rPr>
            <w:noProof/>
            <w:webHidden/>
          </w:rPr>
          <w:fldChar w:fldCharType="end"/>
        </w:r>
      </w:hyperlink>
    </w:p>
    <w:p w:rsidR="00A64FB0" w:rsidRDefault="00A64FB0">
      <w:pPr>
        <w:pStyle w:val="TOC2"/>
        <w:rPr>
          <w:rFonts w:asciiTheme="minorHAnsi" w:eastAsiaTheme="minorEastAsia" w:hAnsiTheme="minorHAnsi" w:cstheme="minorBidi"/>
          <w:noProof/>
          <w:sz w:val="22"/>
          <w:szCs w:val="22"/>
        </w:rPr>
      </w:pPr>
      <w:hyperlink w:anchor="_Toc52287268" w:history="1">
        <w:r w:rsidRPr="008E300B">
          <w:rPr>
            <w:rStyle w:val="Hyperlink"/>
            <w:noProof/>
          </w:rPr>
          <w:t>2.1</w:t>
        </w:r>
        <w:r>
          <w:rPr>
            <w:rFonts w:asciiTheme="minorHAnsi" w:eastAsiaTheme="minorEastAsia" w:hAnsiTheme="minorHAnsi" w:cstheme="minorBidi"/>
            <w:noProof/>
            <w:sz w:val="22"/>
            <w:szCs w:val="22"/>
          </w:rPr>
          <w:tab/>
        </w:r>
        <w:r w:rsidRPr="008E300B">
          <w:rPr>
            <w:rStyle w:val="Hyperlink"/>
            <w:noProof/>
          </w:rPr>
          <w:t>Systemzugriff</w:t>
        </w:r>
        <w:r>
          <w:rPr>
            <w:noProof/>
            <w:webHidden/>
          </w:rPr>
          <w:tab/>
        </w:r>
        <w:r>
          <w:rPr>
            <w:noProof/>
            <w:webHidden/>
          </w:rPr>
          <w:fldChar w:fldCharType="begin"/>
        </w:r>
        <w:r>
          <w:rPr>
            <w:noProof/>
            <w:webHidden/>
          </w:rPr>
          <w:instrText xml:space="preserve"> PAGEREF _Toc52287268 \h </w:instrText>
        </w:r>
        <w:r>
          <w:rPr>
            <w:noProof/>
            <w:webHidden/>
          </w:rPr>
        </w:r>
        <w:r>
          <w:rPr>
            <w:noProof/>
            <w:webHidden/>
          </w:rPr>
          <w:fldChar w:fldCharType="separate"/>
        </w:r>
        <w:r>
          <w:rPr>
            <w:noProof/>
            <w:webHidden/>
          </w:rPr>
          <w:t>3</w:t>
        </w:r>
        <w:r>
          <w:rPr>
            <w:noProof/>
            <w:webHidden/>
          </w:rPr>
          <w:fldChar w:fldCharType="end"/>
        </w:r>
      </w:hyperlink>
    </w:p>
    <w:p w:rsidR="00A64FB0" w:rsidRDefault="00A64FB0">
      <w:pPr>
        <w:pStyle w:val="TOC2"/>
        <w:rPr>
          <w:rFonts w:asciiTheme="minorHAnsi" w:eastAsiaTheme="minorEastAsia" w:hAnsiTheme="minorHAnsi" w:cstheme="minorBidi"/>
          <w:noProof/>
          <w:sz w:val="22"/>
          <w:szCs w:val="22"/>
        </w:rPr>
      </w:pPr>
      <w:hyperlink w:anchor="_Toc52287269" w:history="1">
        <w:r w:rsidRPr="008E300B">
          <w:rPr>
            <w:rStyle w:val="Hyperlink"/>
            <w:noProof/>
          </w:rPr>
          <w:t>2.2</w:t>
        </w:r>
        <w:r>
          <w:rPr>
            <w:rFonts w:asciiTheme="minorHAnsi" w:eastAsiaTheme="minorEastAsia" w:hAnsiTheme="minorHAnsi" w:cstheme="minorBidi"/>
            <w:noProof/>
            <w:sz w:val="22"/>
            <w:szCs w:val="22"/>
          </w:rPr>
          <w:tab/>
        </w:r>
        <w:r w:rsidRPr="008E300B">
          <w:rPr>
            <w:rStyle w:val="Hyperlink"/>
            <w:noProof/>
          </w:rPr>
          <w:t>Rollen</w:t>
        </w:r>
        <w:r>
          <w:rPr>
            <w:noProof/>
            <w:webHidden/>
          </w:rPr>
          <w:tab/>
        </w:r>
        <w:r>
          <w:rPr>
            <w:noProof/>
            <w:webHidden/>
          </w:rPr>
          <w:fldChar w:fldCharType="begin"/>
        </w:r>
        <w:r>
          <w:rPr>
            <w:noProof/>
            <w:webHidden/>
          </w:rPr>
          <w:instrText xml:space="preserve"> PAGEREF _Toc52287269 \h </w:instrText>
        </w:r>
        <w:r>
          <w:rPr>
            <w:noProof/>
            <w:webHidden/>
          </w:rPr>
        </w:r>
        <w:r>
          <w:rPr>
            <w:noProof/>
            <w:webHidden/>
          </w:rPr>
          <w:fldChar w:fldCharType="separate"/>
        </w:r>
        <w:r>
          <w:rPr>
            <w:noProof/>
            <w:webHidden/>
          </w:rPr>
          <w:t>3</w:t>
        </w:r>
        <w:r>
          <w:rPr>
            <w:noProof/>
            <w:webHidden/>
          </w:rPr>
          <w:fldChar w:fldCharType="end"/>
        </w:r>
      </w:hyperlink>
    </w:p>
    <w:p w:rsidR="00A64FB0" w:rsidRDefault="00A64FB0">
      <w:pPr>
        <w:pStyle w:val="TOC1"/>
        <w:rPr>
          <w:rFonts w:asciiTheme="minorHAnsi" w:eastAsiaTheme="minorEastAsia" w:hAnsiTheme="minorHAnsi" w:cstheme="minorBidi"/>
          <w:noProof/>
          <w:sz w:val="22"/>
          <w:szCs w:val="22"/>
        </w:rPr>
      </w:pPr>
      <w:hyperlink w:anchor="_Toc52287270" w:history="1">
        <w:r w:rsidRPr="008E300B">
          <w:rPr>
            <w:rStyle w:val="Hyperlink"/>
            <w:noProof/>
          </w:rPr>
          <w:t>3</w:t>
        </w:r>
        <w:r>
          <w:rPr>
            <w:rFonts w:asciiTheme="minorHAnsi" w:eastAsiaTheme="minorEastAsia" w:hAnsiTheme="minorHAnsi" w:cstheme="minorBidi"/>
            <w:noProof/>
            <w:sz w:val="22"/>
            <w:szCs w:val="22"/>
          </w:rPr>
          <w:tab/>
        </w:r>
        <w:r w:rsidRPr="008E300B">
          <w:rPr>
            <w:rStyle w:val="Hyperlink"/>
            <w:noProof/>
          </w:rPr>
          <w:t>Vorgehensweisen</w:t>
        </w:r>
        <w:r>
          <w:rPr>
            <w:noProof/>
            <w:webHidden/>
          </w:rPr>
          <w:tab/>
        </w:r>
        <w:r>
          <w:rPr>
            <w:noProof/>
            <w:webHidden/>
          </w:rPr>
          <w:fldChar w:fldCharType="begin"/>
        </w:r>
        <w:r>
          <w:rPr>
            <w:noProof/>
            <w:webHidden/>
          </w:rPr>
          <w:instrText xml:space="preserve"> PAGEREF _Toc52287270 \h </w:instrText>
        </w:r>
        <w:r>
          <w:rPr>
            <w:noProof/>
            <w:webHidden/>
          </w:rPr>
        </w:r>
        <w:r>
          <w:rPr>
            <w:noProof/>
            <w:webHidden/>
          </w:rPr>
          <w:fldChar w:fldCharType="separate"/>
        </w:r>
        <w:r>
          <w:rPr>
            <w:noProof/>
            <w:webHidden/>
          </w:rPr>
          <w:t>4</w:t>
        </w:r>
        <w:r>
          <w:rPr>
            <w:noProof/>
            <w:webHidden/>
          </w:rPr>
          <w:fldChar w:fldCharType="end"/>
        </w:r>
      </w:hyperlink>
    </w:p>
    <w:p w:rsidR="00A64FB0" w:rsidRDefault="00A64FB0">
      <w:pPr>
        <w:pStyle w:val="TOC2"/>
        <w:rPr>
          <w:rFonts w:asciiTheme="minorHAnsi" w:eastAsiaTheme="minorEastAsia" w:hAnsiTheme="minorHAnsi" w:cstheme="minorBidi"/>
          <w:noProof/>
          <w:sz w:val="22"/>
          <w:szCs w:val="22"/>
        </w:rPr>
      </w:pPr>
      <w:hyperlink w:anchor="_Toc52287271" w:history="1">
        <w:r w:rsidRPr="008E300B">
          <w:rPr>
            <w:rStyle w:val="Hyperlink"/>
            <w:noProof/>
          </w:rPr>
          <w:t>3.1</w:t>
        </w:r>
        <w:r>
          <w:rPr>
            <w:rFonts w:asciiTheme="minorHAnsi" w:eastAsiaTheme="minorEastAsia" w:hAnsiTheme="minorHAnsi" w:cstheme="minorBidi"/>
            <w:noProof/>
            <w:sz w:val="22"/>
            <w:szCs w:val="22"/>
          </w:rPr>
          <w:tab/>
        </w:r>
        <w:r w:rsidRPr="008E300B">
          <w:rPr>
            <w:rStyle w:val="Hyperlink"/>
            <w:noProof/>
          </w:rPr>
          <w:t>Anlegen von Stammdaten zum Technischen Platz</w:t>
        </w:r>
        <w:r>
          <w:rPr>
            <w:noProof/>
            <w:webHidden/>
          </w:rPr>
          <w:tab/>
        </w:r>
        <w:r>
          <w:rPr>
            <w:noProof/>
            <w:webHidden/>
          </w:rPr>
          <w:fldChar w:fldCharType="begin"/>
        </w:r>
        <w:r>
          <w:rPr>
            <w:noProof/>
            <w:webHidden/>
          </w:rPr>
          <w:instrText xml:space="preserve"> PAGEREF _Toc52287271 \h </w:instrText>
        </w:r>
        <w:r>
          <w:rPr>
            <w:noProof/>
            <w:webHidden/>
          </w:rPr>
        </w:r>
        <w:r>
          <w:rPr>
            <w:noProof/>
            <w:webHidden/>
          </w:rPr>
          <w:fldChar w:fldCharType="separate"/>
        </w:r>
        <w:r>
          <w:rPr>
            <w:noProof/>
            <w:webHidden/>
          </w:rPr>
          <w:t>4</w:t>
        </w:r>
        <w:r>
          <w:rPr>
            <w:noProof/>
            <w:webHidden/>
          </w:rPr>
          <w:fldChar w:fldCharType="end"/>
        </w:r>
      </w:hyperlink>
    </w:p>
    <w:p w:rsidR="00A64FB0" w:rsidRDefault="00A64FB0">
      <w:pPr>
        <w:pStyle w:val="TOC2"/>
        <w:rPr>
          <w:rFonts w:asciiTheme="minorHAnsi" w:eastAsiaTheme="minorEastAsia" w:hAnsiTheme="minorHAnsi" w:cstheme="minorBidi"/>
          <w:noProof/>
          <w:sz w:val="22"/>
          <w:szCs w:val="22"/>
        </w:rPr>
      </w:pPr>
      <w:hyperlink w:anchor="_Toc52287272" w:history="1">
        <w:r w:rsidRPr="008E300B">
          <w:rPr>
            <w:rStyle w:val="Hyperlink"/>
            <w:noProof/>
          </w:rPr>
          <w:t>3.2</w:t>
        </w:r>
        <w:r>
          <w:rPr>
            <w:rFonts w:asciiTheme="minorHAnsi" w:eastAsiaTheme="minorEastAsia" w:hAnsiTheme="minorHAnsi" w:cstheme="minorBidi"/>
            <w:noProof/>
            <w:sz w:val="22"/>
            <w:szCs w:val="22"/>
          </w:rPr>
          <w:tab/>
        </w:r>
        <w:r w:rsidRPr="008E300B">
          <w:rPr>
            <w:rStyle w:val="Hyperlink"/>
            <w:noProof/>
          </w:rPr>
          <w:t>Anlegen von Equipmentstammdaten</w:t>
        </w:r>
        <w:r>
          <w:rPr>
            <w:noProof/>
            <w:webHidden/>
          </w:rPr>
          <w:tab/>
        </w:r>
        <w:r>
          <w:rPr>
            <w:noProof/>
            <w:webHidden/>
          </w:rPr>
          <w:fldChar w:fldCharType="begin"/>
        </w:r>
        <w:r>
          <w:rPr>
            <w:noProof/>
            <w:webHidden/>
          </w:rPr>
          <w:instrText xml:space="preserve"> PAGEREF _Toc52287272 \h </w:instrText>
        </w:r>
        <w:r>
          <w:rPr>
            <w:noProof/>
            <w:webHidden/>
          </w:rPr>
        </w:r>
        <w:r>
          <w:rPr>
            <w:noProof/>
            <w:webHidden/>
          </w:rPr>
          <w:fldChar w:fldCharType="separate"/>
        </w:r>
        <w:r>
          <w:rPr>
            <w:noProof/>
            <w:webHidden/>
          </w:rPr>
          <w:t>5</w:t>
        </w:r>
        <w:r>
          <w:rPr>
            <w:noProof/>
            <w:webHidden/>
          </w:rPr>
          <w:fldChar w:fldCharType="end"/>
        </w:r>
      </w:hyperlink>
    </w:p>
    <w:p w:rsidR="00A64FB0" w:rsidRDefault="00A64FB0" w:rsidP="00A55FC9">
      <w:pPr>
        <w:tabs>
          <w:tab w:val="right" w:leader="dot" w:pos="14317"/>
        </w:tabs>
        <w:rPr>
          <w:rFonts w:ascii="BentonSans Bold" w:hAnsi="BentonSans Bold"/>
        </w:rPr>
      </w:pPr>
      <w:r>
        <w:rPr>
          <w:rFonts w:ascii="BentonSans Bold" w:hAnsi="BentonSans Bold"/>
        </w:rPr>
        <w:fldChar w:fldCharType="end"/>
      </w:r>
    </w:p>
    <w:p w:rsidR="00A64FB0" w:rsidRPr="00A55FC9" w:rsidRDefault="00A64FB0" w:rsidP="00A55FC9">
      <w:pPr>
        <w:spacing w:after="200" w:line="276" w:lineRule="auto"/>
        <w:rPr>
          <w:rFonts w:ascii="BentonSans Bold" w:hAnsi="BentonSans Bold"/>
        </w:rPr>
      </w:pPr>
    </w:p>
    <w:p w:rsidR="00C47C4A" w:rsidRDefault="00A64FB0">
      <w:pPr>
        <w:pStyle w:val="Heading1"/>
      </w:pPr>
      <w:bookmarkStart w:id="3" w:name="_Toc52287266"/>
      <w:r>
        <w:lastRenderedPageBreak/>
        <w:t>Einsatzmöglichkeiten</w:t>
      </w:r>
      <w:bookmarkEnd w:id="0"/>
      <w:bookmarkEnd w:id="3"/>
    </w:p>
    <w:p w:rsidR="00C47C4A" w:rsidRDefault="00A64FB0">
      <w:r>
        <w:t>Dieses Dokument beschreibt, wie Sie einen Stammdatensatz für den Technischen Plat</w:t>
      </w:r>
      <w:r>
        <w:t>z und das Equipment für Ihr S/4HANA-System anlegen. Die Beschreibung umfasst die Datensegmente, die für die Stammdaten für die Arbeit in einer üblichen Systemumgebung relevant sind. Der Leser lernt hauptsächlich, welche Datensegmente und -felder hauptsächl</w:t>
      </w:r>
      <w:r>
        <w:t>ich mit Eingabewerten gefüllt werden müssen. Felder, die für den durch von SAP Best Practices bereitgestellten Umfang der Content-Auslieferung in S/4HANA nicht relevant sind, werden in diesem Dokument nicht behandelt, obwohl sie möglicherweise in der Benut</w:t>
      </w:r>
      <w:r>
        <w:t>zeroberfläche angezeigt werden.</w:t>
      </w:r>
    </w:p>
    <w:p w:rsidR="00C47C4A" w:rsidRDefault="00A64FB0">
      <w:r>
        <w:t>Stammdatensätze für den Technischen Platz und das Equipment, die wie hier beschrieben angelegt werden, können in Serviceaufträgen, Servicerückmeldungen und Serviceverträgen verwendet werden.</w:t>
      </w:r>
    </w:p>
    <w:p w:rsidR="00C47C4A" w:rsidRDefault="00A64FB0">
      <w:pPr>
        <w:pStyle w:val="Heading1"/>
      </w:pPr>
      <w:bookmarkStart w:id="4" w:name="d2e45"/>
      <w:bookmarkStart w:id="5" w:name="_Toc52287267"/>
      <w:r>
        <w:lastRenderedPageBreak/>
        <w:t>Voraussetzungen</w:t>
      </w:r>
      <w:bookmarkEnd w:id="4"/>
      <w:bookmarkEnd w:id="5"/>
    </w:p>
    <w:p w:rsidR="00C47C4A" w:rsidRDefault="00A64FB0">
      <w:pPr>
        <w:pStyle w:val="Heading2"/>
      </w:pPr>
      <w:bookmarkStart w:id="6" w:name="unique_2"/>
      <w:bookmarkStart w:id="7" w:name="_Toc52287268"/>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C47C4A" w:rsidTr="00A64FB0">
        <w:trPr>
          <w:cnfStyle w:val="100000000000" w:firstRow="1" w:lastRow="0" w:firstColumn="0" w:lastColumn="0" w:oddVBand="0" w:evenVBand="0" w:oddHBand="0" w:evenHBand="0" w:firstRowFirstColumn="0" w:firstRowLastColumn="0" w:lastRowFirstColumn="0" w:lastRowLastColumn="0"/>
        </w:trPr>
        <w:tc>
          <w:tcPr>
            <w:tcW w:w="0" w:type="auto"/>
          </w:tcPr>
          <w:p w:rsidR="00C47C4A" w:rsidRDefault="00A64FB0">
            <w:pPr>
              <w:pStyle w:val="SAPTableHeader"/>
            </w:pPr>
            <w:r>
              <w:rPr>
                <w:rStyle w:val="SAPEmphasis"/>
              </w:rPr>
              <w:t>Sys</w:t>
            </w:r>
            <w:r>
              <w:rPr>
                <w:rStyle w:val="SAPEmphasis"/>
              </w:rPr>
              <w:t>tem</w:t>
            </w:r>
          </w:p>
        </w:tc>
        <w:tc>
          <w:tcPr>
            <w:tcW w:w="0" w:type="auto"/>
          </w:tcPr>
          <w:p w:rsidR="00C47C4A" w:rsidRDefault="00A64FB0">
            <w:pPr>
              <w:pStyle w:val="SAPTableHeader"/>
            </w:pPr>
            <w:r>
              <w:rPr>
                <w:rStyle w:val="SAPEmphasis"/>
              </w:rPr>
              <w:t>Details</w:t>
            </w:r>
          </w:p>
        </w:tc>
      </w:tr>
      <w:tr w:rsidR="00C47C4A" w:rsidTr="00A64FB0">
        <w:tc>
          <w:tcPr>
            <w:tcW w:w="0" w:type="auto"/>
          </w:tcPr>
          <w:p w:rsidR="00C47C4A" w:rsidRDefault="00A64FB0">
            <w:r>
              <w:t>System</w:t>
            </w:r>
          </w:p>
        </w:tc>
        <w:tc>
          <w:tcPr>
            <w:tcW w:w="0" w:type="auto"/>
          </w:tcPr>
          <w:p w:rsidR="00C47C4A" w:rsidRDefault="00A64FB0">
            <w:r>
              <w:t>Erreichbar über SAP Fiori Launchpad. Ihr Systemadministrator stellt Ihnen die URL für den Zugriff auf die verschiedenen Apps zur Verfügung, die Ihrer Rolle zugeordnet sind.</w:t>
            </w:r>
          </w:p>
        </w:tc>
      </w:tr>
    </w:tbl>
    <w:p w:rsidR="00C47C4A" w:rsidRDefault="00A64FB0">
      <w:pPr>
        <w:pStyle w:val="Heading2"/>
      </w:pPr>
      <w:bookmarkStart w:id="8" w:name="unique_3"/>
      <w:bookmarkStart w:id="9" w:name="_Toc52287269"/>
      <w:r>
        <w:t>Rollen</w:t>
      </w:r>
      <w:bookmarkEnd w:id="8"/>
      <w:bookmarkEnd w:id="9"/>
    </w:p>
    <w:p w:rsidR="00A64FB0" w:rsidRDefault="00A64FB0">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A64FB0" w:rsidRDefault="00A64FB0">
      <w:r>
        <w:rPr>
          <w:rStyle w:val="SAPEmphasis"/>
        </w:rPr>
        <w:t xml:space="preserve">Hinweis </w:t>
      </w:r>
      <w:r>
        <w:t>Diese Rollen oder Bereiche sind Beispiele, die von SAP bereitgestellt werden. Sie können sie als Vorlagen zum Anlegen Ihrer eigenen Rollen und Bereiche verwenden.</w:t>
      </w:r>
    </w:p>
    <w:p w:rsidR="00C47C4A" w:rsidRDefault="00A64FB0">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p w:rsidR="00C47C4A" w:rsidRDefault="00C47C4A"/>
    <w:tbl>
      <w:tblPr>
        <w:tblStyle w:val="SAPStandardTable"/>
        <w:tblW w:w="0" w:type="auto"/>
        <w:tblLook w:val="0620" w:firstRow="1" w:lastRow="0" w:firstColumn="0" w:lastColumn="0" w:noHBand="1" w:noVBand="1"/>
      </w:tblPr>
      <w:tblGrid>
        <w:gridCol w:w="2074"/>
        <w:gridCol w:w="3025"/>
        <w:gridCol w:w="2305"/>
        <w:gridCol w:w="3025"/>
      </w:tblGrid>
      <w:tr w:rsidR="00C47C4A" w:rsidTr="00A64FB0">
        <w:trPr>
          <w:cnfStyle w:val="100000000000" w:firstRow="1" w:lastRow="0" w:firstColumn="0" w:lastColumn="0" w:oddVBand="0" w:evenVBand="0" w:oddHBand="0" w:evenHBand="0" w:firstRowFirstColumn="0" w:firstRowLastColumn="0" w:lastRowFirstColumn="0" w:lastRowLastColumn="0"/>
        </w:trPr>
        <w:tc>
          <w:tcPr>
            <w:tcW w:w="0" w:type="auto"/>
          </w:tcPr>
          <w:p w:rsidR="00C47C4A" w:rsidRDefault="00A64FB0">
            <w:pPr>
              <w:pStyle w:val="SAPTableHeader"/>
            </w:pPr>
            <w:r>
              <w:t>Name (Rolle)</w:t>
            </w:r>
          </w:p>
        </w:tc>
        <w:tc>
          <w:tcPr>
            <w:tcW w:w="0" w:type="auto"/>
          </w:tcPr>
          <w:p w:rsidR="00C47C4A" w:rsidRDefault="00A64FB0">
            <w:pPr>
              <w:pStyle w:val="SAPTableHeader"/>
            </w:pPr>
            <w:r>
              <w:t>ID (Rolle)</w:t>
            </w:r>
          </w:p>
        </w:tc>
        <w:tc>
          <w:tcPr>
            <w:tcW w:w="0" w:type="auto"/>
          </w:tcPr>
          <w:p w:rsidR="00C47C4A" w:rsidRDefault="00A64FB0">
            <w:pPr>
              <w:pStyle w:val="SAPTableHeader"/>
            </w:pPr>
            <w:r>
              <w:t>Beschreibung (Bereich)</w:t>
            </w:r>
          </w:p>
        </w:tc>
        <w:tc>
          <w:tcPr>
            <w:tcW w:w="0" w:type="auto"/>
          </w:tcPr>
          <w:p w:rsidR="00C47C4A" w:rsidRDefault="00A64FB0">
            <w:pPr>
              <w:pStyle w:val="SAPTableHeader"/>
            </w:pPr>
            <w:r>
              <w:t>ID (Bereich)</w:t>
            </w:r>
          </w:p>
        </w:tc>
      </w:tr>
      <w:tr w:rsidR="00C47C4A" w:rsidTr="00A64FB0">
        <w:tc>
          <w:tcPr>
            <w:tcW w:w="0" w:type="auto"/>
          </w:tcPr>
          <w:p w:rsidR="00C47C4A" w:rsidRDefault="00A64FB0">
            <w:r>
              <w:t>Instandhaltungsplaner</w:t>
            </w:r>
          </w:p>
        </w:tc>
        <w:tc>
          <w:tcPr>
            <w:tcW w:w="0" w:type="auto"/>
          </w:tcPr>
          <w:p w:rsidR="00C47C4A" w:rsidRDefault="00A64FB0">
            <w:r>
              <w:rPr>
                <w:rStyle w:val="SAPMonospace"/>
              </w:rPr>
              <w:t>SAP_BR_MAINTENANCE_PLANNER</w:t>
            </w:r>
          </w:p>
        </w:tc>
        <w:tc>
          <w:tcPr>
            <w:tcW w:w="0" w:type="auto"/>
          </w:tcPr>
          <w:p w:rsidR="00C47C4A" w:rsidRDefault="00A64FB0">
            <w:r>
              <w:t>Instandhaltungsplanung</w:t>
            </w:r>
          </w:p>
        </w:tc>
        <w:tc>
          <w:tcPr>
            <w:tcW w:w="0" w:type="auto"/>
          </w:tcPr>
          <w:p w:rsidR="00C47C4A" w:rsidRDefault="00A64FB0">
            <w:r>
              <w:rPr>
                <w:rStyle w:val="SAPMonospace"/>
              </w:rPr>
              <w:t>SAP_BR_MAINTENANCE_PLANNER</w:t>
            </w:r>
          </w:p>
        </w:tc>
      </w:tr>
    </w:tbl>
    <w:p w:rsidR="00C47C4A" w:rsidRDefault="00A64FB0">
      <w:pPr>
        <w:pStyle w:val="Heading1"/>
      </w:pPr>
      <w:bookmarkStart w:id="10" w:name="d2e67"/>
      <w:bookmarkStart w:id="11" w:name="_Toc52287270"/>
      <w:r>
        <w:lastRenderedPageBreak/>
        <w:t>Vorgehensweisen</w:t>
      </w:r>
      <w:bookmarkEnd w:id="10"/>
      <w:bookmarkEnd w:id="11"/>
    </w:p>
    <w:p w:rsidR="00C47C4A" w:rsidRDefault="00A64FB0">
      <w:pPr>
        <w:pStyle w:val="Heading2"/>
      </w:pPr>
      <w:bookmarkStart w:id="12" w:name="unique_4"/>
      <w:bookmarkStart w:id="13" w:name="_Toc52287271"/>
      <w:r>
        <w:t>Anlegen von Stammdaten zum Technischen Platz</w:t>
      </w:r>
      <w:bookmarkEnd w:id="12"/>
      <w:bookmarkEnd w:id="13"/>
    </w:p>
    <w:p w:rsidR="00C47C4A" w:rsidRDefault="00A64FB0">
      <w:pPr>
        <w:pStyle w:val="SAPKeyblockTitle"/>
      </w:pPr>
      <w:r>
        <w:t>Einsatzmöglichkeiten</w:t>
      </w:r>
    </w:p>
    <w:p w:rsidR="00C47C4A" w:rsidRDefault="00A64FB0">
      <w:r>
        <w:t xml:space="preserve">In diesem Testschritt pflegen Sie die Struktur eines Technischen Platzes mit einem Technischen </w:t>
      </w:r>
      <w:r>
        <w:t>Platz der obersten Ebene und zwei untergeordneten Technischen Plätzen.</w:t>
      </w:r>
    </w:p>
    <w:p w:rsidR="00C47C4A" w:rsidRDefault="00A64FB0">
      <w:pPr>
        <w:pStyle w:val="SAPKeyblockTitle"/>
      </w:pPr>
      <w:r>
        <w:t>Vorgehensweise</w:t>
      </w:r>
    </w:p>
    <w:tbl>
      <w:tblPr>
        <w:tblStyle w:val="SAPStandardTable"/>
        <w:tblW w:w="0" w:type="auto"/>
        <w:tblLook w:val="0620" w:firstRow="1" w:lastRow="0" w:firstColumn="0" w:lastColumn="0" w:noHBand="1" w:noVBand="1"/>
      </w:tblPr>
      <w:tblGrid>
        <w:gridCol w:w="1494"/>
        <w:gridCol w:w="2493"/>
        <w:gridCol w:w="7765"/>
        <w:gridCol w:w="1476"/>
        <w:gridCol w:w="943"/>
      </w:tblGrid>
      <w:tr w:rsidR="00C47C4A" w:rsidTr="00A64FB0">
        <w:trPr>
          <w:cnfStyle w:val="100000000000" w:firstRow="1" w:lastRow="0" w:firstColumn="0" w:lastColumn="0" w:oddVBand="0" w:evenVBand="0" w:oddHBand="0" w:evenHBand="0" w:firstRowFirstColumn="0" w:firstRowLastColumn="0" w:lastRowFirstColumn="0" w:lastRowLastColumn="0"/>
        </w:trPr>
        <w:tc>
          <w:tcPr>
            <w:tcW w:w="0" w:type="auto"/>
          </w:tcPr>
          <w:p w:rsidR="00C47C4A" w:rsidRDefault="00A64FB0">
            <w:pPr>
              <w:pStyle w:val="SAPTableHeader"/>
            </w:pPr>
            <w:r>
              <w:rPr>
                <w:rStyle w:val="SAPEmphasis"/>
              </w:rPr>
              <w:t>Testschrittnummer</w:t>
            </w:r>
          </w:p>
        </w:tc>
        <w:tc>
          <w:tcPr>
            <w:tcW w:w="0" w:type="auto"/>
          </w:tcPr>
          <w:p w:rsidR="00C47C4A" w:rsidRDefault="00A64FB0">
            <w:pPr>
              <w:pStyle w:val="SAPTableHeader"/>
            </w:pPr>
            <w:r>
              <w:rPr>
                <w:rStyle w:val="SAPEmphasis"/>
              </w:rPr>
              <w:t>Bezeichnung des Testschritts</w:t>
            </w:r>
          </w:p>
        </w:tc>
        <w:tc>
          <w:tcPr>
            <w:tcW w:w="0" w:type="auto"/>
          </w:tcPr>
          <w:p w:rsidR="00C47C4A" w:rsidRDefault="00A64FB0">
            <w:pPr>
              <w:pStyle w:val="SAPTableHeader"/>
            </w:pPr>
            <w:r>
              <w:rPr>
                <w:rStyle w:val="SAPEmphasis"/>
              </w:rPr>
              <w:t>Anweisung</w:t>
            </w:r>
          </w:p>
        </w:tc>
        <w:tc>
          <w:tcPr>
            <w:tcW w:w="0" w:type="auto"/>
          </w:tcPr>
          <w:p w:rsidR="00C47C4A" w:rsidRDefault="00A64FB0">
            <w:pPr>
              <w:pStyle w:val="SAPTableHeader"/>
            </w:pPr>
            <w:r>
              <w:rPr>
                <w:rStyle w:val="SAPEmphasis"/>
              </w:rPr>
              <w:t>Erwartetes Ergebnis</w:t>
            </w:r>
          </w:p>
        </w:tc>
        <w:tc>
          <w:tcPr>
            <w:tcW w:w="0" w:type="auto"/>
          </w:tcPr>
          <w:p w:rsidR="00C47C4A" w:rsidRDefault="00A64FB0">
            <w:pPr>
              <w:pStyle w:val="SAPTableHeader"/>
            </w:pPr>
            <w:r>
              <w:rPr>
                <w:rStyle w:val="SAPEmphasis"/>
              </w:rPr>
              <w:t>Kommentare</w:t>
            </w:r>
          </w:p>
        </w:tc>
      </w:tr>
      <w:tr w:rsidR="00C47C4A" w:rsidTr="00A64FB0">
        <w:tc>
          <w:tcPr>
            <w:tcW w:w="0" w:type="auto"/>
          </w:tcPr>
          <w:p w:rsidR="00C47C4A" w:rsidRDefault="00A64FB0">
            <w:r>
              <w:t>1</w:t>
            </w:r>
          </w:p>
        </w:tc>
        <w:tc>
          <w:tcPr>
            <w:tcW w:w="0" w:type="auto"/>
          </w:tcPr>
          <w:p w:rsidR="00C47C4A" w:rsidRDefault="00A64FB0">
            <w:r>
              <w:rPr>
                <w:rStyle w:val="SAPEmphasis"/>
              </w:rPr>
              <w:t>Anmelden</w:t>
            </w:r>
          </w:p>
        </w:tc>
        <w:tc>
          <w:tcPr>
            <w:tcW w:w="0" w:type="auto"/>
          </w:tcPr>
          <w:p w:rsidR="00C47C4A" w:rsidRDefault="00A64FB0">
            <w:r>
              <w:t>Melden Sie sich am SAP Fiori Launchpad als Instandhaltungsplaner an.</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2</w:t>
            </w:r>
          </w:p>
        </w:tc>
        <w:tc>
          <w:tcPr>
            <w:tcW w:w="0" w:type="auto"/>
          </w:tcPr>
          <w:p w:rsidR="00C47C4A" w:rsidRDefault="00A64FB0">
            <w:r>
              <w:rPr>
                <w:rStyle w:val="SAPEmphasis"/>
              </w:rPr>
              <w:t>App öffnen</w:t>
            </w:r>
          </w:p>
        </w:tc>
        <w:tc>
          <w:tcPr>
            <w:tcW w:w="0" w:type="auto"/>
          </w:tcPr>
          <w:p w:rsidR="00C47C4A" w:rsidRDefault="00A64FB0">
            <w:r>
              <w:t xml:space="preserve">Wählen Sie im Abschnitt </w:t>
            </w:r>
            <w:r>
              <w:rPr>
                <w:rStyle w:val="SAPScreenElement"/>
              </w:rPr>
              <w:t>Technisches Objekt</w:t>
            </w:r>
            <w:r>
              <w:t xml:space="preserve"> die Kachel </w:t>
            </w:r>
            <w:r>
              <w:rPr>
                <w:rStyle w:val="SAPScreenElement"/>
              </w:rPr>
              <w:t>Technisches Objekt anlegen</w:t>
            </w:r>
            <w:r>
              <w:t>.</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3</w:t>
            </w:r>
          </w:p>
        </w:tc>
        <w:tc>
          <w:tcPr>
            <w:tcW w:w="0" w:type="auto"/>
          </w:tcPr>
          <w:p w:rsidR="00C47C4A" w:rsidRDefault="00A64FB0">
            <w:r>
              <w:rPr>
                <w:rStyle w:val="SAPEmphasis"/>
              </w:rPr>
              <w:t>Technischen Platz anlegen</w:t>
            </w:r>
          </w:p>
        </w:tc>
        <w:tc>
          <w:tcPr>
            <w:tcW w:w="0" w:type="auto"/>
          </w:tcPr>
          <w:p w:rsidR="00C47C4A" w:rsidRDefault="00A64FB0">
            <w:r>
              <w:t xml:space="preserve">Wählen Sie auf dem Bild </w:t>
            </w:r>
            <w:r>
              <w:rPr>
                <w:rStyle w:val="SAPScreenElement"/>
              </w:rPr>
              <w:t>Technisches Objekt anlegen</w:t>
            </w:r>
            <w:r>
              <w:t xml:space="preserve"> die Option </w:t>
            </w:r>
            <w:r>
              <w:rPr>
                <w:rStyle w:val="SAPScreenElement"/>
              </w:rPr>
              <w:t>Art des technischen Objekts</w:t>
            </w:r>
            <w:r>
              <w:t xml:space="preserve">: </w:t>
            </w:r>
            <w:r>
              <w:rPr>
                <w:rStyle w:val="SAPScreenElement"/>
              </w:rPr>
              <w:t>Technischer Platz</w:t>
            </w:r>
            <w:r>
              <w:t>.</w:t>
            </w:r>
          </w:p>
          <w:p w:rsidR="00C47C4A" w:rsidRDefault="00A64FB0">
            <w:r>
              <w:t>Geben Sie auf dem nächsten Bild folgende Daten ein:</w:t>
            </w:r>
          </w:p>
          <w:p w:rsidR="00C47C4A" w:rsidRDefault="00A64FB0">
            <w:r>
              <w:rPr>
                <w:rStyle w:val="SAPScreenElement"/>
              </w:rPr>
              <w:t>Art des technischen Obj</w:t>
            </w:r>
            <w:r>
              <w:rPr>
                <w:rStyle w:val="SAPScreenElement"/>
              </w:rPr>
              <w:t xml:space="preserve">ekts: </w:t>
            </w:r>
            <w:r>
              <w:rPr>
                <w:rStyle w:val="SAPUserEntry"/>
              </w:rPr>
              <w:t>Technischer Platz</w:t>
            </w:r>
          </w:p>
          <w:p w:rsidR="00C47C4A" w:rsidRDefault="00A64FB0">
            <w:r>
              <w:rPr>
                <w:rStyle w:val="SAPScreenElement"/>
              </w:rPr>
              <w:t>Strukturkennzeichen</w:t>
            </w:r>
            <w:r>
              <w:t xml:space="preserve">: </w:t>
            </w:r>
            <w:r>
              <w:rPr>
                <w:rStyle w:val="SAPUserEntry"/>
              </w:rPr>
              <w:t>YBPM</w:t>
            </w:r>
            <w:r>
              <w:t xml:space="preserve"> (Strukturkennzeichen für Best Practice)</w:t>
            </w:r>
          </w:p>
          <w:p w:rsidR="00C47C4A" w:rsidRDefault="00A64FB0">
            <w:r>
              <w:rPr>
                <w:rStyle w:val="SAPScreenElement"/>
              </w:rPr>
              <w:t>Technisches Objekt</w:t>
            </w:r>
            <w:r>
              <w:t>: &lt;Geben Sie einen Identifikator ein, z.B.&gt;</w:t>
            </w:r>
            <w:r>
              <w:t xml:space="preserve"> </w:t>
            </w:r>
            <w:r>
              <w:rPr>
                <w:rStyle w:val="SAPUserEntry"/>
              </w:rPr>
              <w:t>ZZ01</w:t>
            </w:r>
          </w:p>
          <w:p w:rsidR="00C47C4A" w:rsidRDefault="00A64FB0">
            <w:r>
              <w:rPr>
                <w:rStyle w:val="SAPScreenElement"/>
              </w:rPr>
              <w:t>Typ des technischen Objekts</w:t>
            </w:r>
            <w:r>
              <w:t xml:space="preserve">: </w:t>
            </w:r>
            <w:r>
              <w:rPr>
                <w:rStyle w:val="SAPUserEntry"/>
              </w:rPr>
              <w:t>S</w:t>
            </w:r>
            <w:r>
              <w:t xml:space="preserve"> (Kundenlokation)</w:t>
            </w:r>
          </w:p>
          <w:p w:rsidR="00C47C4A" w:rsidRDefault="00A64FB0">
            <w:r>
              <w:t xml:space="preserve">Wählen Sie </w:t>
            </w:r>
            <w:r>
              <w:rPr>
                <w:rStyle w:val="SAPScreenElement"/>
              </w:rPr>
              <w:t>Weiter</w:t>
            </w:r>
            <w:r>
              <w:t>.</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4</w:t>
            </w:r>
          </w:p>
        </w:tc>
        <w:tc>
          <w:tcPr>
            <w:tcW w:w="0" w:type="auto"/>
          </w:tcPr>
          <w:p w:rsidR="00C47C4A" w:rsidRDefault="00A64FB0">
            <w:r>
              <w:rPr>
                <w:rStyle w:val="SAPEmphasis"/>
              </w:rPr>
              <w:t>Allgemeine Daten pflegen</w:t>
            </w:r>
          </w:p>
        </w:tc>
        <w:tc>
          <w:tcPr>
            <w:tcW w:w="0" w:type="auto"/>
          </w:tcPr>
          <w:p w:rsidR="00C47C4A" w:rsidRDefault="00A64FB0">
            <w:r>
              <w:t xml:space="preserve">Geben Sie auf dem Bild </w:t>
            </w:r>
            <w:r>
              <w:rPr>
                <w:rStyle w:val="SAPScreenElement"/>
              </w:rPr>
              <w:t>Technisches Objekt anlegen: ZZ01</w:t>
            </w:r>
            <w:r>
              <w:t xml:space="preserve"> im Abschnitt </w:t>
            </w:r>
            <w:r>
              <w:rPr>
                <w:rStyle w:val="SAPScreenElement"/>
              </w:rPr>
              <w:t>Allgemeine Daten</w:t>
            </w:r>
            <w:r>
              <w:t xml:space="preserve"> folgende Daten ein:</w:t>
            </w:r>
          </w:p>
          <w:p w:rsidR="00C47C4A" w:rsidRDefault="00A64FB0">
            <w:r>
              <w:rPr>
                <w:rStyle w:val="SAPScreenElement"/>
              </w:rPr>
              <w:t>Beschreibung</w:t>
            </w:r>
            <w:r>
              <w:t xml:space="preserve">: &lt;z.B. </w:t>
            </w:r>
            <w:r>
              <w:rPr>
                <w:rStyle w:val="SAPUserEntry"/>
              </w:rPr>
              <w:t>Gebäude A</w:t>
            </w:r>
            <w:r>
              <w:t>&gt;</w:t>
            </w:r>
          </w:p>
          <w:p w:rsidR="00C47C4A" w:rsidRDefault="00A64FB0">
            <w:r>
              <w:t xml:space="preserve">Optional können Sie weitere allgemeine Daten pflegen. Navigieren Sie dann zum Abschnitt </w:t>
            </w:r>
            <w:r>
              <w:rPr>
                <w:rStyle w:val="SAPScreenElement"/>
              </w:rPr>
              <w:t>Standortdaten</w:t>
            </w:r>
            <w:r>
              <w:t>.</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lastRenderedPageBreak/>
              <w:t>5</w:t>
            </w:r>
          </w:p>
        </w:tc>
        <w:tc>
          <w:tcPr>
            <w:tcW w:w="0" w:type="auto"/>
          </w:tcPr>
          <w:p w:rsidR="00C47C4A" w:rsidRDefault="00A64FB0">
            <w:r>
              <w:rPr>
                <w:rStyle w:val="SAPEmphasis"/>
              </w:rPr>
              <w:t>Standortdaten pflegen</w:t>
            </w:r>
          </w:p>
        </w:tc>
        <w:tc>
          <w:tcPr>
            <w:tcW w:w="0" w:type="auto"/>
          </w:tcPr>
          <w:p w:rsidR="00C47C4A" w:rsidRDefault="00A64FB0">
            <w:r>
              <w:t xml:space="preserve">Geben Sie im Abschnitt </w:t>
            </w:r>
            <w:r>
              <w:rPr>
                <w:rStyle w:val="SAPScreenElement"/>
              </w:rPr>
              <w:t>Standortdaten</w:t>
            </w:r>
            <w:r>
              <w:t xml:space="preserve"> folgend</w:t>
            </w:r>
            <w:r>
              <w:t>e Daten ein:</w:t>
            </w:r>
          </w:p>
          <w:p w:rsidR="00C47C4A" w:rsidRDefault="00A64FB0">
            <w:r>
              <w:rPr>
                <w:rStyle w:val="SAPScreenElement"/>
              </w:rPr>
              <w:t>Standortwerk</w:t>
            </w:r>
            <w:r>
              <w:t xml:space="preserve">: &lt;Geben Sie ein relevantes Werk ein, z.B. </w:t>
            </w:r>
            <w:r>
              <w:rPr>
                <w:rStyle w:val="SAPUserEntry"/>
              </w:rPr>
              <w:t>1710</w:t>
            </w:r>
            <w:r>
              <w:t xml:space="preserve"> für die USA&gt;</w:t>
            </w:r>
          </w:p>
          <w:p w:rsidR="00C47C4A" w:rsidRDefault="00A64FB0">
            <w:r>
              <w:rPr>
                <w:rStyle w:val="SAPEmphasis"/>
              </w:rPr>
              <w:t xml:space="preserve">Hinweis </w:t>
            </w:r>
            <w:r>
              <w:t>Allen technischen Objekten, die zu einer Struktur gehören, muss dasselbe Werk zugeordnet sein. Alternativ können Sie die Felder für Angaben zum Werk für alle tech</w:t>
            </w:r>
            <w:r>
              <w:t>nischen Objekte leer lassen.</w:t>
            </w:r>
          </w:p>
          <w:p w:rsidR="00C47C4A" w:rsidRDefault="00A64FB0">
            <w:r>
              <w:t>Optional können Sie weitere Details wie die Adresse pflegen.</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6</w:t>
            </w:r>
          </w:p>
        </w:tc>
        <w:tc>
          <w:tcPr>
            <w:tcW w:w="0" w:type="auto"/>
          </w:tcPr>
          <w:p w:rsidR="00C47C4A" w:rsidRDefault="00A64FB0">
            <w:r>
              <w:rPr>
                <w:rStyle w:val="SAPEmphasis"/>
              </w:rPr>
              <w:t>Technischen Platz sichern</w:t>
            </w:r>
          </w:p>
        </w:tc>
        <w:tc>
          <w:tcPr>
            <w:tcW w:w="0" w:type="auto"/>
          </w:tcPr>
          <w:p w:rsidR="00C47C4A" w:rsidRDefault="00A64FB0">
            <w:r>
              <w:t xml:space="preserve">Optional können Sie im Abschnitt </w:t>
            </w:r>
            <w:r>
              <w:rPr>
                <w:rStyle w:val="SAPScreenElement"/>
              </w:rPr>
              <w:t>Organisationsdaten</w:t>
            </w:r>
            <w:r>
              <w:t xml:space="preserve"> zusätzliche Informationen wie Partnerinformationen pflegen.</w:t>
            </w:r>
          </w:p>
          <w:p w:rsidR="00C47C4A" w:rsidRDefault="00A64FB0">
            <w:r>
              <w:t>Wählen Sie "Sichern".</w:t>
            </w:r>
          </w:p>
          <w:p w:rsidR="00C47C4A" w:rsidRDefault="00A64FB0">
            <w:r>
              <w:t>K</w:t>
            </w:r>
            <w:r>
              <w:t xml:space="preserve">ehren Sie dann auf die </w:t>
            </w:r>
            <w:r>
              <w:rPr>
                <w:rStyle w:val="SAPScreenElement"/>
              </w:rPr>
              <w:t>Startseite</w:t>
            </w:r>
            <w:r>
              <w:t xml:space="preserve"> zurück.</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7</w:t>
            </w:r>
          </w:p>
        </w:tc>
        <w:tc>
          <w:tcPr>
            <w:tcW w:w="0" w:type="auto"/>
          </w:tcPr>
          <w:p w:rsidR="00C47C4A" w:rsidRDefault="00A64FB0">
            <w:r>
              <w:rPr>
                <w:rStyle w:val="SAPEmphasis"/>
              </w:rPr>
              <w:t>Untergeordneten Technischen Platz anlegen</w:t>
            </w:r>
          </w:p>
        </w:tc>
        <w:tc>
          <w:tcPr>
            <w:tcW w:w="0" w:type="auto"/>
          </w:tcPr>
          <w:p w:rsidR="00C47C4A" w:rsidRDefault="00A64FB0">
            <w:r>
              <w:t>Um die Struktur eines Technischen Platzes zu pflegen, führen Sie die oben genannten Schritte aus und pflegen die folgenden Technischen Plätze:</w:t>
            </w:r>
          </w:p>
          <w:p w:rsidR="00C47C4A" w:rsidRDefault="00A64FB0">
            <w:pPr>
              <w:pStyle w:val="listpara1"/>
              <w:numPr>
                <w:ilvl w:val="0"/>
                <w:numId w:val="5"/>
              </w:numPr>
            </w:pPr>
            <w:r>
              <w:rPr>
                <w:rStyle w:val="SAPScreenElement"/>
              </w:rPr>
              <w:t>Technisches Objekt</w:t>
            </w:r>
            <w:r>
              <w:t xml:space="preserve">: </w:t>
            </w:r>
            <w:r>
              <w:rPr>
                <w:rStyle w:val="SAPUserEntry"/>
              </w:rPr>
              <w:t>ZZ01-001</w:t>
            </w:r>
          </w:p>
          <w:p w:rsidR="00C47C4A" w:rsidRDefault="00A64FB0">
            <w:pPr>
              <w:pStyle w:val="listpara1"/>
              <w:numPr>
                <w:ilvl w:val="0"/>
                <w:numId w:val="3"/>
              </w:numPr>
            </w:pPr>
            <w:r>
              <w:rPr>
                <w:rStyle w:val="SAPScreenElement"/>
              </w:rPr>
              <w:t xml:space="preserve">Beschreibung: </w:t>
            </w:r>
            <w:r>
              <w:rPr>
                <w:rStyle w:val="SAPUserEntry"/>
              </w:rPr>
              <w:t>Erster Stock</w:t>
            </w:r>
          </w:p>
          <w:p w:rsidR="00C47C4A" w:rsidRDefault="00A64FB0">
            <w:pPr>
              <w:pStyle w:val="listpara1"/>
              <w:numPr>
                <w:ilvl w:val="0"/>
                <w:numId w:val="3"/>
              </w:numPr>
            </w:pPr>
            <w:r>
              <w:rPr>
                <w:rStyle w:val="SAPScreenElement"/>
              </w:rPr>
              <w:t>Technisches Objekt</w:t>
            </w:r>
            <w:r>
              <w:t xml:space="preserve">: </w:t>
            </w:r>
            <w:r>
              <w:rPr>
                <w:rStyle w:val="SAPUserEntry"/>
              </w:rPr>
              <w:t>ZZ01-002</w:t>
            </w:r>
          </w:p>
          <w:p w:rsidR="00C47C4A" w:rsidRDefault="00A64FB0">
            <w:pPr>
              <w:pStyle w:val="listpara1"/>
              <w:numPr>
                <w:ilvl w:val="0"/>
                <w:numId w:val="3"/>
              </w:numPr>
            </w:pPr>
            <w:r>
              <w:rPr>
                <w:rStyle w:val="SAPScreenElement"/>
              </w:rPr>
              <w:t xml:space="preserve">Beschreibung: </w:t>
            </w:r>
            <w:r>
              <w:rPr>
                <w:rStyle w:val="SAPUserEntry"/>
              </w:rPr>
              <w:t>Zweiter Stock</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8</w:t>
            </w:r>
          </w:p>
        </w:tc>
        <w:tc>
          <w:tcPr>
            <w:tcW w:w="0" w:type="auto"/>
          </w:tcPr>
          <w:p w:rsidR="00C47C4A" w:rsidRDefault="00A64FB0">
            <w:r>
              <w:rPr>
                <w:rStyle w:val="SAPEmphasis"/>
              </w:rPr>
              <w:t>Technisches Objekt im Asset Viewer prüfen</w:t>
            </w:r>
          </w:p>
        </w:tc>
        <w:tc>
          <w:tcPr>
            <w:tcW w:w="0" w:type="auto"/>
          </w:tcPr>
          <w:p w:rsidR="00C47C4A" w:rsidRDefault="00A64FB0">
            <w:r>
              <w:t xml:space="preserve">Wählen Sie auf der </w:t>
            </w:r>
            <w:r>
              <w:rPr>
                <w:rStyle w:val="SAPScreenElement"/>
              </w:rPr>
              <w:t>Startseite</w:t>
            </w:r>
            <w:r>
              <w:t xml:space="preserve"> die Kachel </w:t>
            </w:r>
            <w:r>
              <w:rPr>
                <w:rStyle w:val="SAPScreenElement"/>
              </w:rPr>
              <w:t>Technisches Objekt anzeigen</w:t>
            </w:r>
            <w:r>
              <w:t>.</w:t>
            </w:r>
          </w:p>
          <w:p w:rsidR="00C47C4A" w:rsidRDefault="00A64FB0">
            <w:r>
              <w:t xml:space="preserve">Geben Sie auf dem Bild </w:t>
            </w:r>
            <w:r>
              <w:rPr>
                <w:rStyle w:val="SAPScreenElement"/>
              </w:rPr>
              <w:t xml:space="preserve">Technisches Objekt </w:t>
            </w:r>
            <w:r>
              <w:rPr>
                <w:rStyle w:val="SAPScreenElement"/>
              </w:rPr>
              <w:t>anzeigen</w:t>
            </w:r>
            <w:r>
              <w:t xml:space="preserve"> das relevante </w:t>
            </w:r>
            <w:r>
              <w:rPr>
                <w:rStyle w:val="SAPScreenElement"/>
              </w:rPr>
              <w:t>Technische Objekt</w:t>
            </w:r>
            <w:r>
              <w:t xml:space="preserve">, z.B. </w:t>
            </w:r>
            <w:r>
              <w:rPr>
                <w:rStyle w:val="SAPUserEntry"/>
              </w:rPr>
              <w:t>ZZ01</w:t>
            </w:r>
            <w:r>
              <w:t xml:space="preserve">, ein, und wählen Sie </w:t>
            </w:r>
            <w:r>
              <w:rPr>
                <w:rStyle w:val="SAPScreenElement"/>
              </w:rPr>
              <w:t>Weiter</w:t>
            </w:r>
            <w:r>
              <w:t>.</w:t>
            </w:r>
          </w:p>
          <w:p w:rsidR="00C47C4A" w:rsidRDefault="00A64FB0">
            <w:r>
              <w:t>Um die Struktur des Technischen Platzes und die Details für jedes technische Objekt zu prüfen, können Sie auch</w:t>
            </w:r>
            <w:r>
              <w:rPr>
                <w:rStyle w:val="SAPScreenElement"/>
              </w:rPr>
              <w:t xml:space="preserve"> Technisches Objekt im Asset Viewer anzeigen</w:t>
            </w:r>
            <w:r>
              <w:t xml:space="preserve"> wählen.</w:t>
            </w:r>
          </w:p>
        </w:tc>
        <w:tc>
          <w:tcPr>
            <w:tcW w:w="0" w:type="auto"/>
          </w:tcPr>
          <w:p w:rsidR="00000000" w:rsidRDefault="00A64FB0"/>
        </w:tc>
        <w:tc>
          <w:tcPr>
            <w:tcW w:w="0" w:type="auto"/>
          </w:tcPr>
          <w:p w:rsidR="00000000" w:rsidRDefault="00A64FB0"/>
        </w:tc>
      </w:tr>
    </w:tbl>
    <w:p w:rsidR="00C47C4A" w:rsidRDefault="00C47C4A"/>
    <w:p w:rsidR="00C47C4A" w:rsidRDefault="00A64FB0">
      <w:pPr>
        <w:pStyle w:val="Heading2"/>
      </w:pPr>
      <w:bookmarkStart w:id="14" w:name="unique_5"/>
      <w:bookmarkStart w:id="15" w:name="_Toc52287272"/>
      <w:r>
        <w:t xml:space="preserve">Anlegen </w:t>
      </w:r>
      <w:r>
        <w:t>von Equipmentstammdaten</w:t>
      </w:r>
      <w:bookmarkEnd w:id="14"/>
      <w:bookmarkEnd w:id="15"/>
    </w:p>
    <w:p w:rsidR="00C47C4A" w:rsidRDefault="00A64FB0">
      <w:pPr>
        <w:pStyle w:val="SAPKeyblockTitle"/>
      </w:pPr>
      <w:r>
        <w:t>Einsatzmöglichkeiten</w:t>
      </w:r>
    </w:p>
    <w:p w:rsidR="00C47C4A" w:rsidRDefault="00A64FB0">
      <w:r>
        <w:t>In diesem Testschritt pflegen Sie einen Datensatz für ein Equipment, das auf einem Technischen Platz eingebaut ist.</w:t>
      </w:r>
    </w:p>
    <w:p w:rsidR="00C47C4A" w:rsidRDefault="00A64FB0">
      <w:pPr>
        <w:pStyle w:val="SAPKeyblockTitle"/>
      </w:pPr>
      <w:r>
        <w:lastRenderedPageBreak/>
        <w:t>Vorgehensweise</w:t>
      </w:r>
    </w:p>
    <w:tbl>
      <w:tblPr>
        <w:tblStyle w:val="SAPStandardTable"/>
        <w:tblW w:w="0" w:type="auto"/>
        <w:tblLook w:val="0620" w:firstRow="1" w:lastRow="0" w:firstColumn="0" w:lastColumn="0" w:noHBand="1" w:noVBand="1"/>
      </w:tblPr>
      <w:tblGrid>
        <w:gridCol w:w="1512"/>
        <w:gridCol w:w="2541"/>
        <w:gridCol w:w="7661"/>
        <w:gridCol w:w="1497"/>
        <w:gridCol w:w="960"/>
      </w:tblGrid>
      <w:tr w:rsidR="00C47C4A" w:rsidTr="00A64FB0">
        <w:trPr>
          <w:cnfStyle w:val="100000000000" w:firstRow="1" w:lastRow="0" w:firstColumn="0" w:lastColumn="0" w:oddVBand="0" w:evenVBand="0" w:oddHBand="0" w:evenHBand="0" w:firstRowFirstColumn="0" w:firstRowLastColumn="0" w:lastRowFirstColumn="0" w:lastRowLastColumn="0"/>
        </w:trPr>
        <w:tc>
          <w:tcPr>
            <w:tcW w:w="0" w:type="auto"/>
          </w:tcPr>
          <w:p w:rsidR="00C47C4A" w:rsidRDefault="00A64FB0">
            <w:pPr>
              <w:pStyle w:val="SAPTableHeader"/>
            </w:pPr>
            <w:r>
              <w:rPr>
                <w:rStyle w:val="SAPEmphasis"/>
              </w:rPr>
              <w:t>Testschrittnummer</w:t>
            </w:r>
          </w:p>
        </w:tc>
        <w:tc>
          <w:tcPr>
            <w:tcW w:w="0" w:type="auto"/>
          </w:tcPr>
          <w:p w:rsidR="00C47C4A" w:rsidRDefault="00A64FB0">
            <w:pPr>
              <w:pStyle w:val="SAPTableHeader"/>
            </w:pPr>
            <w:r>
              <w:rPr>
                <w:rStyle w:val="SAPEmphasis"/>
              </w:rPr>
              <w:t>Bezeichnung des Testschritts</w:t>
            </w:r>
          </w:p>
        </w:tc>
        <w:tc>
          <w:tcPr>
            <w:tcW w:w="0" w:type="auto"/>
          </w:tcPr>
          <w:p w:rsidR="00C47C4A" w:rsidRDefault="00A64FB0">
            <w:pPr>
              <w:pStyle w:val="SAPTableHeader"/>
            </w:pPr>
            <w:r>
              <w:rPr>
                <w:rStyle w:val="SAPEmphasis"/>
              </w:rPr>
              <w:t>Anweisung</w:t>
            </w:r>
          </w:p>
        </w:tc>
        <w:tc>
          <w:tcPr>
            <w:tcW w:w="0" w:type="auto"/>
          </w:tcPr>
          <w:p w:rsidR="00C47C4A" w:rsidRDefault="00A64FB0">
            <w:pPr>
              <w:pStyle w:val="SAPTableHeader"/>
            </w:pPr>
            <w:r>
              <w:rPr>
                <w:rStyle w:val="SAPEmphasis"/>
              </w:rPr>
              <w:t>Erwartetes Ergebnis</w:t>
            </w:r>
          </w:p>
        </w:tc>
        <w:tc>
          <w:tcPr>
            <w:tcW w:w="0" w:type="auto"/>
          </w:tcPr>
          <w:p w:rsidR="00C47C4A" w:rsidRDefault="00A64FB0">
            <w:pPr>
              <w:pStyle w:val="SAPTableHeader"/>
            </w:pPr>
            <w:r>
              <w:rPr>
                <w:rStyle w:val="SAPEmphasis"/>
              </w:rPr>
              <w:t>Kom</w:t>
            </w:r>
            <w:r>
              <w:rPr>
                <w:rStyle w:val="SAPEmphasis"/>
              </w:rPr>
              <w:t>mentare</w:t>
            </w:r>
          </w:p>
        </w:tc>
      </w:tr>
      <w:tr w:rsidR="00C47C4A" w:rsidTr="00A64FB0">
        <w:tc>
          <w:tcPr>
            <w:tcW w:w="0" w:type="auto"/>
          </w:tcPr>
          <w:p w:rsidR="00C47C4A" w:rsidRDefault="00A64FB0">
            <w:r>
              <w:t>1</w:t>
            </w:r>
          </w:p>
        </w:tc>
        <w:tc>
          <w:tcPr>
            <w:tcW w:w="0" w:type="auto"/>
          </w:tcPr>
          <w:p w:rsidR="00C47C4A" w:rsidRDefault="00A64FB0">
            <w:r>
              <w:rPr>
                <w:rStyle w:val="SAPEmphasis"/>
              </w:rPr>
              <w:t>Anmelden</w:t>
            </w:r>
          </w:p>
        </w:tc>
        <w:tc>
          <w:tcPr>
            <w:tcW w:w="0" w:type="auto"/>
          </w:tcPr>
          <w:p w:rsidR="00C47C4A" w:rsidRDefault="00A64FB0">
            <w:r>
              <w:t>Melden Sie sich am SAP Fiori Launchpad als Instandhaltungsplaner</w:t>
            </w:r>
            <w:r>
              <w:t xml:space="preserve"> an.</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2</w:t>
            </w:r>
          </w:p>
        </w:tc>
        <w:tc>
          <w:tcPr>
            <w:tcW w:w="0" w:type="auto"/>
          </w:tcPr>
          <w:p w:rsidR="00C47C4A" w:rsidRDefault="00A64FB0">
            <w:r>
              <w:rPr>
                <w:rStyle w:val="SAPEmphasis"/>
              </w:rPr>
              <w:t>App öffnen</w:t>
            </w:r>
          </w:p>
        </w:tc>
        <w:tc>
          <w:tcPr>
            <w:tcW w:w="0" w:type="auto"/>
          </w:tcPr>
          <w:p w:rsidR="00C47C4A" w:rsidRDefault="00A64FB0">
            <w:r>
              <w:t xml:space="preserve">Wählen Sie im Abschnitt </w:t>
            </w:r>
            <w:r>
              <w:rPr>
                <w:rStyle w:val="SAPScreenElement"/>
              </w:rPr>
              <w:t>Technisches Objekt</w:t>
            </w:r>
            <w:r>
              <w:t xml:space="preserve"> die Kachel </w:t>
            </w:r>
            <w:r>
              <w:rPr>
                <w:rStyle w:val="SAPScreenElement"/>
              </w:rPr>
              <w:t>Technisches Objekt anlegen</w:t>
            </w:r>
            <w:r>
              <w:t>.</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3</w:t>
            </w:r>
          </w:p>
        </w:tc>
        <w:tc>
          <w:tcPr>
            <w:tcW w:w="0" w:type="auto"/>
          </w:tcPr>
          <w:p w:rsidR="00C47C4A" w:rsidRDefault="00A64FB0">
            <w:r>
              <w:rPr>
                <w:rStyle w:val="SAPEmphasis"/>
              </w:rPr>
              <w:t>Equipment anlegen</w:t>
            </w:r>
          </w:p>
        </w:tc>
        <w:tc>
          <w:tcPr>
            <w:tcW w:w="0" w:type="auto"/>
          </w:tcPr>
          <w:p w:rsidR="00C47C4A" w:rsidRDefault="00A64FB0">
            <w:r>
              <w:t xml:space="preserve">Wählen Sie auf dem Bild </w:t>
            </w:r>
            <w:r>
              <w:rPr>
                <w:rStyle w:val="SAPScreenElement"/>
              </w:rPr>
              <w:t>Technisches Objekt anlegen</w:t>
            </w:r>
            <w:r>
              <w:t xml:space="preserve"> die Option </w:t>
            </w:r>
            <w:r>
              <w:rPr>
                <w:rStyle w:val="SAPScreenElement"/>
              </w:rPr>
              <w:t>Art des technischen Objekts</w:t>
            </w:r>
            <w:r>
              <w:t xml:space="preserve">: </w:t>
            </w:r>
            <w:r>
              <w:rPr>
                <w:rStyle w:val="SAPScreenElement"/>
              </w:rPr>
              <w:t>Equipment</w:t>
            </w:r>
            <w:r>
              <w:t>.</w:t>
            </w:r>
          </w:p>
          <w:p w:rsidR="00C47C4A" w:rsidRDefault="00A64FB0">
            <w:r>
              <w:t>Geben Sie auf dem nächsten Bild folgende Daten ein:</w:t>
            </w:r>
          </w:p>
          <w:p w:rsidR="00C47C4A" w:rsidRDefault="00A64FB0">
            <w:r>
              <w:rPr>
                <w:rStyle w:val="SAPScreenElement"/>
              </w:rPr>
              <w:t xml:space="preserve">Art des technischen Objekts: </w:t>
            </w:r>
            <w:r>
              <w:rPr>
                <w:rStyle w:val="SAPUserEntry"/>
              </w:rPr>
              <w:t>Equipment</w:t>
            </w:r>
          </w:p>
          <w:p w:rsidR="00C47C4A" w:rsidRDefault="00A64FB0">
            <w:r>
              <w:rPr>
                <w:rStyle w:val="SAPScreenElement"/>
              </w:rPr>
              <w:t>Technisches Objekt</w:t>
            </w:r>
            <w:r>
              <w:t>: &lt;leer lassen&gt;</w:t>
            </w:r>
          </w:p>
          <w:p w:rsidR="00C47C4A" w:rsidRDefault="00A64FB0">
            <w:r>
              <w:rPr>
                <w:rStyle w:val="SAPScreenElement"/>
              </w:rPr>
              <w:t xml:space="preserve">Gültig ab: </w:t>
            </w:r>
            <w:r>
              <w:t>&lt;aktuelles Datum&gt;</w:t>
            </w:r>
          </w:p>
          <w:p w:rsidR="00C47C4A" w:rsidRDefault="00A64FB0">
            <w:r>
              <w:rPr>
                <w:rStyle w:val="SAPScreenElement"/>
              </w:rPr>
              <w:t>Typ des technischen Objekts</w:t>
            </w:r>
            <w:r>
              <w:t xml:space="preserve">: </w:t>
            </w:r>
            <w:r>
              <w:rPr>
                <w:rStyle w:val="SAPUserEntry"/>
              </w:rPr>
              <w:t>S</w:t>
            </w:r>
            <w:r>
              <w:t xml:space="preserve"> (Kundenequipment)</w:t>
            </w:r>
          </w:p>
          <w:p w:rsidR="00C47C4A" w:rsidRDefault="00A64FB0">
            <w:r>
              <w:t>W</w:t>
            </w:r>
            <w:r>
              <w:t xml:space="preserve">ählen Sie </w:t>
            </w:r>
            <w:r>
              <w:rPr>
                <w:rStyle w:val="SAPScreenElement"/>
              </w:rPr>
              <w:t>Weiter</w:t>
            </w:r>
            <w:r>
              <w:t>.</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4</w:t>
            </w:r>
          </w:p>
        </w:tc>
        <w:tc>
          <w:tcPr>
            <w:tcW w:w="0" w:type="auto"/>
          </w:tcPr>
          <w:p w:rsidR="00C47C4A" w:rsidRDefault="00A64FB0">
            <w:r>
              <w:rPr>
                <w:rStyle w:val="SAPEmphasis"/>
              </w:rPr>
              <w:t>Allgemeine Daten pflegen</w:t>
            </w:r>
          </w:p>
        </w:tc>
        <w:tc>
          <w:tcPr>
            <w:tcW w:w="0" w:type="auto"/>
          </w:tcPr>
          <w:p w:rsidR="00C47C4A" w:rsidRDefault="00A64FB0">
            <w:r>
              <w:t xml:space="preserve">Geben Sie auf dem Bild </w:t>
            </w:r>
            <w:r>
              <w:rPr>
                <w:rStyle w:val="SAPScreenElement"/>
              </w:rPr>
              <w:t>Technisches Objekt anlegen: &lt;Equipment-ID&gt;</w:t>
            </w:r>
            <w:r>
              <w:t xml:space="preserve"> im Abschnitt </w:t>
            </w:r>
            <w:r>
              <w:rPr>
                <w:rStyle w:val="SAPScreenElement"/>
              </w:rPr>
              <w:t>Allgemeine Daten</w:t>
            </w:r>
            <w:r>
              <w:t xml:space="preserve"> folgende Daten ein:</w:t>
            </w:r>
          </w:p>
          <w:p w:rsidR="00C47C4A" w:rsidRDefault="00A64FB0">
            <w:r>
              <w:rPr>
                <w:rStyle w:val="SAPScreenElement"/>
              </w:rPr>
              <w:t>Beschreibung</w:t>
            </w:r>
            <w:r>
              <w:t xml:space="preserve">: &lt;z.B. </w:t>
            </w:r>
            <w:r>
              <w:rPr>
                <w:rStyle w:val="SAPUserEntry"/>
              </w:rPr>
              <w:t>Drucker A1</w:t>
            </w:r>
            <w:r>
              <w:t>&gt;</w:t>
            </w:r>
          </w:p>
          <w:p w:rsidR="00C47C4A" w:rsidRDefault="00A64FB0">
            <w:r>
              <w:t xml:space="preserve">Optional können Sie weitere allgemeine Daten wie </w:t>
            </w:r>
            <w:r>
              <w:t xml:space="preserve">Informationen zum Hersteller und die Modellnummer pflegen. Navigieren Sie dann zum Abschnitt </w:t>
            </w:r>
            <w:r>
              <w:rPr>
                <w:rStyle w:val="SAPScreenElement"/>
              </w:rPr>
              <w:t>Standortdaten</w:t>
            </w:r>
            <w:r>
              <w:t>.</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5</w:t>
            </w:r>
          </w:p>
        </w:tc>
        <w:tc>
          <w:tcPr>
            <w:tcW w:w="0" w:type="auto"/>
          </w:tcPr>
          <w:p w:rsidR="00C47C4A" w:rsidRDefault="00A64FB0">
            <w:r>
              <w:rPr>
                <w:rStyle w:val="SAPEmphasis"/>
              </w:rPr>
              <w:t>Standortdaten pflegen</w:t>
            </w:r>
          </w:p>
        </w:tc>
        <w:tc>
          <w:tcPr>
            <w:tcW w:w="0" w:type="auto"/>
          </w:tcPr>
          <w:p w:rsidR="00C47C4A" w:rsidRDefault="00A64FB0">
            <w:r>
              <w:t xml:space="preserve">Geben Sie im Abschnitt </w:t>
            </w:r>
            <w:r>
              <w:rPr>
                <w:rStyle w:val="SAPScreenElement"/>
              </w:rPr>
              <w:t>Standortdaten</w:t>
            </w:r>
            <w:r>
              <w:t xml:space="preserve"> folgende Daten ein:</w:t>
            </w:r>
          </w:p>
          <w:p w:rsidR="00C47C4A" w:rsidRDefault="00A64FB0">
            <w:r>
              <w:rPr>
                <w:rStyle w:val="SAPScreenElement"/>
              </w:rPr>
              <w:t>Standortwerk</w:t>
            </w:r>
            <w:r>
              <w:t xml:space="preserve">: &lt;Geben Sie ein relevantes Werk ein, z.B. </w:t>
            </w:r>
            <w:r>
              <w:rPr>
                <w:rStyle w:val="SAPUserEntry"/>
              </w:rPr>
              <w:t>1710</w:t>
            </w:r>
            <w:r>
              <w:t xml:space="preserve"> für die USA.&gt;</w:t>
            </w:r>
          </w:p>
          <w:p w:rsidR="00C47C4A" w:rsidRDefault="00A64FB0">
            <w:r>
              <w:rPr>
                <w:rStyle w:val="SAPEmphasis"/>
              </w:rPr>
              <w:t xml:space="preserve">Hinweis </w:t>
            </w:r>
            <w:r>
              <w:t>Allen technischen Objekten, die zu einer Struktur gehören, muss dasselbe Werk zugeordnet sein. Alternativ können Sie die Felder für Werksdaten für alle t</w:t>
            </w:r>
            <w:r>
              <w:t>echnischen Objekte leer lassen.</w:t>
            </w:r>
          </w:p>
          <w:p w:rsidR="00C47C4A" w:rsidRDefault="00A64FB0">
            <w:r>
              <w:t>Optional können Sie weitere Details wie die Adresse oder Informationen zum Raum pflegen.</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6</w:t>
            </w:r>
          </w:p>
        </w:tc>
        <w:tc>
          <w:tcPr>
            <w:tcW w:w="0" w:type="auto"/>
          </w:tcPr>
          <w:p w:rsidR="00C47C4A" w:rsidRDefault="00A64FB0">
            <w:r>
              <w:rPr>
                <w:rStyle w:val="SAPEmphasis"/>
              </w:rPr>
              <w:t>Equipment sichern</w:t>
            </w:r>
          </w:p>
        </w:tc>
        <w:tc>
          <w:tcPr>
            <w:tcW w:w="0" w:type="auto"/>
          </w:tcPr>
          <w:p w:rsidR="00C47C4A" w:rsidRDefault="00A64FB0">
            <w:r>
              <w:t xml:space="preserve">Optional können Sie im Abschnitt </w:t>
            </w:r>
            <w:r>
              <w:rPr>
                <w:rStyle w:val="SAPScreenElement"/>
              </w:rPr>
              <w:t>Organisationsdaten</w:t>
            </w:r>
            <w:r>
              <w:t xml:space="preserve"> zusätzliche Informationen wie Partnerinformationen pflegen.</w:t>
            </w:r>
          </w:p>
          <w:p w:rsidR="00C47C4A" w:rsidRDefault="00A64FB0">
            <w:r>
              <w:t>Wählen Sie "Sichern".</w:t>
            </w:r>
          </w:p>
        </w:tc>
        <w:tc>
          <w:tcPr>
            <w:tcW w:w="0" w:type="auto"/>
          </w:tcPr>
          <w:p w:rsidR="00000000" w:rsidRDefault="00A64FB0"/>
        </w:tc>
        <w:tc>
          <w:tcPr>
            <w:tcW w:w="0" w:type="auto"/>
          </w:tcPr>
          <w:p w:rsidR="00000000" w:rsidRDefault="00A64FB0"/>
        </w:tc>
      </w:tr>
      <w:tr w:rsidR="00C47C4A" w:rsidTr="00A64FB0">
        <w:tc>
          <w:tcPr>
            <w:tcW w:w="0" w:type="auto"/>
          </w:tcPr>
          <w:p w:rsidR="00C47C4A" w:rsidRDefault="00A64FB0">
            <w:r>
              <w:t>7</w:t>
            </w:r>
          </w:p>
        </w:tc>
        <w:tc>
          <w:tcPr>
            <w:tcW w:w="0" w:type="auto"/>
          </w:tcPr>
          <w:p w:rsidR="00C47C4A" w:rsidRDefault="00A64FB0">
            <w:r>
              <w:rPr>
                <w:rStyle w:val="SAPEmphasis"/>
              </w:rPr>
              <w:t>Equipment auf Technischem Platz einbauen</w:t>
            </w:r>
          </w:p>
        </w:tc>
        <w:tc>
          <w:tcPr>
            <w:tcW w:w="0" w:type="auto"/>
          </w:tcPr>
          <w:p w:rsidR="00C47C4A" w:rsidRDefault="00A64FB0">
            <w:r>
              <w:t xml:space="preserve">Navigieren Sie auf dem Bild </w:t>
            </w:r>
            <w:r>
              <w:rPr>
                <w:rStyle w:val="SAPScreenElement"/>
              </w:rPr>
              <w:t>Technisches Objekt ändern: &lt;Equipment-ID&gt;</w:t>
            </w:r>
            <w:r>
              <w:t xml:space="preserve"> zum Abschnitt </w:t>
            </w:r>
            <w:r>
              <w:rPr>
                <w:rStyle w:val="SAPScreenElement"/>
              </w:rPr>
              <w:t>Struktur</w:t>
            </w:r>
            <w:r>
              <w:t>.</w:t>
            </w:r>
          </w:p>
          <w:p w:rsidR="00C47C4A" w:rsidRDefault="00A64FB0">
            <w:r>
              <w:lastRenderedPageBreak/>
              <w:t xml:space="preserve">Wählen Sie </w:t>
            </w:r>
            <w:r>
              <w:rPr>
                <w:rStyle w:val="SAPScreenElement"/>
              </w:rPr>
              <w:t>Struktur ändern: Einbauen</w:t>
            </w:r>
            <w:r>
              <w:t>.</w:t>
            </w:r>
          </w:p>
          <w:p w:rsidR="00C47C4A" w:rsidRDefault="00A64FB0">
            <w:r>
              <w:t xml:space="preserve">Geben Sie im Dialogfenster </w:t>
            </w:r>
            <w:r>
              <w:rPr>
                <w:rStyle w:val="SAPScreenElement"/>
              </w:rPr>
              <w:t>Einbauort ändern</w:t>
            </w:r>
            <w:r>
              <w:t xml:space="preserve"> folgende Dat</w:t>
            </w:r>
            <w:r>
              <w:t>en ein:</w:t>
            </w:r>
          </w:p>
          <w:p w:rsidR="00C47C4A" w:rsidRDefault="00A64FB0">
            <w:r>
              <w:rPr>
                <w:rStyle w:val="SAPScreenElement"/>
              </w:rPr>
              <w:t>Übergeordnetes technisches Objekt</w:t>
            </w:r>
            <w:r>
              <w:t xml:space="preserve">: </w:t>
            </w:r>
            <w:r>
              <w:rPr>
                <w:rStyle w:val="SAPUserEntry"/>
              </w:rPr>
              <w:t>ZZ01-001</w:t>
            </w:r>
          </w:p>
          <w:p w:rsidR="00C47C4A" w:rsidRDefault="00A64FB0">
            <w:r>
              <w:rPr>
                <w:rStyle w:val="SAPScreenElement"/>
              </w:rPr>
              <w:t>Position</w:t>
            </w:r>
            <w:r>
              <w:t>: &lt;leer lassen&gt;</w:t>
            </w:r>
          </w:p>
          <w:p w:rsidR="00C47C4A" w:rsidRDefault="00A64FB0">
            <w:r>
              <w:rPr>
                <w:rStyle w:val="SAPScreenElement"/>
              </w:rPr>
              <w:t>Einbaudatum/-zeit</w:t>
            </w:r>
            <w:r>
              <w:t>: &lt;Systemvorschlag beibehalten&gt;</w:t>
            </w:r>
          </w:p>
          <w:p w:rsidR="00C47C4A" w:rsidRDefault="00A64FB0">
            <w:r>
              <w:t xml:space="preserve">Wählen Sie </w:t>
            </w:r>
            <w:r>
              <w:rPr>
                <w:rStyle w:val="SAPScreenElement"/>
              </w:rPr>
              <w:t>OK</w:t>
            </w:r>
            <w:r>
              <w:t>.</w:t>
            </w:r>
          </w:p>
          <w:p w:rsidR="00C47C4A" w:rsidRDefault="00A64FB0">
            <w:r>
              <w:t xml:space="preserve">Wählen Sie </w:t>
            </w:r>
            <w:r>
              <w:rPr>
                <w:rStyle w:val="SAPScreenElement"/>
              </w:rPr>
              <w:t>Sichern</w:t>
            </w:r>
            <w:r>
              <w:t>.</w:t>
            </w:r>
          </w:p>
        </w:tc>
        <w:tc>
          <w:tcPr>
            <w:tcW w:w="0" w:type="auto"/>
          </w:tcPr>
          <w:p w:rsidR="00000000" w:rsidRDefault="00A64FB0"/>
        </w:tc>
        <w:tc>
          <w:tcPr>
            <w:tcW w:w="0" w:type="auto"/>
          </w:tcPr>
          <w:p w:rsidR="00000000" w:rsidRDefault="00A64FB0"/>
        </w:tc>
      </w:tr>
    </w:tbl>
    <w:p w:rsidR="00A64FB0" w:rsidRDefault="00A64FB0"/>
    <w:p w:rsidR="00C47C4A" w:rsidRDefault="00C47C4A"/>
    <w:p w:rsidR="00A64FB0" w:rsidRDefault="00A64FB0"/>
    <w:p w:rsidR="00A64FB0" w:rsidRDefault="00A64FB0"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64FB0"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A64FB0" w:rsidRDefault="00A64FB0" w:rsidP="005007BC">
            <w:r>
              <w:t>Type Style</w:t>
            </w:r>
          </w:p>
        </w:tc>
        <w:tc>
          <w:tcPr>
            <w:tcW w:w="11598" w:type="dxa"/>
          </w:tcPr>
          <w:p w:rsidR="00A64FB0" w:rsidRDefault="00A64FB0" w:rsidP="005007BC">
            <w:r>
              <w:t>Description</w:t>
            </w:r>
          </w:p>
        </w:tc>
      </w:tr>
      <w:tr w:rsidR="00A64FB0" w:rsidRPr="001B5034" w:rsidTr="005007BC">
        <w:tc>
          <w:tcPr>
            <w:tcW w:w="1554" w:type="dxa"/>
          </w:tcPr>
          <w:p w:rsidR="00A64FB0" w:rsidRPr="001B5034" w:rsidRDefault="00A64FB0" w:rsidP="005007BC">
            <w:r w:rsidRPr="00601DC2">
              <w:rPr>
                <w:rStyle w:val="SAPScreenElement"/>
              </w:rPr>
              <w:t>Example</w:t>
            </w:r>
          </w:p>
        </w:tc>
        <w:tc>
          <w:tcPr>
            <w:tcW w:w="11598" w:type="dxa"/>
          </w:tcPr>
          <w:p w:rsidR="00A64FB0" w:rsidRDefault="00A64FB0" w:rsidP="005007BC">
            <w:r w:rsidRPr="001B5034">
              <w:t>Words or characters quoted from the screen. These include field names, screen titles, pushbuttons labels, menu names, menu paths, and menu options.</w:t>
            </w:r>
          </w:p>
          <w:p w:rsidR="00A64FB0" w:rsidRPr="001B5034" w:rsidRDefault="00A64FB0" w:rsidP="005007BC">
            <w:r>
              <w:t>Textual c</w:t>
            </w:r>
            <w:r w:rsidRPr="001B5034">
              <w:t xml:space="preserve">ross-references to other </w:t>
            </w:r>
            <w:r>
              <w:t>documents</w:t>
            </w:r>
            <w:r w:rsidRPr="001B5034">
              <w:t>.</w:t>
            </w:r>
          </w:p>
        </w:tc>
      </w:tr>
      <w:tr w:rsidR="00A64FB0"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A64FB0" w:rsidRPr="005A5AB7" w:rsidRDefault="00A64FB0" w:rsidP="005007BC">
            <w:pPr>
              <w:rPr>
                <w:rStyle w:val="SAPEmphasis"/>
              </w:rPr>
            </w:pPr>
            <w:r w:rsidRPr="00D61EBC">
              <w:rPr>
                <w:rStyle w:val="SAPEmphasis"/>
              </w:rPr>
              <w:t>Example</w:t>
            </w:r>
          </w:p>
        </w:tc>
        <w:tc>
          <w:tcPr>
            <w:tcW w:w="11598" w:type="dxa"/>
          </w:tcPr>
          <w:p w:rsidR="00A64FB0" w:rsidRPr="001B5034" w:rsidRDefault="00A64FB0" w:rsidP="005007BC">
            <w:r w:rsidRPr="001B5034">
              <w:t xml:space="preserve">Emphasized words or </w:t>
            </w:r>
            <w:r>
              <w:t>expressions.</w:t>
            </w:r>
          </w:p>
        </w:tc>
      </w:tr>
      <w:tr w:rsidR="00A64FB0" w:rsidRPr="001B5034" w:rsidTr="005007BC">
        <w:tc>
          <w:tcPr>
            <w:tcW w:w="1554" w:type="dxa"/>
          </w:tcPr>
          <w:p w:rsidR="00A64FB0" w:rsidRPr="001B5034" w:rsidRDefault="00A64FB0" w:rsidP="005007BC">
            <w:r w:rsidRPr="009A20CD">
              <w:rPr>
                <w:rStyle w:val="SAPMonospace"/>
              </w:rPr>
              <w:t>EXAMPLE</w:t>
            </w:r>
          </w:p>
        </w:tc>
        <w:tc>
          <w:tcPr>
            <w:tcW w:w="11598" w:type="dxa"/>
          </w:tcPr>
          <w:p w:rsidR="00A64FB0" w:rsidRPr="001B5034" w:rsidRDefault="00A64FB0"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64FB0"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A64FB0" w:rsidRPr="005411A0" w:rsidRDefault="00A64FB0" w:rsidP="005007BC">
            <w:pPr>
              <w:rPr>
                <w:rStyle w:val="SAPMonospace"/>
              </w:rPr>
            </w:pPr>
            <w:r w:rsidRPr="005411A0">
              <w:rPr>
                <w:rStyle w:val="SAPMonospace"/>
              </w:rPr>
              <w:t>Example</w:t>
            </w:r>
          </w:p>
        </w:tc>
        <w:tc>
          <w:tcPr>
            <w:tcW w:w="11598" w:type="dxa"/>
          </w:tcPr>
          <w:p w:rsidR="00A64FB0" w:rsidRPr="001B5034" w:rsidRDefault="00A64FB0" w:rsidP="005007BC">
            <w:r w:rsidRPr="001B5034">
              <w:t>Output on the screen. This includes file and directory names and their paths, messages, names of variables and parameters, source text, and names of installation, upgrade and database tools.</w:t>
            </w:r>
          </w:p>
        </w:tc>
      </w:tr>
      <w:tr w:rsidR="00A64FB0" w:rsidRPr="001B5034" w:rsidTr="005007BC">
        <w:tc>
          <w:tcPr>
            <w:tcW w:w="1554" w:type="dxa"/>
          </w:tcPr>
          <w:p w:rsidR="00A64FB0" w:rsidRPr="005A5AB7" w:rsidRDefault="00A64FB0" w:rsidP="005007BC">
            <w:pPr>
              <w:rPr>
                <w:rStyle w:val="SAPEmphasis"/>
              </w:rPr>
            </w:pPr>
            <w:r w:rsidRPr="006F3BFA">
              <w:rPr>
                <w:rStyle w:val="SAPUserEntry"/>
              </w:rPr>
              <w:t>Example</w:t>
            </w:r>
          </w:p>
        </w:tc>
        <w:tc>
          <w:tcPr>
            <w:tcW w:w="11598" w:type="dxa"/>
          </w:tcPr>
          <w:p w:rsidR="00A64FB0" w:rsidRPr="001B5034" w:rsidRDefault="00A64FB0" w:rsidP="005007BC">
            <w:r w:rsidRPr="001B5034">
              <w:t>Exact user entry. These are words or characters that you enter in the system exactly as they appear in the documentation.</w:t>
            </w:r>
          </w:p>
        </w:tc>
      </w:tr>
      <w:tr w:rsidR="00A64FB0"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A64FB0" w:rsidRPr="006F3BFA" w:rsidRDefault="00A64FB0" w:rsidP="005007BC">
            <w:pPr>
              <w:rPr>
                <w:rStyle w:val="SAPUserEntry"/>
              </w:rPr>
            </w:pPr>
            <w:r w:rsidRPr="006F3BFA">
              <w:rPr>
                <w:rStyle w:val="SAPUserEntry"/>
              </w:rPr>
              <w:t>&lt;Example&gt;</w:t>
            </w:r>
          </w:p>
        </w:tc>
        <w:tc>
          <w:tcPr>
            <w:tcW w:w="11598" w:type="dxa"/>
          </w:tcPr>
          <w:p w:rsidR="00A64FB0" w:rsidRPr="001B5034" w:rsidRDefault="00A64FB0" w:rsidP="005007BC">
            <w:r w:rsidRPr="001B5034">
              <w:t>Variable user entry. Angle brackets indicate that you replace these words and characters with appropriate entries to make entries in the system.</w:t>
            </w:r>
          </w:p>
        </w:tc>
      </w:tr>
      <w:tr w:rsidR="00A64FB0" w:rsidRPr="001B5034" w:rsidTr="005007BC">
        <w:tc>
          <w:tcPr>
            <w:tcW w:w="1554" w:type="dxa"/>
          </w:tcPr>
          <w:p w:rsidR="00A64FB0" w:rsidRPr="00601DC2" w:rsidRDefault="00A64FB0" w:rsidP="005007BC">
            <w:pPr>
              <w:rPr>
                <w:rStyle w:val="SAPKeyboard"/>
              </w:rPr>
            </w:pPr>
            <w:r w:rsidRPr="005E595C">
              <w:rPr>
                <w:rStyle w:val="SAPKeyboard"/>
              </w:rPr>
              <w:t>EXAMPLE</w:t>
            </w:r>
          </w:p>
        </w:tc>
        <w:tc>
          <w:tcPr>
            <w:tcW w:w="11598" w:type="dxa"/>
          </w:tcPr>
          <w:p w:rsidR="00A64FB0" w:rsidRPr="001B5034" w:rsidRDefault="00A64FB0"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64FB0" w:rsidRDefault="00A64FB0" w:rsidP="00CE14DF"/>
    <w:p w:rsidR="00A64FB0" w:rsidRDefault="00A64FB0" w:rsidP="00CE14DF">
      <w:pPr>
        <w:spacing w:after="200" w:line="276" w:lineRule="auto"/>
      </w:pPr>
    </w:p>
    <w:p w:rsidR="00A64FB0" w:rsidRPr="00416A0C" w:rsidRDefault="00A64FB0" w:rsidP="00CE14DF">
      <w:pPr>
        <w:sectPr w:rsidR="00A64FB0" w:rsidRPr="00416A0C" w:rsidSect="00A64FB0">
          <w:headerReference w:type="even" r:id="rId8"/>
          <w:headerReference w:type="default" r:id="rId9"/>
          <w:footerReference w:type="even" r:id="rId10"/>
          <w:footerReference w:type="default" r:id="rId11"/>
          <w:headerReference w:type="first" r:id="rId12"/>
          <w:footerReference w:type="first" r:id="rId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64FB0" w:rsidTr="005007BC">
        <w:trPr>
          <w:trHeight w:hRule="exact" w:val="227"/>
        </w:trPr>
        <w:tc>
          <w:tcPr>
            <w:tcW w:w="3969" w:type="dxa"/>
            <w:shd w:val="clear" w:color="auto" w:fill="000000" w:themeFill="text1"/>
            <w:tcMar>
              <w:top w:w="0" w:type="dxa"/>
              <w:bottom w:w="0" w:type="dxa"/>
            </w:tcMar>
          </w:tcPr>
          <w:p w:rsidR="00A64FB0" w:rsidRDefault="00A64FB0" w:rsidP="005007BC"/>
        </w:tc>
      </w:tr>
      <w:tr w:rsidR="00A64FB0" w:rsidTr="005007BC">
        <w:trPr>
          <w:trHeight w:hRule="exact" w:val="1134"/>
        </w:trPr>
        <w:tc>
          <w:tcPr>
            <w:tcW w:w="3969" w:type="dxa"/>
            <w:shd w:val="clear" w:color="auto" w:fill="FFFFFF" w:themeFill="background1"/>
          </w:tcPr>
          <w:p w:rsidR="00A64FB0" w:rsidRDefault="00A64FB0" w:rsidP="005007BC">
            <w:pPr>
              <w:pStyle w:val="SAPLastPageGray"/>
            </w:pPr>
            <w:r>
              <w:t>www.sap.com/contactsap</w:t>
            </w:r>
          </w:p>
        </w:tc>
      </w:tr>
      <w:tr w:rsidR="00A64FB0" w:rsidTr="005007BC">
        <w:trPr>
          <w:trHeight w:val="8120"/>
        </w:trPr>
        <w:tc>
          <w:tcPr>
            <w:tcW w:w="3969" w:type="dxa"/>
            <w:shd w:val="clear" w:color="auto" w:fill="FFFFFF" w:themeFill="background1"/>
            <w:vAlign w:val="bottom"/>
          </w:tcPr>
          <w:p w:rsidR="00A64FB0" w:rsidRPr="00CD309F" w:rsidRDefault="00A64FB0" w:rsidP="005007BC">
            <w:pPr>
              <w:pStyle w:val="SAPLastPageNormal"/>
              <w:rPr>
                <w:lang w:val="en-US"/>
              </w:rPr>
            </w:pPr>
            <w:bookmarkStart w:id="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6"/>
          </w:p>
          <w:p w:rsidR="00A64FB0" w:rsidRDefault="00A64FB0" w:rsidP="005007BC">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64FB0" w:rsidRPr="00F42CDC" w:rsidRDefault="00A64FB0"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64FB0" w:rsidRPr="00F42CDC" w:rsidRDefault="00A64FB0"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64FB0" w:rsidRPr="00F42CDC" w:rsidRDefault="00A64FB0"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64FB0" w:rsidRDefault="00A64FB0" w:rsidP="005007BC">
            <w:pPr>
              <w:pStyle w:val="SAPLastPageNormal"/>
              <w:rPr>
                <w:lang w:val="en-US"/>
              </w:rPr>
            </w:pPr>
            <w:r w:rsidRPr="00F42CDC">
              <w:rPr>
                <w:lang w:val="en-US"/>
              </w:rPr>
              <w:t xml:space="preserve">See </w:t>
            </w:r>
            <w:hyperlink r:id="rId1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
          </w:p>
          <w:p w:rsidR="00A64FB0" w:rsidRPr="00907380" w:rsidRDefault="00A64FB0" w:rsidP="005007BC">
            <w:pPr>
              <w:pStyle w:val="SAPMaterialNumber"/>
            </w:pPr>
          </w:p>
        </w:tc>
      </w:tr>
    </w:tbl>
    <w:p w:rsidR="00A64FB0" w:rsidRPr="00CE14DF" w:rsidRDefault="00A64FB0"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64FB0" w:rsidRPr="00CE14D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4FB0">
      <w:pPr>
        <w:spacing w:before="0" w:after="0" w:line="240" w:lineRule="auto"/>
      </w:pPr>
      <w:r>
        <w:separator/>
      </w:r>
    </w:p>
  </w:endnote>
  <w:endnote w:type="continuationSeparator" w:id="0">
    <w:p w:rsidR="00000000" w:rsidRDefault="00A64F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Default="00A64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4FB0" w:rsidRPr="005D1853" w:rsidTr="0081205A">
      <w:tc>
        <w:tcPr>
          <w:tcW w:w="5245" w:type="dxa"/>
          <w:vAlign w:val="bottom"/>
        </w:tcPr>
        <w:p w:rsidR="00A64FB0" w:rsidRDefault="00A64FB0" w:rsidP="0081205A">
          <w:pPr>
            <w:pStyle w:val="SAPFooterleft"/>
          </w:pPr>
          <w:fldSimple w:instr=" REF maintitle \* MERGEFORMAT ">
            <w:r>
              <w:t>Instandhaltungs-Stammdaten für Service anlegen (3U3)</w:t>
            </w:r>
          </w:fldSimple>
        </w:p>
        <w:p w:rsidR="00A64FB0" w:rsidRPr="001B2C66" w:rsidRDefault="00A64FB0"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A64FB0" w:rsidRPr="00860C35" w:rsidRDefault="00A64FB0"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64FB0">
            <w:rPr>
              <w:rStyle w:val="SAPFooterSecurityLevel"/>
            </w:rPr>
            <w:t>public</w:t>
          </w:r>
          <w:r>
            <w:rPr>
              <w:rStyle w:val="SAPFooterSecurityLevel"/>
            </w:rPr>
            <w:fldChar w:fldCharType="end"/>
          </w:r>
          <w:r w:rsidRPr="00860C35">
            <w:rPr>
              <w:rStyle w:val="SAPFooterSecurityLevel"/>
            </w:rPr>
            <w:t xml:space="preserve"> </w:t>
          </w:r>
        </w:p>
        <w:p w:rsidR="00A64FB0" w:rsidRPr="00860C35" w:rsidRDefault="00A64FB0"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4FB0" w:rsidRPr="004319A4" w:rsidRDefault="00A64FB0"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A64FB0" w:rsidRDefault="00A64FB0" w:rsidP="007C0091">
    <w:pPr>
      <w:pStyle w:val="Footer"/>
    </w:pPr>
  </w:p>
  <w:p w:rsidR="00A64FB0" w:rsidRDefault="00A64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Default="00A64F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Pr="00A64FB0" w:rsidRDefault="00A64FB0" w:rsidP="00A64FB0">
    <w:pPr>
      <w:pStyle w:val="Footer"/>
    </w:pPr>
    <w:bookmarkStart w:id="18" w:name="_GoBack"/>
    <w:bookmarkEnd w:id="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CD" w:rsidRPr="00A64FB0" w:rsidRDefault="00A64FB0" w:rsidP="00A64F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Pr="00A64FB0" w:rsidRDefault="00A64FB0" w:rsidP="00A64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4FB0">
      <w:pPr>
        <w:spacing w:before="0" w:after="0" w:line="240" w:lineRule="auto"/>
      </w:pPr>
      <w:r>
        <w:rPr>
          <w:color w:val="000000"/>
        </w:rPr>
        <w:separator/>
      </w:r>
    </w:p>
  </w:footnote>
  <w:footnote w:type="continuationSeparator" w:id="0">
    <w:p w:rsidR="00000000" w:rsidRDefault="00A64FB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Default="00A64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Pr="005B6104" w:rsidRDefault="00A64FB0" w:rsidP="0076500E">
    <w:pPr>
      <w:pStyle w:val="SAPHeader"/>
      <w:rPr>
        <w:sz w:val="4"/>
        <w:szCs w:val="4"/>
        <w:lang w:val="de-DE"/>
      </w:rPr>
    </w:pPr>
  </w:p>
  <w:p w:rsidR="00A64FB0" w:rsidRPr="0076500E" w:rsidRDefault="00A64FB0" w:rsidP="0076500E">
    <w:pPr>
      <w:pStyle w:val="Header"/>
      <w:rPr>
        <w:sz w:val="2"/>
        <w:szCs w:val="2"/>
      </w:rPr>
    </w:pPr>
  </w:p>
  <w:p w:rsidR="00A64FB0" w:rsidRDefault="00A64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4FB0" w:rsidRPr="005D1853" w:rsidTr="0081205A">
      <w:tc>
        <w:tcPr>
          <w:tcW w:w="5245" w:type="dxa"/>
          <w:vAlign w:val="bottom"/>
        </w:tcPr>
        <w:p w:rsidR="00A64FB0" w:rsidRDefault="00A64FB0" w:rsidP="0081205A">
          <w:pPr>
            <w:pStyle w:val="SAPFooterleft"/>
          </w:pPr>
          <w:fldSimple w:instr=" REF maintitle \* MERGEFORMAT ">
            <w:sdt>
              <w:sdtPr>
                <w:alias w:val="Scope item name"/>
                <w:tag w:val="Scope item name"/>
                <w:id w:val="-1612121847"/>
                <w:placeholder>
                  <w:docPart w:val="FD8B6479B9014204B3027959A0034BE4"/>
                </w:placeholder>
                <w:showingPlcHdr/>
              </w:sdtPr>
              <w:sdtContent>
                <w:r>
                  <w:t>Enter Scope Item Name</w:t>
                </w:r>
              </w:sdtContent>
            </w:sdt>
          </w:fldSimple>
        </w:p>
        <w:p w:rsidR="00A64FB0" w:rsidRPr="001B2C66" w:rsidRDefault="00A64FB0"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A64FB0" w:rsidRPr="00860C35" w:rsidRDefault="00A64FB0"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64FB0" w:rsidRPr="00860C35" w:rsidRDefault="00A64FB0"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4FB0" w:rsidRPr="004319A4" w:rsidRDefault="00A64FB0"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4FB0" w:rsidRDefault="00A64FB0" w:rsidP="007C0091">
    <w:pPr>
      <w:pStyle w:val="Footer"/>
    </w:pPr>
  </w:p>
  <w:p w:rsidR="00A64FB0" w:rsidRDefault="00A64F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4FB0" w:rsidRPr="005D1853" w:rsidTr="0081205A">
      <w:tc>
        <w:tcPr>
          <w:tcW w:w="5245" w:type="dxa"/>
          <w:vAlign w:val="bottom"/>
        </w:tcPr>
        <w:p w:rsidR="00A64FB0" w:rsidRDefault="00A64FB0" w:rsidP="0081205A">
          <w:pPr>
            <w:pStyle w:val="SAPFooterleft"/>
          </w:pPr>
          <w:fldSimple w:instr=" REF maintitle \* MERGEFORMAT ">
            <w:sdt>
              <w:sdtPr>
                <w:alias w:val="Scope item name"/>
                <w:tag w:val="Scope item name"/>
                <w:id w:val="-282184101"/>
                <w:placeholder>
                  <w:docPart w:val="66477681F32845498E5CC0C3635D333E"/>
                </w:placeholder>
                <w:showingPlcHdr/>
              </w:sdtPr>
              <w:sdtContent>
                <w:r>
                  <w:t>Enter Scope Item Name</w:t>
                </w:r>
              </w:sdtContent>
            </w:sdt>
          </w:fldSimple>
        </w:p>
        <w:p w:rsidR="00A64FB0" w:rsidRPr="001B2C66" w:rsidRDefault="00A64FB0"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64FB0" w:rsidRPr="00860C35" w:rsidRDefault="00A64FB0"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64FB0" w:rsidRPr="00860C35" w:rsidRDefault="00A64FB0"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4FB0" w:rsidRPr="004319A4" w:rsidRDefault="00A64FB0"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64FB0" w:rsidRDefault="00A64FB0" w:rsidP="007C0091">
    <w:pPr>
      <w:pStyle w:val="Footer"/>
    </w:pPr>
  </w:p>
  <w:p w:rsidR="00A64FB0" w:rsidRPr="00A64FB0" w:rsidRDefault="00A64FB0" w:rsidP="00A64F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Pr="00A64FB0" w:rsidRDefault="00A64FB0" w:rsidP="00A64F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0" w:rsidRPr="00A64FB0" w:rsidRDefault="00A64FB0" w:rsidP="00A64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6D67F3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72C8BC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6C2690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B55938"/>
    <w:multiLevelType w:val="multilevel"/>
    <w:tmpl w:val="01E0626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8CF61B9"/>
    <w:multiLevelType w:val="multilevel"/>
    <w:tmpl w:val="70607F5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B734627"/>
    <w:multiLevelType w:val="multilevel"/>
    <w:tmpl w:val="1466D4E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C410E66"/>
    <w:multiLevelType w:val="multilevel"/>
    <w:tmpl w:val="AE1600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47C4A"/>
    <w:rsid w:val="00A64FB0"/>
    <w:rsid w:val="00C4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B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64FB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64FB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64FB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64FB0"/>
    <w:pPr>
      <w:numPr>
        <w:ilvl w:val="3"/>
      </w:numPr>
      <w:outlineLvl w:val="3"/>
    </w:pPr>
    <w:rPr>
      <w:bCs/>
      <w:iCs/>
    </w:rPr>
  </w:style>
  <w:style w:type="paragraph" w:styleId="Heading5">
    <w:name w:val="heading 5"/>
    <w:basedOn w:val="Heading2"/>
    <w:next w:val="Normal"/>
    <w:link w:val="Heading5Char"/>
    <w:unhideWhenUsed/>
    <w:qFormat/>
    <w:rsid w:val="00A64FB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64FB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64FB0"/>
    <w:pPr>
      <w:spacing w:before="60" w:after="60"/>
    </w:pPr>
    <w:rPr>
      <w:b/>
      <w:bCs/>
      <w:color w:val="FFFFFF" w:themeColor="background1"/>
      <w:sz w:val="18"/>
    </w:rPr>
  </w:style>
  <w:style w:type="character" w:customStyle="1" w:styleId="SAPEmphasis">
    <w:name w:val="SAP_Emphasis"/>
    <w:basedOn w:val="DefaultParagraphFont"/>
    <w:uiPriority w:val="1"/>
    <w:qFormat/>
    <w:rsid w:val="00A64FB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64FB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64FB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64FB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64FB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64FB0"/>
    <w:pPr>
      <w:keepNext w:val="0"/>
      <w:spacing w:before="0"/>
    </w:pPr>
  </w:style>
  <w:style w:type="paragraph" w:styleId="TOC3">
    <w:name w:val="toc 3"/>
    <w:basedOn w:val="TOC1"/>
    <w:autoRedefine/>
    <w:uiPriority w:val="39"/>
    <w:unhideWhenUsed/>
    <w:rsid w:val="00A64FB0"/>
    <w:pPr>
      <w:keepNext w:val="0"/>
      <w:tabs>
        <w:tab w:val="left" w:pos="1418"/>
      </w:tabs>
      <w:spacing w:before="0"/>
      <w:ind w:left="1418" w:hanging="794"/>
    </w:pPr>
  </w:style>
  <w:style w:type="paragraph" w:styleId="TOC4">
    <w:name w:val="toc 4"/>
    <w:basedOn w:val="TOC3"/>
    <w:next w:val="Normal"/>
    <w:autoRedefine/>
    <w:uiPriority w:val="39"/>
    <w:unhideWhenUsed/>
    <w:rsid w:val="00A64FB0"/>
    <w:pPr>
      <w:tabs>
        <w:tab w:val="left" w:pos="1985"/>
      </w:tabs>
      <w:ind w:right="851"/>
    </w:pPr>
  </w:style>
  <w:style w:type="paragraph" w:styleId="TOC5">
    <w:name w:val="toc 5"/>
    <w:basedOn w:val="TOC4"/>
    <w:next w:val="Normal"/>
    <w:autoRedefine/>
    <w:uiPriority w:val="39"/>
    <w:unhideWhenUsed/>
    <w:rsid w:val="00A64FB0"/>
  </w:style>
  <w:style w:type="character" w:customStyle="1" w:styleId="SAPKeyboard">
    <w:name w:val="SAP_Keyboard"/>
    <w:basedOn w:val="SAPMonospace"/>
    <w:uiPriority w:val="1"/>
    <w:qFormat/>
    <w:rsid w:val="00A64FB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64FB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64FB0"/>
    <w:rPr>
      <w:sz w:val="20"/>
      <w:szCs w:val="24"/>
    </w:rPr>
  </w:style>
  <w:style w:type="character" w:customStyle="1" w:styleId="TitleChar">
    <w:name w:val="Title Char"/>
    <w:basedOn w:val="StandardChar"/>
    <w:link w:val="Title"/>
    <w:rsid w:val="00A64FB0"/>
    <w:rPr>
      <w:rFonts w:cs="Arial"/>
      <w:b/>
      <w:bCs/>
      <w:color w:val="333399"/>
      <w:sz w:val="48"/>
      <w:szCs w:val="32"/>
    </w:rPr>
  </w:style>
  <w:style w:type="character" w:customStyle="1" w:styleId="SAPNoteHeadingChar">
    <w:name w:val="SAP_NoteHeading Char"/>
    <w:basedOn w:val="TitleChar"/>
    <w:link w:val="SAPNoteHeading"/>
    <w:rsid w:val="00A64FB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64FB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64FB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64FB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64FB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64FB0"/>
    <w:pPr>
      <w:numPr>
        <w:numId w:val="0"/>
      </w:numPr>
      <w:outlineLvl w:val="9"/>
    </w:pPr>
    <w:rPr>
      <w:b/>
    </w:rPr>
  </w:style>
  <w:style w:type="character" w:customStyle="1" w:styleId="SAPHeading1NoNumberChar">
    <w:name w:val="SAP_Heading1NoNumber Char"/>
    <w:basedOn w:val="TitleChar"/>
    <w:link w:val="SAPHeading1NoNumber"/>
    <w:rsid w:val="00A64FB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64FB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64FB0"/>
    <w:pPr>
      <w:numPr>
        <w:numId w:val="11"/>
      </w:numPr>
    </w:pPr>
  </w:style>
  <w:style w:type="paragraph" w:styleId="ListNumber2">
    <w:name w:val="List Number 2"/>
    <w:basedOn w:val="Normal"/>
    <w:uiPriority w:val="99"/>
    <w:unhideWhenUsed/>
    <w:qFormat/>
    <w:rsid w:val="00A64FB0"/>
    <w:pPr>
      <w:numPr>
        <w:ilvl w:val="1"/>
        <w:numId w:val="11"/>
      </w:numPr>
    </w:pPr>
  </w:style>
  <w:style w:type="paragraph" w:styleId="ListNumber3">
    <w:name w:val="List Number 3"/>
    <w:basedOn w:val="Normal"/>
    <w:uiPriority w:val="99"/>
    <w:unhideWhenUsed/>
    <w:qFormat/>
    <w:rsid w:val="00A64FB0"/>
    <w:pPr>
      <w:numPr>
        <w:ilvl w:val="2"/>
        <w:numId w:val="11"/>
      </w:numPr>
    </w:pPr>
  </w:style>
  <w:style w:type="paragraph" w:styleId="ListBullet">
    <w:name w:val="List Bullet"/>
    <w:basedOn w:val="Normal"/>
    <w:uiPriority w:val="99"/>
    <w:unhideWhenUsed/>
    <w:qFormat/>
    <w:rsid w:val="00A64FB0"/>
    <w:pPr>
      <w:numPr>
        <w:numId w:val="13"/>
      </w:numPr>
    </w:pPr>
  </w:style>
  <w:style w:type="paragraph" w:styleId="ListBullet2">
    <w:name w:val="List Bullet 2"/>
    <w:basedOn w:val="Normal"/>
    <w:uiPriority w:val="99"/>
    <w:unhideWhenUsed/>
    <w:qFormat/>
    <w:rsid w:val="00A64FB0"/>
    <w:pPr>
      <w:numPr>
        <w:numId w:val="15"/>
      </w:numPr>
    </w:pPr>
  </w:style>
  <w:style w:type="paragraph" w:styleId="ListBullet3">
    <w:name w:val="List Bullet 3"/>
    <w:basedOn w:val="Normal"/>
    <w:uiPriority w:val="99"/>
    <w:unhideWhenUsed/>
    <w:qFormat/>
    <w:rsid w:val="00A64FB0"/>
    <w:pPr>
      <w:numPr>
        <w:numId w:val="17"/>
      </w:numPr>
    </w:pPr>
  </w:style>
  <w:style w:type="paragraph" w:styleId="ListContinue">
    <w:name w:val="List Continue"/>
    <w:basedOn w:val="Normal"/>
    <w:uiPriority w:val="99"/>
    <w:unhideWhenUsed/>
    <w:qFormat/>
    <w:rsid w:val="00A64FB0"/>
    <w:pPr>
      <w:ind w:left="340"/>
    </w:pPr>
  </w:style>
  <w:style w:type="paragraph" w:styleId="ListContinue2">
    <w:name w:val="List Continue 2"/>
    <w:basedOn w:val="Normal"/>
    <w:uiPriority w:val="99"/>
    <w:unhideWhenUsed/>
    <w:qFormat/>
    <w:rsid w:val="00A64FB0"/>
    <w:pPr>
      <w:ind w:left="680"/>
    </w:pPr>
  </w:style>
  <w:style w:type="paragraph" w:styleId="ListContinue3">
    <w:name w:val="List Continue 3"/>
    <w:basedOn w:val="Normal"/>
    <w:uiPriority w:val="99"/>
    <w:unhideWhenUsed/>
    <w:qFormat/>
    <w:rsid w:val="00A64FB0"/>
    <w:pPr>
      <w:ind w:left="1021"/>
    </w:pPr>
  </w:style>
  <w:style w:type="character" w:customStyle="1" w:styleId="Heading1Char">
    <w:name w:val="Heading 1 Char"/>
    <w:basedOn w:val="DefaultParagraphFont"/>
    <w:link w:val="Heading1"/>
    <w:uiPriority w:val="9"/>
    <w:locked/>
    <w:rsid w:val="00A64FB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64FB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64FB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64FB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64FB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6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64FB0"/>
    <w:rPr>
      <w:color w:val="auto"/>
      <w:sz w:val="24"/>
    </w:rPr>
  </w:style>
  <w:style w:type="paragraph" w:customStyle="1" w:styleId="SAPMainTitle">
    <w:name w:val="SAP_MainTitle"/>
    <w:basedOn w:val="Normal"/>
    <w:next w:val="Normal"/>
    <w:rsid w:val="00A64FB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64FB0"/>
    <w:pPr>
      <w:spacing w:line="260" w:lineRule="exact"/>
      <w:jc w:val="right"/>
    </w:pPr>
    <w:rPr>
      <w:caps/>
      <w:color w:val="auto"/>
      <w:spacing w:val="10"/>
      <w:sz w:val="20"/>
    </w:rPr>
  </w:style>
  <w:style w:type="paragraph" w:customStyle="1" w:styleId="SAPDocumentVersion">
    <w:name w:val="SAP_DocumentVersion"/>
    <w:basedOn w:val="SAPSecurityLevel"/>
    <w:rsid w:val="00A64FB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64FB0"/>
    <w:rPr>
      <w:rFonts w:ascii="BentonSans Book" w:hAnsi="BentonSans Book" w:cs="Times New Roman"/>
      <w:color w:val="0076CB"/>
      <w:sz w:val="12"/>
      <w:u w:val="none"/>
    </w:rPr>
  </w:style>
  <w:style w:type="paragraph" w:customStyle="1" w:styleId="SAPMaterialNumber">
    <w:name w:val="SAP_MaterialNumber"/>
    <w:basedOn w:val="Normal"/>
    <w:locked/>
    <w:rsid w:val="00A64FB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64FB0"/>
  </w:style>
  <w:style w:type="paragraph" w:customStyle="1" w:styleId="SAPFooterleft">
    <w:name w:val="SAP_Footer_left"/>
    <w:basedOn w:val="Footer"/>
    <w:locked/>
    <w:rsid w:val="00A64FB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64FB0"/>
    <w:rPr>
      <w:rFonts w:ascii="BentonSans Bold" w:hAnsi="BentonSans Bold" w:cs="Times New Roman"/>
    </w:rPr>
  </w:style>
  <w:style w:type="character" w:customStyle="1" w:styleId="SAPFooterSecurityLevel">
    <w:name w:val="SAP_Footer_SecurityLevel"/>
    <w:basedOn w:val="DefaultParagraphFont"/>
    <w:uiPriority w:val="1"/>
    <w:locked/>
    <w:rsid w:val="00A64FB0"/>
    <w:rPr>
      <w:rFonts w:cs="Times New Roman"/>
      <w:caps/>
      <w:spacing w:val="6"/>
    </w:rPr>
  </w:style>
  <w:style w:type="paragraph" w:customStyle="1" w:styleId="SAPLastPageGray">
    <w:name w:val="SAP_LastPage_Gray"/>
    <w:basedOn w:val="Normal"/>
    <w:locked/>
    <w:rsid w:val="00A64FB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64FB0"/>
    <w:pPr>
      <w:spacing w:before="0" w:after="0" w:line="180" w:lineRule="exact"/>
    </w:pPr>
    <w:rPr>
      <w:rFonts w:cs="Arial"/>
      <w:sz w:val="12"/>
      <w:szCs w:val="18"/>
      <w:lang w:val="de-DE"/>
    </w:rPr>
  </w:style>
  <w:style w:type="paragraph" w:customStyle="1" w:styleId="SAPFooterright">
    <w:name w:val="SAP_Footer_right"/>
    <w:basedOn w:val="SAPFooterleft"/>
    <w:locked/>
    <w:rsid w:val="00A64FB0"/>
    <w:pPr>
      <w:jc w:val="right"/>
    </w:pPr>
    <w:rPr>
      <w:noProof/>
    </w:rPr>
  </w:style>
  <w:style w:type="paragraph" w:customStyle="1" w:styleId="SAPFooterCurrentTopicRight">
    <w:name w:val="SAP_Footer_CurrentTopicRight"/>
    <w:basedOn w:val="SAPFooterright"/>
    <w:qFormat/>
    <w:locked/>
    <w:rsid w:val="00A64FB0"/>
    <w:rPr>
      <w:rFonts w:ascii="BentonSans Bold" w:hAnsi="BentonSans Bold"/>
    </w:rPr>
  </w:style>
  <w:style w:type="paragraph" w:customStyle="1" w:styleId="SAPFooterCurrentTopicLeft">
    <w:name w:val="SAP_Footer_CurrentTopicLeft"/>
    <w:basedOn w:val="SAPFooterleft"/>
    <w:qFormat/>
    <w:locked/>
    <w:rsid w:val="00A64FB0"/>
    <w:rPr>
      <w:rFonts w:ascii="BentonSans Bold" w:hAnsi="BentonSans Bold"/>
    </w:rPr>
  </w:style>
  <w:style w:type="paragraph" w:styleId="Header">
    <w:name w:val="header"/>
    <w:basedOn w:val="Normal"/>
    <w:link w:val="HeaderChar"/>
    <w:uiPriority w:val="99"/>
    <w:unhideWhenUsed/>
    <w:rsid w:val="00A64F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4FB0"/>
    <w:rPr>
      <w:rFonts w:ascii="BentonSans Book" w:eastAsia="MS Mincho" w:hAnsi="BentonSans Book" w:cs="Times New Roman"/>
      <w:kern w:val="0"/>
      <w:sz w:val="18"/>
      <w:szCs w:val="24"/>
    </w:rPr>
  </w:style>
  <w:style w:type="paragraph" w:customStyle="1" w:styleId="SAPHeader">
    <w:name w:val="SAP_Header"/>
    <w:basedOn w:val="Normal"/>
    <w:locked/>
    <w:rsid w:val="00A64FB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p.com/copyright"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8B6479B9014204B3027959A0034BE4"/>
        <w:category>
          <w:name w:val="General"/>
          <w:gallery w:val="placeholder"/>
        </w:category>
        <w:types>
          <w:type w:val="bbPlcHdr"/>
        </w:types>
        <w:behaviors>
          <w:behavior w:val="content"/>
        </w:behaviors>
        <w:guid w:val="{982EB9FE-EEB4-48CD-A08A-2E14AF72EECE}"/>
      </w:docPartPr>
      <w:docPartBody>
        <w:p w:rsidR="00000000" w:rsidRDefault="00B64986" w:rsidP="00B64986">
          <w:pPr>
            <w:pStyle w:val="FD8B6479B9014204B3027959A0034BE4"/>
          </w:pPr>
          <w:r>
            <w:t>Enter Scope Item Name</w:t>
          </w:r>
        </w:p>
      </w:docPartBody>
    </w:docPart>
    <w:docPart>
      <w:docPartPr>
        <w:name w:val="66477681F32845498E5CC0C3635D333E"/>
        <w:category>
          <w:name w:val="General"/>
          <w:gallery w:val="placeholder"/>
        </w:category>
        <w:types>
          <w:type w:val="bbPlcHdr"/>
        </w:types>
        <w:behaviors>
          <w:behavior w:val="content"/>
        </w:behaviors>
        <w:guid w:val="{F28D73F7-9CE8-4F20-98AC-D8B81AAF94FD}"/>
      </w:docPartPr>
      <w:docPartBody>
        <w:p w:rsidR="00000000" w:rsidRDefault="00B64986" w:rsidP="00B64986">
          <w:pPr>
            <w:pStyle w:val="66477681F32845498E5CC0C3635D333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86"/>
    <w:rsid w:val="00B6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09D305ACC4ABF9CDC941844E3661A">
    <w:name w:val="B8409D305ACC4ABF9CDC941844E3661A"/>
    <w:rsid w:val="00B64986"/>
  </w:style>
  <w:style w:type="paragraph" w:customStyle="1" w:styleId="FD8B6479B9014204B3027959A0034BE4">
    <w:name w:val="FD8B6479B9014204B3027959A0034BE4"/>
    <w:rsid w:val="00B64986"/>
  </w:style>
  <w:style w:type="paragraph" w:customStyle="1" w:styleId="66477681F32845498E5CC0C3635D333E">
    <w:name w:val="66477681F32845498E5CC0C3635D333E"/>
    <w:rsid w:val="00B64986"/>
  </w:style>
  <w:style w:type="paragraph" w:customStyle="1" w:styleId="303B67CBB956448084264E546381DAEB">
    <w:name w:val="303B67CBB956448084264E546381DAEB"/>
    <w:rsid w:val="00B64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4B233FB-7DD9-45B4-8AB8-C2DD5CF972A2}"/>
</file>

<file path=customXml/itemProps2.xml><?xml version="1.0" encoding="utf-8"?>
<ds:datastoreItem xmlns:ds="http://schemas.openxmlformats.org/officeDocument/2006/customXml" ds:itemID="{D4C4E7C4-2645-43AB-BAB0-FD4005D79F97}"/>
</file>

<file path=customXml/itemProps3.xml><?xml version="1.0" encoding="utf-8"?>
<ds:datastoreItem xmlns:ds="http://schemas.openxmlformats.org/officeDocument/2006/customXml" ds:itemID="{5E859CD9-303F-4CDA-8E61-7230FF913649}"/>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8471</Characters>
  <Application>Microsoft Office Word</Application>
  <DocSecurity>4</DocSecurity>
  <Lines>70</Lines>
  <Paragraphs>19</Paragraphs>
  <ScaleCrop>false</ScaleCrop>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2020-09-29T13:54:00Z</dcterms:created>
  <dcterms:modified xsi:type="dcterms:W3CDTF">2020-09-29T13:54:00Z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