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873F9" w:rsidRPr="00FC413A" w:rsidTr="00276951">
        <w:trPr>
          <w:trHeight w:hRule="exact" w:val="227"/>
        </w:trPr>
        <w:tc>
          <w:tcPr>
            <w:tcW w:w="4962" w:type="dxa"/>
            <w:tcBorders>
              <w:bottom w:val="single" w:sz="4" w:space="0" w:color="auto"/>
            </w:tcBorders>
            <w:shd w:val="clear" w:color="auto" w:fill="000000" w:themeFill="text1"/>
          </w:tcPr>
          <w:p w:rsidR="00F873F9" w:rsidRPr="00FC413A" w:rsidRDefault="00F873F9" w:rsidP="0027695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873F9" w:rsidRPr="00FC413A" w:rsidRDefault="00F873F9" w:rsidP="00276951"/>
        </w:tc>
      </w:tr>
      <w:tr w:rsidR="00F873F9" w:rsidTr="00276951">
        <w:trPr>
          <w:trHeight w:val="636"/>
        </w:trPr>
        <w:tc>
          <w:tcPr>
            <w:tcW w:w="4962" w:type="dxa"/>
            <w:vMerge w:val="restart"/>
            <w:tcBorders>
              <w:top w:val="single" w:sz="4" w:space="0" w:color="auto"/>
              <w:bottom w:val="nil"/>
              <w:right w:val="nil"/>
            </w:tcBorders>
            <w:shd w:val="clear" w:color="auto" w:fill="F0AB00"/>
            <w:tcMar>
              <w:top w:w="113" w:type="dxa"/>
            </w:tcMar>
          </w:tcPr>
          <w:p w:rsidR="00F873F9" w:rsidRPr="00E540A2" w:rsidRDefault="00F873F9" w:rsidP="00F873F9">
            <w:pPr>
              <w:pStyle w:val="SAPCollateralType"/>
            </w:pPr>
            <w:r>
              <w:t>Stammdatenskript</w:t>
            </w:r>
          </w:p>
          <w:p w:rsidR="00F873F9" w:rsidRPr="00E540A2" w:rsidRDefault="00F873F9" w:rsidP="00F873F9">
            <w:pPr>
              <w:pStyle w:val="SAPDocumentVersion"/>
            </w:pPr>
            <w:r>
              <w:t>SAP S/4HANA - 16-09-20</w:t>
            </w:r>
          </w:p>
        </w:tc>
        <w:tc>
          <w:tcPr>
            <w:tcW w:w="9383" w:type="dxa"/>
            <w:tcBorders>
              <w:top w:val="single" w:sz="4" w:space="0" w:color="auto"/>
              <w:left w:val="nil"/>
              <w:bottom w:val="nil"/>
            </w:tcBorders>
            <w:shd w:val="clear" w:color="auto" w:fill="F0AB00"/>
            <w:tcMar>
              <w:top w:w="113" w:type="dxa"/>
            </w:tcMar>
          </w:tcPr>
          <w:p w:rsidR="00F873F9" w:rsidRPr="00CF3F1C" w:rsidRDefault="00F873F9" w:rsidP="00276951">
            <w:pPr>
              <w:pStyle w:val="SAPSecurityLevel"/>
            </w:pPr>
            <w:bookmarkStart w:id="1" w:name="securitylevel"/>
            <w:r w:rsidRPr="00CF3F1C">
              <w:t>public</w:t>
            </w:r>
            <w:bookmarkEnd w:id="1"/>
          </w:p>
        </w:tc>
      </w:tr>
      <w:tr w:rsidR="00F873F9" w:rsidTr="00276951">
        <w:trPr>
          <w:trHeight w:hRule="exact" w:val="2402"/>
        </w:trPr>
        <w:tc>
          <w:tcPr>
            <w:tcW w:w="4962" w:type="dxa"/>
            <w:vMerge/>
            <w:tcBorders>
              <w:top w:val="nil"/>
              <w:bottom w:val="nil"/>
              <w:right w:val="nil"/>
            </w:tcBorders>
            <w:shd w:val="clear" w:color="auto" w:fill="F0AB00"/>
            <w:tcMar>
              <w:top w:w="113" w:type="dxa"/>
            </w:tcMar>
          </w:tcPr>
          <w:p w:rsidR="00F873F9" w:rsidRDefault="00F873F9" w:rsidP="00276951">
            <w:pPr>
              <w:pStyle w:val="SAPCollateralType"/>
            </w:pPr>
          </w:p>
        </w:tc>
        <w:tc>
          <w:tcPr>
            <w:tcW w:w="9383" w:type="dxa"/>
            <w:tcBorders>
              <w:top w:val="nil"/>
              <w:left w:val="nil"/>
              <w:bottom w:val="nil"/>
            </w:tcBorders>
            <w:shd w:val="clear" w:color="auto" w:fill="F0AB00"/>
            <w:tcMar>
              <w:top w:w="113" w:type="dxa"/>
            </w:tcMar>
          </w:tcPr>
          <w:p w:rsidR="00F873F9" w:rsidRDefault="00F873F9" w:rsidP="00276951">
            <w:pPr>
              <w:pStyle w:val="SAPMainTitle"/>
            </w:pPr>
            <w:bookmarkStart w:id="2" w:name="maintitle"/>
            <w:r>
              <w:t>Lagerplätze und Fixplatzzuordnungen anlegen (3KR)</w:t>
            </w:r>
            <w:bookmarkEnd w:id="2"/>
          </w:p>
          <w:p w:rsidR="00F873F9" w:rsidRDefault="00F873F9" w:rsidP="00276951">
            <w:pPr>
              <w:pStyle w:val="SAPMainTitle"/>
            </w:pPr>
          </w:p>
        </w:tc>
      </w:tr>
    </w:tbl>
    <w:p w:rsidR="00F873F9" w:rsidRDefault="00F873F9" w:rsidP="00564C74">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873F9" w:rsidRDefault="00F873F9">
      <w:pPr>
        <w:pStyle w:val="TOC1"/>
        <w:rPr>
          <w:rFonts w:asciiTheme="minorHAnsi" w:eastAsiaTheme="minorEastAsia" w:hAnsiTheme="minorHAnsi" w:cstheme="minorBidi"/>
          <w:noProof/>
          <w:sz w:val="22"/>
          <w:szCs w:val="22"/>
        </w:rPr>
      </w:pPr>
      <w:hyperlink w:anchor="_Toc52287245" w:history="1">
        <w:r w:rsidRPr="00C123B7">
          <w:rPr>
            <w:rStyle w:val="Hyperlink"/>
            <w:noProof/>
          </w:rPr>
          <w:t>1</w:t>
        </w:r>
        <w:r>
          <w:rPr>
            <w:rFonts w:asciiTheme="minorHAnsi" w:eastAsiaTheme="minorEastAsia" w:hAnsiTheme="minorHAnsi" w:cstheme="minorBidi"/>
            <w:noProof/>
            <w:sz w:val="22"/>
            <w:szCs w:val="22"/>
          </w:rPr>
          <w:tab/>
        </w:r>
        <w:r w:rsidRPr="00C123B7">
          <w:rPr>
            <w:rStyle w:val="Hyperlink"/>
            <w:noProof/>
          </w:rPr>
          <w:t>Einsatzmöglichkeiten</w:t>
        </w:r>
        <w:r>
          <w:rPr>
            <w:noProof/>
            <w:webHidden/>
          </w:rPr>
          <w:tab/>
        </w:r>
        <w:r>
          <w:rPr>
            <w:noProof/>
            <w:webHidden/>
          </w:rPr>
          <w:fldChar w:fldCharType="begin"/>
        </w:r>
        <w:r>
          <w:rPr>
            <w:noProof/>
            <w:webHidden/>
          </w:rPr>
          <w:instrText xml:space="preserve"> PAGEREF _Toc52287245 \h </w:instrText>
        </w:r>
        <w:r>
          <w:rPr>
            <w:noProof/>
            <w:webHidden/>
          </w:rPr>
        </w:r>
        <w:r>
          <w:rPr>
            <w:noProof/>
            <w:webHidden/>
          </w:rPr>
          <w:fldChar w:fldCharType="separate"/>
        </w:r>
        <w:r>
          <w:rPr>
            <w:noProof/>
            <w:webHidden/>
          </w:rPr>
          <w:t>2</w:t>
        </w:r>
        <w:r>
          <w:rPr>
            <w:noProof/>
            <w:webHidden/>
          </w:rPr>
          <w:fldChar w:fldCharType="end"/>
        </w:r>
      </w:hyperlink>
    </w:p>
    <w:p w:rsidR="00F873F9" w:rsidRDefault="00F873F9">
      <w:pPr>
        <w:pStyle w:val="TOC1"/>
        <w:rPr>
          <w:rFonts w:asciiTheme="minorHAnsi" w:eastAsiaTheme="minorEastAsia" w:hAnsiTheme="minorHAnsi" w:cstheme="minorBidi"/>
          <w:noProof/>
          <w:sz w:val="22"/>
          <w:szCs w:val="22"/>
        </w:rPr>
      </w:pPr>
      <w:hyperlink w:anchor="_Toc52287246" w:history="1">
        <w:r w:rsidRPr="00C123B7">
          <w:rPr>
            <w:rStyle w:val="Hyperlink"/>
            <w:noProof/>
          </w:rPr>
          <w:t>2</w:t>
        </w:r>
        <w:r>
          <w:rPr>
            <w:rFonts w:asciiTheme="minorHAnsi" w:eastAsiaTheme="minorEastAsia" w:hAnsiTheme="minorHAnsi" w:cstheme="minorBidi"/>
            <w:noProof/>
            <w:sz w:val="22"/>
            <w:szCs w:val="22"/>
          </w:rPr>
          <w:tab/>
        </w:r>
        <w:r w:rsidRPr="00C123B7">
          <w:rPr>
            <w:rStyle w:val="Hyperlink"/>
            <w:noProof/>
          </w:rPr>
          <w:t>Voraussetzungen</w:t>
        </w:r>
        <w:r>
          <w:rPr>
            <w:noProof/>
            <w:webHidden/>
          </w:rPr>
          <w:tab/>
        </w:r>
        <w:r>
          <w:rPr>
            <w:noProof/>
            <w:webHidden/>
          </w:rPr>
          <w:fldChar w:fldCharType="begin"/>
        </w:r>
        <w:r>
          <w:rPr>
            <w:noProof/>
            <w:webHidden/>
          </w:rPr>
          <w:instrText xml:space="preserve"> PAGEREF _Toc52287246 \h </w:instrText>
        </w:r>
        <w:r>
          <w:rPr>
            <w:noProof/>
            <w:webHidden/>
          </w:rPr>
        </w:r>
        <w:r>
          <w:rPr>
            <w:noProof/>
            <w:webHidden/>
          </w:rPr>
          <w:fldChar w:fldCharType="separate"/>
        </w:r>
        <w:r>
          <w:rPr>
            <w:noProof/>
            <w:webHidden/>
          </w:rPr>
          <w:t>3</w:t>
        </w:r>
        <w:r>
          <w:rPr>
            <w:noProof/>
            <w:webHidden/>
          </w:rPr>
          <w:fldChar w:fldCharType="end"/>
        </w:r>
      </w:hyperlink>
    </w:p>
    <w:p w:rsidR="00F873F9" w:rsidRDefault="00F873F9">
      <w:pPr>
        <w:pStyle w:val="TOC2"/>
        <w:rPr>
          <w:rFonts w:asciiTheme="minorHAnsi" w:eastAsiaTheme="minorEastAsia" w:hAnsiTheme="minorHAnsi" w:cstheme="minorBidi"/>
          <w:noProof/>
          <w:sz w:val="22"/>
          <w:szCs w:val="22"/>
        </w:rPr>
      </w:pPr>
      <w:hyperlink w:anchor="_Toc52287247" w:history="1">
        <w:r w:rsidRPr="00C123B7">
          <w:rPr>
            <w:rStyle w:val="Hyperlink"/>
            <w:noProof/>
          </w:rPr>
          <w:t>2.1</w:t>
        </w:r>
        <w:r>
          <w:rPr>
            <w:rFonts w:asciiTheme="minorHAnsi" w:eastAsiaTheme="minorEastAsia" w:hAnsiTheme="minorHAnsi" w:cstheme="minorBidi"/>
            <w:noProof/>
            <w:sz w:val="22"/>
            <w:szCs w:val="22"/>
          </w:rPr>
          <w:tab/>
        </w:r>
        <w:r w:rsidRPr="00C123B7">
          <w:rPr>
            <w:rStyle w:val="Hyperlink"/>
            <w:noProof/>
          </w:rPr>
          <w:t>Systemzugriff</w:t>
        </w:r>
        <w:r>
          <w:rPr>
            <w:noProof/>
            <w:webHidden/>
          </w:rPr>
          <w:tab/>
        </w:r>
        <w:r>
          <w:rPr>
            <w:noProof/>
            <w:webHidden/>
          </w:rPr>
          <w:fldChar w:fldCharType="begin"/>
        </w:r>
        <w:r>
          <w:rPr>
            <w:noProof/>
            <w:webHidden/>
          </w:rPr>
          <w:instrText xml:space="preserve"> PAGEREF _Toc52287247 \h </w:instrText>
        </w:r>
        <w:r>
          <w:rPr>
            <w:noProof/>
            <w:webHidden/>
          </w:rPr>
        </w:r>
        <w:r>
          <w:rPr>
            <w:noProof/>
            <w:webHidden/>
          </w:rPr>
          <w:fldChar w:fldCharType="separate"/>
        </w:r>
        <w:r>
          <w:rPr>
            <w:noProof/>
            <w:webHidden/>
          </w:rPr>
          <w:t>3</w:t>
        </w:r>
        <w:r>
          <w:rPr>
            <w:noProof/>
            <w:webHidden/>
          </w:rPr>
          <w:fldChar w:fldCharType="end"/>
        </w:r>
      </w:hyperlink>
    </w:p>
    <w:p w:rsidR="00F873F9" w:rsidRDefault="00F873F9">
      <w:pPr>
        <w:pStyle w:val="TOC2"/>
        <w:rPr>
          <w:rFonts w:asciiTheme="minorHAnsi" w:eastAsiaTheme="minorEastAsia" w:hAnsiTheme="minorHAnsi" w:cstheme="minorBidi"/>
          <w:noProof/>
          <w:sz w:val="22"/>
          <w:szCs w:val="22"/>
        </w:rPr>
      </w:pPr>
      <w:hyperlink w:anchor="_Toc52287248" w:history="1">
        <w:r w:rsidRPr="00C123B7">
          <w:rPr>
            <w:rStyle w:val="Hyperlink"/>
            <w:noProof/>
          </w:rPr>
          <w:t>2.2</w:t>
        </w:r>
        <w:r>
          <w:rPr>
            <w:rFonts w:asciiTheme="minorHAnsi" w:eastAsiaTheme="minorEastAsia" w:hAnsiTheme="minorHAnsi" w:cstheme="minorBidi"/>
            <w:noProof/>
            <w:sz w:val="22"/>
            <w:szCs w:val="22"/>
          </w:rPr>
          <w:tab/>
        </w:r>
        <w:r w:rsidRPr="00C123B7">
          <w:rPr>
            <w:rStyle w:val="Hyperlink"/>
            <w:noProof/>
          </w:rPr>
          <w:t>Rollen</w:t>
        </w:r>
        <w:r>
          <w:rPr>
            <w:noProof/>
            <w:webHidden/>
          </w:rPr>
          <w:tab/>
        </w:r>
        <w:r>
          <w:rPr>
            <w:noProof/>
            <w:webHidden/>
          </w:rPr>
          <w:fldChar w:fldCharType="begin"/>
        </w:r>
        <w:r>
          <w:rPr>
            <w:noProof/>
            <w:webHidden/>
          </w:rPr>
          <w:instrText xml:space="preserve"> PAGEREF _Toc52287248 \h </w:instrText>
        </w:r>
        <w:r>
          <w:rPr>
            <w:noProof/>
            <w:webHidden/>
          </w:rPr>
        </w:r>
        <w:r>
          <w:rPr>
            <w:noProof/>
            <w:webHidden/>
          </w:rPr>
          <w:fldChar w:fldCharType="separate"/>
        </w:r>
        <w:r>
          <w:rPr>
            <w:noProof/>
            <w:webHidden/>
          </w:rPr>
          <w:t>3</w:t>
        </w:r>
        <w:r>
          <w:rPr>
            <w:noProof/>
            <w:webHidden/>
          </w:rPr>
          <w:fldChar w:fldCharType="end"/>
        </w:r>
      </w:hyperlink>
    </w:p>
    <w:p w:rsidR="00F873F9" w:rsidRDefault="00F873F9">
      <w:pPr>
        <w:pStyle w:val="TOC2"/>
        <w:rPr>
          <w:rFonts w:asciiTheme="minorHAnsi" w:eastAsiaTheme="minorEastAsia" w:hAnsiTheme="minorHAnsi" w:cstheme="minorBidi"/>
          <w:noProof/>
          <w:sz w:val="22"/>
          <w:szCs w:val="22"/>
        </w:rPr>
      </w:pPr>
      <w:hyperlink w:anchor="_Toc52287249" w:history="1">
        <w:r w:rsidRPr="00C123B7">
          <w:rPr>
            <w:rStyle w:val="Hyperlink"/>
            <w:noProof/>
          </w:rPr>
          <w:t>2.3</w:t>
        </w:r>
        <w:r>
          <w:rPr>
            <w:rFonts w:asciiTheme="minorHAnsi" w:eastAsiaTheme="minorEastAsia" w:hAnsiTheme="minorHAnsi" w:cstheme="minorBidi"/>
            <w:noProof/>
            <w:sz w:val="22"/>
            <w:szCs w:val="22"/>
          </w:rPr>
          <w:tab/>
        </w:r>
        <w:r w:rsidRPr="00C123B7">
          <w:rPr>
            <w:rStyle w:val="Hyperlink"/>
            <w:noProof/>
          </w:rPr>
          <w:t>Erforderliche Organisationseinheiten</w:t>
        </w:r>
        <w:r>
          <w:rPr>
            <w:noProof/>
            <w:webHidden/>
          </w:rPr>
          <w:tab/>
        </w:r>
        <w:r>
          <w:rPr>
            <w:noProof/>
            <w:webHidden/>
          </w:rPr>
          <w:fldChar w:fldCharType="begin"/>
        </w:r>
        <w:r>
          <w:rPr>
            <w:noProof/>
            <w:webHidden/>
          </w:rPr>
          <w:instrText xml:space="preserve"> PAGEREF _Toc52287249 \h </w:instrText>
        </w:r>
        <w:r>
          <w:rPr>
            <w:noProof/>
            <w:webHidden/>
          </w:rPr>
        </w:r>
        <w:r>
          <w:rPr>
            <w:noProof/>
            <w:webHidden/>
          </w:rPr>
          <w:fldChar w:fldCharType="separate"/>
        </w:r>
        <w:r>
          <w:rPr>
            <w:noProof/>
            <w:webHidden/>
          </w:rPr>
          <w:t>3</w:t>
        </w:r>
        <w:r>
          <w:rPr>
            <w:noProof/>
            <w:webHidden/>
          </w:rPr>
          <w:fldChar w:fldCharType="end"/>
        </w:r>
      </w:hyperlink>
    </w:p>
    <w:p w:rsidR="00F873F9" w:rsidRDefault="00F873F9">
      <w:pPr>
        <w:pStyle w:val="TOC2"/>
        <w:rPr>
          <w:rFonts w:asciiTheme="minorHAnsi" w:eastAsiaTheme="minorEastAsia" w:hAnsiTheme="minorHAnsi" w:cstheme="minorBidi"/>
          <w:noProof/>
          <w:sz w:val="22"/>
          <w:szCs w:val="22"/>
        </w:rPr>
      </w:pPr>
      <w:hyperlink w:anchor="_Toc52287250" w:history="1">
        <w:r w:rsidRPr="00C123B7">
          <w:rPr>
            <w:rStyle w:val="Hyperlink"/>
            <w:noProof/>
          </w:rPr>
          <w:t>2.4</w:t>
        </w:r>
        <w:r>
          <w:rPr>
            <w:rFonts w:asciiTheme="minorHAnsi" w:eastAsiaTheme="minorEastAsia" w:hAnsiTheme="minorHAnsi" w:cstheme="minorBidi"/>
            <w:noProof/>
            <w:sz w:val="22"/>
            <w:szCs w:val="22"/>
          </w:rPr>
          <w:tab/>
        </w:r>
        <w:r w:rsidRPr="00C123B7">
          <w:rPr>
            <w:rStyle w:val="Hyperlink"/>
            <w:noProof/>
          </w:rPr>
          <w:t>Obligatorische und optionale Stammdaten</w:t>
        </w:r>
        <w:r>
          <w:rPr>
            <w:noProof/>
            <w:webHidden/>
          </w:rPr>
          <w:tab/>
        </w:r>
        <w:r>
          <w:rPr>
            <w:noProof/>
            <w:webHidden/>
          </w:rPr>
          <w:fldChar w:fldCharType="begin"/>
        </w:r>
        <w:r>
          <w:rPr>
            <w:noProof/>
            <w:webHidden/>
          </w:rPr>
          <w:instrText xml:space="preserve"> PAGEREF _Toc52287250 \h </w:instrText>
        </w:r>
        <w:r>
          <w:rPr>
            <w:noProof/>
            <w:webHidden/>
          </w:rPr>
        </w:r>
        <w:r>
          <w:rPr>
            <w:noProof/>
            <w:webHidden/>
          </w:rPr>
          <w:fldChar w:fldCharType="separate"/>
        </w:r>
        <w:r>
          <w:rPr>
            <w:noProof/>
            <w:webHidden/>
          </w:rPr>
          <w:t>4</w:t>
        </w:r>
        <w:r>
          <w:rPr>
            <w:noProof/>
            <w:webHidden/>
          </w:rPr>
          <w:fldChar w:fldCharType="end"/>
        </w:r>
      </w:hyperlink>
    </w:p>
    <w:p w:rsidR="00F873F9" w:rsidRDefault="00F873F9">
      <w:pPr>
        <w:pStyle w:val="TOC1"/>
        <w:rPr>
          <w:rFonts w:asciiTheme="minorHAnsi" w:eastAsiaTheme="minorEastAsia" w:hAnsiTheme="minorHAnsi" w:cstheme="minorBidi"/>
          <w:noProof/>
          <w:sz w:val="22"/>
          <w:szCs w:val="22"/>
        </w:rPr>
      </w:pPr>
      <w:hyperlink w:anchor="_Toc52287251" w:history="1">
        <w:r w:rsidRPr="00C123B7">
          <w:rPr>
            <w:rStyle w:val="Hyperlink"/>
            <w:noProof/>
          </w:rPr>
          <w:t>3</w:t>
        </w:r>
        <w:r>
          <w:rPr>
            <w:rFonts w:asciiTheme="minorHAnsi" w:eastAsiaTheme="minorEastAsia" w:hAnsiTheme="minorHAnsi" w:cstheme="minorBidi"/>
            <w:noProof/>
            <w:sz w:val="22"/>
            <w:szCs w:val="22"/>
          </w:rPr>
          <w:tab/>
        </w:r>
        <w:r w:rsidRPr="00C123B7">
          <w:rPr>
            <w:rStyle w:val="Hyperlink"/>
            <w:noProof/>
          </w:rPr>
          <w:t>Übersichtstabelle</w:t>
        </w:r>
        <w:r>
          <w:rPr>
            <w:noProof/>
            <w:webHidden/>
          </w:rPr>
          <w:tab/>
        </w:r>
        <w:r>
          <w:rPr>
            <w:noProof/>
            <w:webHidden/>
          </w:rPr>
          <w:fldChar w:fldCharType="begin"/>
        </w:r>
        <w:r>
          <w:rPr>
            <w:noProof/>
            <w:webHidden/>
          </w:rPr>
          <w:instrText xml:space="preserve"> PAGEREF _Toc52287251 \h </w:instrText>
        </w:r>
        <w:r>
          <w:rPr>
            <w:noProof/>
            <w:webHidden/>
          </w:rPr>
        </w:r>
        <w:r>
          <w:rPr>
            <w:noProof/>
            <w:webHidden/>
          </w:rPr>
          <w:fldChar w:fldCharType="separate"/>
        </w:r>
        <w:r>
          <w:rPr>
            <w:noProof/>
            <w:webHidden/>
          </w:rPr>
          <w:t>5</w:t>
        </w:r>
        <w:r>
          <w:rPr>
            <w:noProof/>
            <w:webHidden/>
          </w:rPr>
          <w:fldChar w:fldCharType="end"/>
        </w:r>
      </w:hyperlink>
    </w:p>
    <w:p w:rsidR="00F873F9" w:rsidRDefault="00F873F9">
      <w:pPr>
        <w:pStyle w:val="TOC1"/>
        <w:rPr>
          <w:rFonts w:asciiTheme="minorHAnsi" w:eastAsiaTheme="minorEastAsia" w:hAnsiTheme="minorHAnsi" w:cstheme="minorBidi"/>
          <w:noProof/>
          <w:sz w:val="22"/>
          <w:szCs w:val="22"/>
        </w:rPr>
      </w:pPr>
      <w:hyperlink w:anchor="_Toc52287252" w:history="1">
        <w:r w:rsidRPr="00C123B7">
          <w:rPr>
            <w:rStyle w:val="Hyperlink"/>
            <w:noProof/>
          </w:rPr>
          <w:t>4</w:t>
        </w:r>
        <w:r>
          <w:rPr>
            <w:rFonts w:asciiTheme="minorHAnsi" w:eastAsiaTheme="minorEastAsia" w:hAnsiTheme="minorHAnsi" w:cstheme="minorBidi"/>
            <w:noProof/>
            <w:sz w:val="22"/>
            <w:szCs w:val="22"/>
          </w:rPr>
          <w:tab/>
        </w:r>
        <w:r w:rsidRPr="00C123B7">
          <w:rPr>
            <w:rStyle w:val="Hyperlink"/>
            <w:noProof/>
          </w:rPr>
          <w:t>Testverfahren</w:t>
        </w:r>
        <w:r>
          <w:rPr>
            <w:noProof/>
            <w:webHidden/>
          </w:rPr>
          <w:tab/>
        </w:r>
        <w:r>
          <w:rPr>
            <w:noProof/>
            <w:webHidden/>
          </w:rPr>
          <w:fldChar w:fldCharType="begin"/>
        </w:r>
        <w:r>
          <w:rPr>
            <w:noProof/>
            <w:webHidden/>
          </w:rPr>
          <w:instrText xml:space="preserve"> PAGEREF _Toc52287252 \h </w:instrText>
        </w:r>
        <w:r>
          <w:rPr>
            <w:noProof/>
            <w:webHidden/>
          </w:rPr>
        </w:r>
        <w:r>
          <w:rPr>
            <w:noProof/>
            <w:webHidden/>
          </w:rPr>
          <w:fldChar w:fldCharType="separate"/>
        </w:r>
        <w:r>
          <w:rPr>
            <w:noProof/>
            <w:webHidden/>
          </w:rPr>
          <w:t>6</w:t>
        </w:r>
        <w:r>
          <w:rPr>
            <w:noProof/>
            <w:webHidden/>
          </w:rPr>
          <w:fldChar w:fldCharType="end"/>
        </w:r>
      </w:hyperlink>
    </w:p>
    <w:p w:rsidR="00F873F9" w:rsidRDefault="00F873F9">
      <w:pPr>
        <w:pStyle w:val="TOC2"/>
        <w:rPr>
          <w:rFonts w:asciiTheme="minorHAnsi" w:eastAsiaTheme="minorEastAsia" w:hAnsiTheme="minorHAnsi" w:cstheme="minorBidi"/>
          <w:noProof/>
          <w:sz w:val="22"/>
          <w:szCs w:val="22"/>
        </w:rPr>
      </w:pPr>
      <w:hyperlink w:anchor="_Toc52287253" w:history="1">
        <w:r w:rsidRPr="00C123B7">
          <w:rPr>
            <w:rStyle w:val="Hyperlink"/>
            <w:noProof/>
          </w:rPr>
          <w:t>4.1</w:t>
        </w:r>
        <w:r>
          <w:rPr>
            <w:rFonts w:asciiTheme="minorHAnsi" w:eastAsiaTheme="minorEastAsia" w:hAnsiTheme="minorHAnsi" w:cstheme="minorBidi"/>
            <w:noProof/>
            <w:sz w:val="22"/>
            <w:szCs w:val="22"/>
          </w:rPr>
          <w:tab/>
        </w:r>
        <w:r w:rsidRPr="00C123B7">
          <w:rPr>
            <w:rStyle w:val="Hyperlink"/>
            <w:noProof/>
          </w:rPr>
          <w:t>Lagerplätze anlegen</w:t>
        </w:r>
        <w:r>
          <w:rPr>
            <w:noProof/>
            <w:webHidden/>
          </w:rPr>
          <w:tab/>
        </w:r>
        <w:r>
          <w:rPr>
            <w:noProof/>
            <w:webHidden/>
          </w:rPr>
          <w:fldChar w:fldCharType="begin"/>
        </w:r>
        <w:r>
          <w:rPr>
            <w:noProof/>
            <w:webHidden/>
          </w:rPr>
          <w:instrText xml:space="preserve"> PAGEREF _Toc52287253 \h </w:instrText>
        </w:r>
        <w:r>
          <w:rPr>
            <w:noProof/>
            <w:webHidden/>
          </w:rPr>
        </w:r>
        <w:r>
          <w:rPr>
            <w:noProof/>
            <w:webHidden/>
          </w:rPr>
          <w:fldChar w:fldCharType="separate"/>
        </w:r>
        <w:r>
          <w:rPr>
            <w:noProof/>
            <w:webHidden/>
          </w:rPr>
          <w:t>6</w:t>
        </w:r>
        <w:r>
          <w:rPr>
            <w:noProof/>
            <w:webHidden/>
          </w:rPr>
          <w:fldChar w:fldCharType="end"/>
        </w:r>
      </w:hyperlink>
    </w:p>
    <w:p w:rsidR="00F873F9" w:rsidRDefault="00F873F9">
      <w:pPr>
        <w:pStyle w:val="TOC2"/>
        <w:rPr>
          <w:rFonts w:asciiTheme="minorHAnsi" w:eastAsiaTheme="minorEastAsia" w:hAnsiTheme="minorHAnsi" w:cstheme="minorBidi"/>
          <w:noProof/>
          <w:sz w:val="22"/>
          <w:szCs w:val="22"/>
        </w:rPr>
      </w:pPr>
      <w:hyperlink w:anchor="_Toc52287254" w:history="1">
        <w:r w:rsidRPr="00C123B7">
          <w:rPr>
            <w:rStyle w:val="Hyperlink"/>
            <w:noProof/>
          </w:rPr>
          <w:t>4.2</w:t>
        </w:r>
        <w:r>
          <w:rPr>
            <w:rFonts w:asciiTheme="minorHAnsi" w:eastAsiaTheme="minorEastAsia" w:hAnsiTheme="minorHAnsi" w:cstheme="minorBidi"/>
            <w:noProof/>
            <w:sz w:val="22"/>
            <w:szCs w:val="22"/>
          </w:rPr>
          <w:tab/>
        </w:r>
        <w:r w:rsidRPr="00C123B7">
          <w:rPr>
            <w:rStyle w:val="Hyperlink"/>
            <w:noProof/>
          </w:rPr>
          <w:t>Lagerplätze ändern</w:t>
        </w:r>
        <w:r>
          <w:rPr>
            <w:noProof/>
            <w:webHidden/>
          </w:rPr>
          <w:tab/>
        </w:r>
        <w:r>
          <w:rPr>
            <w:noProof/>
            <w:webHidden/>
          </w:rPr>
          <w:fldChar w:fldCharType="begin"/>
        </w:r>
        <w:r>
          <w:rPr>
            <w:noProof/>
            <w:webHidden/>
          </w:rPr>
          <w:instrText xml:space="preserve"> PAGEREF _Toc52287254 \h </w:instrText>
        </w:r>
        <w:r>
          <w:rPr>
            <w:noProof/>
            <w:webHidden/>
          </w:rPr>
        </w:r>
        <w:r>
          <w:rPr>
            <w:noProof/>
            <w:webHidden/>
          </w:rPr>
          <w:fldChar w:fldCharType="separate"/>
        </w:r>
        <w:r>
          <w:rPr>
            <w:noProof/>
            <w:webHidden/>
          </w:rPr>
          <w:t>7</w:t>
        </w:r>
        <w:r>
          <w:rPr>
            <w:noProof/>
            <w:webHidden/>
          </w:rPr>
          <w:fldChar w:fldCharType="end"/>
        </w:r>
      </w:hyperlink>
    </w:p>
    <w:p w:rsidR="00F873F9" w:rsidRDefault="00F873F9">
      <w:pPr>
        <w:pStyle w:val="TOC2"/>
        <w:rPr>
          <w:rFonts w:asciiTheme="minorHAnsi" w:eastAsiaTheme="minorEastAsia" w:hAnsiTheme="minorHAnsi" w:cstheme="minorBidi"/>
          <w:noProof/>
          <w:sz w:val="22"/>
          <w:szCs w:val="22"/>
        </w:rPr>
      </w:pPr>
      <w:hyperlink w:anchor="_Toc52287255" w:history="1">
        <w:r w:rsidRPr="00C123B7">
          <w:rPr>
            <w:rStyle w:val="Hyperlink"/>
            <w:noProof/>
          </w:rPr>
          <w:t>4.3</w:t>
        </w:r>
        <w:r>
          <w:rPr>
            <w:rFonts w:asciiTheme="minorHAnsi" w:eastAsiaTheme="minorEastAsia" w:hAnsiTheme="minorHAnsi" w:cstheme="minorBidi"/>
            <w:noProof/>
            <w:sz w:val="22"/>
            <w:szCs w:val="22"/>
          </w:rPr>
          <w:tab/>
        </w:r>
        <w:r w:rsidRPr="00C123B7">
          <w:rPr>
            <w:rStyle w:val="Hyperlink"/>
            <w:noProof/>
          </w:rPr>
          <w:t>Lagerplätze anzeigen</w:t>
        </w:r>
        <w:r>
          <w:rPr>
            <w:noProof/>
            <w:webHidden/>
          </w:rPr>
          <w:tab/>
        </w:r>
        <w:r>
          <w:rPr>
            <w:noProof/>
            <w:webHidden/>
          </w:rPr>
          <w:fldChar w:fldCharType="begin"/>
        </w:r>
        <w:r>
          <w:rPr>
            <w:noProof/>
            <w:webHidden/>
          </w:rPr>
          <w:instrText xml:space="preserve"> PAGEREF _Toc52287255 \h </w:instrText>
        </w:r>
        <w:r>
          <w:rPr>
            <w:noProof/>
            <w:webHidden/>
          </w:rPr>
        </w:r>
        <w:r>
          <w:rPr>
            <w:noProof/>
            <w:webHidden/>
          </w:rPr>
          <w:fldChar w:fldCharType="separate"/>
        </w:r>
        <w:r>
          <w:rPr>
            <w:noProof/>
            <w:webHidden/>
          </w:rPr>
          <w:t>8</w:t>
        </w:r>
        <w:r>
          <w:rPr>
            <w:noProof/>
            <w:webHidden/>
          </w:rPr>
          <w:fldChar w:fldCharType="end"/>
        </w:r>
      </w:hyperlink>
    </w:p>
    <w:p w:rsidR="00F873F9" w:rsidRDefault="00F873F9">
      <w:pPr>
        <w:pStyle w:val="TOC2"/>
        <w:rPr>
          <w:rFonts w:asciiTheme="minorHAnsi" w:eastAsiaTheme="minorEastAsia" w:hAnsiTheme="minorHAnsi" w:cstheme="minorBidi"/>
          <w:noProof/>
          <w:sz w:val="22"/>
          <w:szCs w:val="22"/>
        </w:rPr>
      </w:pPr>
      <w:hyperlink w:anchor="_Toc52287256" w:history="1">
        <w:r w:rsidRPr="00C123B7">
          <w:rPr>
            <w:rStyle w:val="Hyperlink"/>
            <w:noProof/>
          </w:rPr>
          <w:t>4.4</w:t>
        </w:r>
        <w:r>
          <w:rPr>
            <w:rFonts w:asciiTheme="minorHAnsi" w:eastAsiaTheme="minorEastAsia" w:hAnsiTheme="minorHAnsi" w:cstheme="minorBidi"/>
            <w:noProof/>
            <w:sz w:val="22"/>
            <w:szCs w:val="22"/>
          </w:rPr>
          <w:tab/>
        </w:r>
        <w:r w:rsidRPr="00C123B7">
          <w:rPr>
            <w:rStyle w:val="Hyperlink"/>
            <w:noProof/>
          </w:rPr>
          <w:t>Massenänderung an Lagerplätzen durchführen</w:t>
        </w:r>
        <w:r>
          <w:rPr>
            <w:noProof/>
            <w:webHidden/>
          </w:rPr>
          <w:tab/>
        </w:r>
        <w:r>
          <w:rPr>
            <w:noProof/>
            <w:webHidden/>
          </w:rPr>
          <w:fldChar w:fldCharType="begin"/>
        </w:r>
        <w:r>
          <w:rPr>
            <w:noProof/>
            <w:webHidden/>
          </w:rPr>
          <w:instrText xml:space="preserve"> PAGEREF _Toc52287256 \h </w:instrText>
        </w:r>
        <w:r>
          <w:rPr>
            <w:noProof/>
            <w:webHidden/>
          </w:rPr>
        </w:r>
        <w:r>
          <w:rPr>
            <w:noProof/>
            <w:webHidden/>
          </w:rPr>
          <w:fldChar w:fldCharType="separate"/>
        </w:r>
        <w:r>
          <w:rPr>
            <w:noProof/>
            <w:webHidden/>
          </w:rPr>
          <w:t>9</w:t>
        </w:r>
        <w:r>
          <w:rPr>
            <w:noProof/>
            <w:webHidden/>
          </w:rPr>
          <w:fldChar w:fldCharType="end"/>
        </w:r>
      </w:hyperlink>
    </w:p>
    <w:p w:rsidR="00F873F9" w:rsidRDefault="00F873F9">
      <w:pPr>
        <w:pStyle w:val="TOC2"/>
        <w:rPr>
          <w:rFonts w:asciiTheme="minorHAnsi" w:eastAsiaTheme="minorEastAsia" w:hAnsiTheme="minorHAnsi" w:cstheme="minorBidi"/>
          <w:noProof/>
          <w:sz w:val="22"/>
          <w:szCs w:val="22"/>
        </w:rPr>
      </w:pPr>
      <w:hyperlink w:anchor="_Toc52287257" w:history="1">
        <w:r w:rsidRPr="00C123B7">
          <w:rPr>
            <w:rStyle w:val="Hyperlink"/>
            <w:noProof/>
          </w:rPr>
          <w:t>4.5</w:t>
        </w:r>
        <w:r>
          <w:rPr>
            <w:rFonts w:asciiTheme="minorHAnsi" w:eastAsiaTheme="minorEastAsia" w:hAnsiTheme="minorHAnsi" w:cstheme="minorBidi"/>
            <w:noProof/>
            <w:sz w:val="22"/>
            <w:szCs w:val="22"/>
          </w:rPr>
          <w:tab/>
        </w:r>
        <w:r w:rsidRPr="00C123B7">
          <w:rPr>
            <w:rStyle w:val="Hyperlink"/>
            <w:noProof/>
          </w:rPr>
          <w:t>Festplätze zuordnen</w:t>
        </w:r>
        <w:r>
          <w:rPr>
            <w:noProof/>
            <w:webHidden/>
          </w:rPr>
          <w:tab/>
        </w:r>
        <w:r>
          <w:rPr>
            <w:noProof/>
            <w:webHidden/>
          </w:rPr>
          <w:fldChar w:fldCharType="begin"/>
        </w:r>
        <w:r>
          <w:rPr>
            <w:noProof/>
            <w:webHidden/>
          </w:rPr>
          <w:instrText xml:space="preserve"> PAGEREF _Toc52287257 \h </w:instrText>
        </w:r>
        <w:r>
          <w:rPr>
            <w:noProof/>
            <w:webHidden/>
          </w:rPr>
        </w:r>
        <w:r>
          <w:rPr>
            <w:noProof/>
            <w:webHidden/>
          </w:rPr>
          <w:fldChar w:fldCharType="separate"/>
        </w:r>
        <w:r>
          <w:rPr>
            <w:noProof/>
            <w:webHidden/>
          </w:rPr>
          <w:t>10</w:t>
        </w:r>
        <w:r>
          <w:rPr>
            <w:noProof/>
            <w:webHidden/>
          </w:rPr>
          <w:fldChar w:fldCharType="end"/>
        </w:r>
      </w:hyperlink>
    </w:p>
    <w:p w:rsidR="00F873F9" w:rsidRDefault="00F873F9" w:rsidP="00564C74">
      <w:pPr>
        <w:tabs>
          <w:tab w:val="right" w:leader="dot" w:pos="14317"/>
        </w:tabs>
        <w:rPr>
          <w:rFonts w:ascii="BentonSans Bold" w:hAnsi="BentonSans Bold"/>
        </w:rPr>
      </w:pPr>
      <w:r>
        <w:rPr>
          <w:rFonts w:ascii="BentonSans Bold" w:hAnsi="BentonSans Bold"/>
        </w:rPr>
        <w:fldChar w:fldCharType="end"/>
      </w:r>
    </w:p>
    <w:p w:rsidR="00F873F9" w:rsidRPr="00564C74" w:rsidRDefault="00F873F9" w:rsidP="00564C74">
      <w:pPr>
        <w:spacing w:after="200" w:line="276" w:lineRule="auto"/>
        <w:rPr>
          <w:rFonts w:ascii="BentonSans Bold" w:hAnsi="BentonSans Bold"/>
        </w:rPr>
      </w:pPr>
    </w:p>
    <w:p w:rsidR="00E826D0" w:rsidRDefault="00F873F9">
      <w:pPr>
        <w:pStyle w:val="Heading1"/>
      </w:pPr>
      <w:bookmarkStart w:id="3" w:name="_Toc52287245"/>
      <w:r>
        <w:lastRenderedPageBreak/>
        <w:t>Einsatzmöglichkeiten</w:t>
      </w:r>
      <w:bookmarkEnd w:id="0"/>
      <w:bookmarkEnd w:id="3"/>
    </w:p>
    <w:p w:rsidR="00E826D0" w:rsidRDefault="00F873F9">
      <w:r>
        <w:t>In diesem Dokument lernen Sie, wie Sie die folgenden Aktivitäten zum Anlegen von Lagerplätzen und Fixplatzzuordnungen ausfüh</w:t>
      </w:r>
      <w:r>
        <w:t>ren:</w:t>
      </w:r>
    </w:p>
    <w:p w:rsidR="00E826D0" w:rsidRDefault="00F873F9">
      <w:pPr>
        <w:pStyle w:val="listpara1"/>
        <w:numPr>
          <w:ilvl w:val="0"/>
          <w:numId w:val="5"/>
        </w:numPr>
      </w:pPr>
      <w:hyperlink r:id="rId7" w:history="1">
        <w:r>
          <w:t>Lagerplätze anlegen</w:t>
        </w:r>
      </w:hyperlink>
      <w:r>
        <w:t xml:space="preserve"> </w:t>
      </w:r>
      <w:r>
        <w:t xml:space="preserve"> [Seite ] </w:t>
      </w:r>
      <w:r>
        <w:fldChar w:fldCharType="begin"/>
      </w:r>
      <w:r>
        <w:instrText xml:space="preserve"> PAGEREF unique_2 </w:instrText>
      </w:r>
      <w:r>
        <w:fldChar w:fldCharType="separate"/>
      </w:r>
      <w:r>
        <w:rPr>
          <w:noProof/>
        </w:rPr>
        <w:t>6</w:t>
      </w:r>
      <w:r>
        <w:fldChar w:fldCharType="end"/>
      </w:r>
    </w:p>
    <w:p w:rsidR="00E826D0" w:rsidRDefault="00F873F9">
      <w:pPr>
        <w:pStyle w:val="listpara1"/>
        <w:numPr>
          <w:ilvl w:val="0"/>
          <w:numId w:val="3"/>
        </w:numPr>
      </w:pPr>
      <w:hyperlink r:id="rId8" w:history="1">
        <w:r>
          <w:t>Lagerplätze ändern</w:t>
        </w:r>
      </w:hyperlink>
      <w:r>
        <w:t xml:space="preserve">  [Seite ] </w:t>
      </w:r>
      <w:r>
        <w:fldChar w:fldCharType="begin"/>
      </w:r>
      <w:r>
        <w:instrText xml:space="preserve"> PAGEREF unique_3 </w:instrText>
      </w:r>
      <w:r>
        <w:fldChar w:fldCharType="separate"/>
      </w:r>
      <w:r>
        <w:rPr>
          <w:noProof/>
        </w:rPr>
        <w:t>7</w:t>
      </w:r>
      <w:r>
        <w:fldChar w:fldCharType="end"/>
      </w:r>
    </w:p>
    <w:p w:rsidR="00E826D0" w:rsidRDefault="00F873F9">
      <w:pPr>
        <w:pStyle w:val="listpara1"/>
        <w:numPr>
          <w:ilvl w:val="0"/>
          <w:numId w:val="3"/>
        </w:numPr>
      </w:pPr>
      <w:hyperlink r:id="rId9" w:history="1">
        <w:r>
          <w:t>Lagerplätze anzeigen</w:t>
        </w:r>
      </w:hyperlink>
      <w:r>
        <w:t xml:space="preserve">  [Seite ] </w:t>
      </w:r>
      <w:r>
        <w:fldChar w:fldCharType="begin"/>
      </w:r>
      <w:r>
        <w:instrText xml:space="preserve"> PAGEREF unique_4 </w:instrText>
      </w:r>
      <w:r>
        <w:fldChar w:fldCharType="separate"/>
      </w:r>
      <w:r>
        <w:rPr>
          <w:noProof/>
        </w:rPr>
        <w:t>8</w:t>
      </w:r>
      <w:r>
        <w:fldChar w:fldCharType="end"/>
      </w:r>
    </w:p>
    <w:p w:rsidR="00E826D0" w:rsidRDefault="00F873F9">
      <w:pPr>
        <w:pStyle w:val="listpara1"/>
        <w:numPr>
          <w:ilvl w:val="0"/>
          <w:numId w:val="3"/>
        </w:numPr>
      </w:pPr>
      <w:hyperlink r:id="rId10" w:history="1">
        <w:r>
          <w:t>Massenänderung an Lagerplätzen durchfüh</w:t>
        </w:r>
        <w:r>
          <w:t>ren</w:t>
        </w:r>
      </w:hyperlink>
      <w:r>
        <w:t xml:space="preserve">  [Seite ] </w:t>
      </w:r>
      <w:r>
        <w:fldChar w:fldCharType="begin"/>
      </w:r>
      <w:r>
        <w:instrText xml:space="preserve"> PAGEREF unique_5 </w:instrText>
      </w:r>
      <w:r>
        <w:fldChar w:fldCharType="separate"/>
      </w:r>
      <w:r>
        <w:rPr>
          <w:noProof/>
        </w:rPr>
        <w:t>9</w:t>
      </w:r>
      <w:r>
        <w:fldChar w:fldCharType="end"/>
      </w:r>
    </w:p>
    <w:p w:rsidR="00E826D0" w:rsidRDefault="00F873F9">
      <w:pPr>
        <w:pStyle w:val="listpara1"/>
        <w:numPr>
          <w:ilvl w:val="0"/>
          <w:numId w:val="3"/>
        </w:numPr>
      </w:pPr>
      <w:hyperlink r:id="rId11" w:history="1">
        <w:r>
          <w:t>Festplätze zuordnen</w:t>
        </w:r>
      </w:hyperlink>
      <w:r>
        <w:t xml:space="preserve">  [Seite ] </w:t>
      </w:r>
      <w:r>
        <w:fldChar w:fldCharType="begin"/>
      </w:r>
      <w:r>
        <w:instrText xml:space="preserve"> PAGEREF unique_6 </w:instrText>
      </w:r>
      <w:r>
        <w:fldChar w:fldCharType="separate"/>
      </w:r>
      <w:r>
        <w:rPr>
          <w:noProof/>
        </w:rPr>
        <w:t>10</w:t>
      </w:r>
      <w:r>
        <w:fldChar w:fldCharType="end"/>
      </w:r>
    </w:p>
    <w:p w:rsidR="00E826D0" w:rsidRDefault="00F873F9">
      <w:r>
        <w:t>Die Beschreibung umfasst die Datensegmente, die für die Stammdaten für die Arbeit in einer normalen Systemumgebung relevant sind. Der Leser l</w:t>
      </w:r>
      <w:r>
        <w:t>ernt hauptsächlich, welche Datensegmente und -felder hauptsächlich mit Eingabewerten gefüllt werden müssen. Felder, die für den durch von SAP Best Practices bereitgestellten Umfang der Kontentauslieferung in SAP S/4HANA nicht relevant sind, werden in diese</w:t>
      </w:r>
      <w:r>
        <w:t>m Dokument nicht behandelt, obwohl sie möglicherweise in der Benutzeroberfläche angezeigt werden.</w:t>
      </w:r>
    </w:p>
    <w:p w:rsidR="00E826D0" w:rsidRDefault="00F873F9">
      <w:r>
        <w:t>Diese Stammdaten können Sie für alle Geschäftsprozesse in SAP S/4HANA Cloud Warehouse Management verwenden.</w:t>
      </w:r>
    </w:p>
    <w:p w:rsidR="00E826D0" w:rsidRDefault="00F873F9">
      <w:pPr>
        <w:pStyle w:val="Heading1"/>
      </w:pPr>
      <w:bookmarkStart w:id="4" w:name="d2e66"/>
      <w:bookmarkStart w:id="5" w:name="_Toc52287246"/>
      <w:r>
        <w:lastRenderedPageBreak/>
        <w:t>Voraussetzungen</w:t>
      </w:r>
      <w:bookmarkEnd w:id="4"/>
      <w:bookmarkEnd w:id="5"/>
    </w:p>
    <w:p w:rsidR="00E826D0" w:rsidRDefault="00F873F9">
      <w:pPr>
        <w:pStyle w:val="Heading2"/>
      </w:pPr>
      <w:bookmarkStart w:id="6" w:name="unique_7"/>
      <w:bookmarkStart w:id="7" w:name="_Toc52287247"/>
      <w:r>
        <w:t>Systemzugriff</w:t>
      </w:r>
      <w:bookmarkEnd w:id="6"/>
      <w:bookmarkEnd w:id="7"/>
    </w:p>
    <w:tbl>
      <w:tblPr>
        <w:tblStyle w:val="SAPStandardTable"/>
        <w:tblW w:w="0" w:type="auto"/>
        <w:tblLook w:val="0620" w:firstRow="1" w:lastRow="0" w:firstColumn="0" w:lastColumn="0" w:noHBand="1" w:noVBand="1"/>
      </w:tblPr>
      <w:tblGrid>
        <w:gridCol w:w="849"/>
        <w:gridCol w:w="13322"/>
      </w:tblGrid>
      <w:tr w:rsidR="00E826D0" w:rsidTr="00F873F9">
        <w:trPr>
          <w:cnfStyle w:val="100000000000" w:firstRow="1" w:lastRow="0" w:firstColumn="0" w:lastColumn="0" w:oddVBand="0" w:evenVBand="0" w:oddHBand="0" w:evenHBand="0" w:firstRowFirstColumn="0" w:firstRowLastColumn="0" w:lastRowFirstColumn="0" w:lastRowLastColumn="0"/>
        </w:trPr>
        <w:tc>
          <w:tcPr>
            <w:tcW w:w="0" w:type="auto"/>
          </w:tcPr>
          <w:p w:rsidR="00E826D0" w:rsidRDefault="00F873F9">
            <w:pPr>
              <w:pStyle w:val="SAPTableHeader"/>
            </w:pPr>
            <w:r>
              <w:rPr>
                <w:rStyle w:val="SAPEmphasis"/>
              </w:rPr>
              <w:t>System</w:t>
            </w:r>
          </w:p>
        </w:tc>
        <w:tc>
          <w:tcPr>
            <w:tcW w:w="0" w:type="auto"/>
          </w:tcPr>
          <w:p w:rsidR="00E826D0" w:rsidRDefault="00F873F9">
            <w:pPr>
              <w:pStyle w:val="SAPTableHeader"/>
            </w:pPr>
            <w:r>
              <w:rPr>
                <w:rStyle w:val="SAPEmphasis"/>
              </w:rPr>
              <w:t>Details</w:t>
            </w:r>
          </w:p>
        </w:tc>
      </w:tr>
      <w:tr w:rsidR="00E826D0" w:rsidTr="00F873F9">
        <w:tc>
          <w:tcPr>
            <w:tcW w:w="0" w:type="auto"/>
          </w:tcPr>
          <w:p w:rsidR="00E826D0" w:rsidRDefault="00F873F9">
            <w:r>
              <w:t>Syst</w:t>
            </w:r>
            <w:r>
              <w:t>em</w:t>
            </w:r>
          </w:p>
        </w:tc>
        <w:tc>
          <w:tcPr>
            <w:tcW w:w="0" w:type="auto"/>
          </w:tcPr>
          <w:p w:rsidR="00E826D0" w:rsidRDefault="00F873F9">
            <w:r>
              <w:t>Erreichbar über SAP Fiori Launchpad. Ihr Systemadministrator stellt Ihnen die URL für den Zugriff auf die verschiedenen Apps zur Verfügung, die Ihrer Rolle zugeordnet sind.</w:t>
            </w:r>
          </w:p>
        </w:tc>
      </w:tr>
    </w:tbl>
    <w:p w:rsidR="00E826D0" w:rsidRDefault="00F873F9">
      <w:pPr>
        <w:pStyle w:val="Heading2"/>
      </w:pPr>
      <w:bookmarkStart w:id="8" w:name="unique_8"/>
      <w:bookmarkStart w:id="9" w:name="_Toc52287248"/>
      <w:r>
        <w:t>Rollen</w:t>
      </w:r>
      <w:bookmarkEnd w:id="8"/>
      <w:bookmarkEnd w:id="9"/>
    </w:p>
    <w:p w:rsidR="00F873F9" w:rsidRDefault="00F873F9">
      <w:r>
        <w:t xml:space="preserve">Weisen Sie Ihren einzelnen Testbenutzern folgende Benutzerrollen zu. </w:t>
      </w:r>
      <w:r>
        <w:t>Alternativ können Sie, falls verfügbar, Benutzerrollen unter Verwendung der folgenden Bereiche mit Seiten und vordefinierten Apps für das SAP Fiori Launchpad anlegen und die Benutzerrollen zu Ihren individuellen Testbenutzern zuordnen.</w:t>
      </w:r>
    </w:p>
    <w:p w:rsidR="00F873F9" w:rsidRDefault="00F873F9">
      <w:r>
        <w:rPr>
          <w:rStyle w:val="SAPEmphasis"/>
        </w:rPr>
        <w:t xml:space="preserve">Hinweis </w:t>
      </w:r>
      <w:r>
        <w:t xml:space="preserve">Diese </w:t>
      </w:r>
      <w:r>
        <w:t>Rollen oder Bereiche sind Beispiele, die von SAP bereitgestellt werden. Sie können sie als Vorlagen zum Anlegen Ihrer eigenen Rollen und Bereiche verwenden.</w:t>
      </w:r>
    </w:p>
    <w:p w:rsidR="00E826D0" w:rsidRDefault="00F873F9">
      <w:r>
        <w:t xml:space="preserve">Weitere Informationen zu Benutzerrollen finden Sie unter </w:t>
      </w:r>
      <w:r>
        <w:rPr>
          <w:rStyle w:val="italic"/>
        </w:rPr>
        <w:t>Benutzern Benutzerrollen zuordnen</w:t>
      </w:r>
      <w:r>
        <w:t xml:space="preserve"> im </w:t>
      </w:r>
      <w:hyperlink r:id="rId12"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503"/>
        <w:gridCol w:w="3025"/>
        <w:gridCol w:w="2305"/>
        <w:gridCol w:w="3025"/>
      </w:tblGrid>
      <w:tr w:rsidR="00E826D0" w:rsidTr="00F873F9">
        <w:trPr>
          <w:cnfStyle w:val="100000000000" w:firstRow="1" w:lastRow="0" w:firstColumn="0" w:lastColumn="0" w:oddVBand="0" w:evenVBand="0" w:oddHBand="0" w:evenHBand="0" w:firstRowFirstColumn="0" w:firstRowLastColumn="0" w:lastRowFirstColumn="0" w:lastRowLastColumn="0"/>
        </w:trPr>
        <w:tc>
          <w:tcPr>
            <w:tcW w:w="0" w:type="auto"/>
          </w:tcPr>
          <w:p w:rsidR="00E826D0" w:rsidRDefault="00F873F9">
            <w:pPr>
              <w:pStyle w:val="SAPTableHeader"/>
            </w:pPr>
            <w:r>
              <w:t>Name (Rolle)</w:t>
            </w:r>
          </w:p>
        </w:tc>
        <w:tc>
          <w:tcPr>
            <w:tcW w:w="0" w:type="auto"/>
          </w:tcPr>
          <w:p w:rsidR="00E826D0" w:rsidRDefault="00F873F9">
            <w:pPr>
              <w:pStyle w:val="SAPTableHeader"/>
            </w:pPr>
            <w:r>
              <w:t>ID (Rolle)</w:t>
            </w:r>
          </w:p>
        </w:tc>
        <w:tc>
          <w:tcPr>
            <w:tcW w:w="0" w:type="auto"/>
          </w:tcPr>
          <w:p w:rsidR="00E826D0" w:rsidRDefault="00F873F9">
            <w:pPr>
              <w:pStyle w:val="SAPTableHeader"/>
            </w:pPr>
            <w:r>
              <w:t>Beschreibung (Bereich)</w:t>
            </w:r>
          </w:p>
        </w:tc>
        <w:tc>
          <w:tcPr>
            <w:tcW w:w="0" w:type="auto"/>
          </w:tcPr>
          <w:p w:rsidR="00E826D0" w:rsidRDefault="00F873F9">
            <w:pPr>
              <w:pStyle w:val="SAPTableHeader"/>
            </w:pPr>
            <w:r>
              <w:t>ID (Bereich)</w:t>
            </w:r>
          </w:p>
        </w:tc>
      </w:tr>
      <w:tr w:rsidR="00E826D0" w:rsidTr="00F873F9">
        <w:tc>
          <w:tcPr>
            <w:tcW w:w="0" w:type="auto"/>
          </w:tcPr>
          <w:p w:rsidR="00E826D0" w:rsidRDefault="00F873F9">
            <w:r>
              <w:t>Lagerist (EWM)</w:t>
            </w:r>
          </w:p>
        </w:tc>
        <w:tc>
          <w:tcPr>
            <w:tcW w:w="0" w:type="auto"/>
          </w:tcPr>
          <w:p w:rsidR="00E826D0" w:rsidRDefault="00F873F9">
            <w:r>
              <w:rPr>
                <w:rStyle w:val="SAPMonospace"/>
              </w:rPr>
              <w:t>SAP_BR_WAREHOUSE_CLERK_EWM</w:t>
            </w:r>
          </w:p>
        </w:tc>
        <w:tc>
          <w:tcPr>
            <w:tcW w:w="0" w:type="auto"/>
          </w:tcPr>
          <w:p w:rsidR="00E826D0" w:rsidRDefault="00F873F9">
            <w:r>
              <w:t>Lagerbüro</w:t>
            </w:r>
          </w:p>
        </w:tc>
        <w:tc>
          <w:tcPr>
            <w:tcW w:w="0" w:type="auto"/>
          </w:tcPr>
          <w:p w:rsidR="00E826D0" w:rsidRDefault="00F873F9">
            <w:r>
              <w:rPr>
                <w:rStyle w:val="SAPMonospace"/>
              </w:rPr>
              <w:t>SAP_BR_WAREHOUSE_CLERK_EWM</w:t>
            </w:r>
          </w:p>
        </w:tc>
      </w:tr>
    </w:tbl>
    <w:p w:rsidR="00E826D0" w:rsidRDefault="00F873F9">
      <w:pPr>
        <w:pStyle w:val="Heading2"/>
      </w:pPr>
      <w:bookmarkStart w:id="10" w:name="unique_9"/>
      <w:bookmarkStart w:id="11" w:name="_Toc52287249"/>
      <w:r>
        <w:t>Erforderliche Organisationseinheiten</w:t>
      </w:r>
      <w:bookmarkEnd w:id="10"/>
      <w:bookmarkEnd w:id="11"/>
    </w:p>
    <w:p w:rsidR="00E826D0" w:rsidRDefault="00F873F9">
      <w:r>
        <w:t>Einige Segmente der Stammdaten hängen von den Organisationseinheiten des Unternehmens ab. Allgemeine (zentrale) Daten sind nicht von einer Organisationseinheit oder dem Buchungskrei</w:t>
      </w:r>
      <w:r>
        <w:t>s abhängig. Die folgende Tabelle stellt eine Übersicht dieser verschiedenen Datensegmente und ihrer relevanten Organisationseinheiten bereit:</w:t>
      </w:r>
    </w:p>
    <w:tbl>
      <w:tblPr>
        <w:tblStyle w:val="SAPStandardTable"/>
        <w:tblW w:w="0" w:type="auto"/>
        <w:tblLook w:val="0620" w:firstRow="1" w:lastRow="0" w:firstColumn="0" w:lastColumn="0" w:noHBand="1" w:noVBand="1"/>
      </w:tblPr>
      <w:tblGrid>
        <w:gridCol w:w="1516"/>
        <w:gridCol w:w="1395"/>
        <w:gridCol w:w="1382"/>
        <w:gridCol w:w="1367"/>
        <w:gridCol w:w="3574"/>
      </w:tblGrid>
      <w:tr w:rsidR="00E826D0" w:rsidTr="00F873F9">
        <w:trPr>
          <w:cnfStyle w:val="100000000000" w:firstRow="1" w:lastRow="0" w:firstColumn="0" w:lastColumn="0" w:oddVBand="0" w:evenVBand="0" w:oddHBand="0" w:evenHBand="0" w:firstRowFirstColumn="0" w:firstRowLastColumn="0" w:lastRowFirstColumn="0" w:lastRowLastColumn="0"/>
        </w:trPr>
        <w:tc>
          <w:tcPr>
            <w:tcW w:w="0" w:type="auto"/>
          </w:tcPr>
          <w:p w:rsidR="00E826D0" w:rsidRDefault="00F873F9">
            <w:pPr>
              <w:pStyle w:val="SAPTableHeader"/>
            </w:pPr>
            <w:r>
              <w:t>Datensegment</w:t>
            </w:r>
          </w:p>
        </w:tc>
        <w:tc>
          <w:tcPr>
            <w:tcW w:w="0" w:type="auto"/>
          </w:tcPr>
          <w:p w:rsidR="00E826D0" w:rsidRDefault="00F873F9">
            <w:pPr>
              <w:pStyle w:val="SAPTableHeader"/>
            </w:pPr>
            <w:r>
              <w:t>Hängt ab von</w:t>
            </w:r>
          </w:p>
        </w:tc>
        <w:tc>
          <w:tcPr>
            <w:tcW w:w="0" w:type="auto"/>
          </w:tcPr>
          <w:p w:rsidR="00E826D0" w:rsidRDefault="00F873F9">
            <w:pPr>
              <w:pStyle w:val="SAPTableHeader"/>
            </w:pPr>
            <w:r>
              <w:t>Feldbeispiele</w:t>
            </w:r>
          </w:p>
        </w:tc>
        <w:tc>
          <w:tcPr>
            <w:tcW w:w="0" w:type="auto"/>
          </w:tcPr>
          <w:p w:rsidR="00E826D0" w:rsidRDefault="00F873F9">
            <w:pPr>
              <w:pStyle w:val="SAPTableHeader"/>
            </w:pPr>
            <w:r>
              <w:t>Kommentare</w:t>
            </w:r>
          </w:p>
        </w:tc>
        <w:tc>
          <w:tcPr>
            <w:tcW w:w="0" w:type="auto"/>
          </w:tcPr>
          <w:p w:rsidR="00E826D0" w:rsidRDefault="00F873F9">
            <w:pPr>
              <w:pStyle w:val="SAPTableHeader"/>
            </w:pPr>
            <w:r>
              <w:t>Zu verwendende Organisationseinheit</w:t>
            </w:r>
          </w:p>
        </w:tc>
      </w:tr>
      <w:tr w:rsidR="00E826D0" w:rsidTr="00F873F9">
        <w:tc>
          <w:tcPr>
            <w:tcW w:w="0" w:type="auto"/>
          </w:tcPr>
          <w:p w:rsidR="00E826D0" w:rsidRDefault="00F873F9">
            <w:r>
              <w:t>Alle</w:t>
            </w:r>
          </w:p>
        </w:tc>
        <w:tc>
          <w:tcPr>
            <w:tcW w:w="0" w:type="auto"/>
          </w:tcPr>
          <w:p w:rsidR="00E826D0" w:rsidRDefault="00F873F9">
            <w:r>
              <w:t>Lagernummer</w:t>
            </w:r>
          </w:p>
        </w:tc>
        <w:tc>
          <w:tcPr>
            <w:tcW w:w="0" w:type="auto"/>
          </w:tcPr>
          <w:p w:rsidR="00000000" w:rsidRDefault="00F873F9"/>
        </w:tc>
        <w:tc>
          <w:tcPr>
            <w:tcW w:w="0" w:type="auto"/>
          </w:tcPr>
          <w:p w:rsidR="00000000" w:rsidRDefault="00F873F9"/>
        </w:tc>
        <w:tc>
          <w:tcPr>
            <w:tcW w:w="0" w:type="auto"/>
          </w:tcPr>
          <w:p w:rsidR="00000000" w:rsidRDefault="00F873F9"/>
        </w:tc>
      </w:tr>
    </w:tbl>
    <w:p w:rsidR="00E826D0" w:rsidRDefault="00F873F9">
      <w:pPr>
        <w:pStyle w:val="Heading2"/>
      </w:pPr>
      <w:bookmarkStart w:id="12" w:name="unique_10"/>
      <w:bookmarkStart w:id="13" w:name="_Toc52287250"/>
      <w:r>
        <w:lastRenderedPageBreak/>
        <w:t>Obligatorische und optionale Stammdaten</w:t>
      </w:r>
      <w:bookmarkEnd w:id="12"/>
      <w:bookmarkEnd w:id="13"/>
    </w:p>
    <w:p w:rsidR="00E826D0" w:rsidRDefault="00F873F9">
      <w:r>
        <w:t xml:space="preserve">Stammdatensätze können </w:t>
      </w:r>
      <w:r>
        <w:rPr>
          <w:rStyle w:val="SAPEmphasis"/>
        </w:rPr>
        <w:t>auf andere Stammdaten verweisen</w:t>
      </w:r>
      <w:r>
        <w:t>. Die folgende Tabelle bietet eine Übersicht über die optionalen und obligatorischen Stammdatenobjekte, die in einem &lt;Typ&gt;-Stammdatensatz verwendet werden müssen.</w:t>
      </w:r>
    </w:p>
    <w:tbl>
      <w:tblPr>
        <w:tblStyle w:val="SAPStandardTable"/>
        <w:tblW w:w="0" w:type="auto"/>
        <w:tblLook w:val="0620" w:firstRow="1" w:lastRow="0" w:firstColumn="0" w:lastColumn="0" w:noHBand="1" w:noVBand="1"/>
      </w:tblPr>
      <w:tblGrid>
        <w:gridCol w:w="1927"/>
        <w:gridCol w:w="2787"/>
        <w:gridCol w:w="2354"/>
        <w:gridCol w:w="5007"/>
      </w:tblGrid>
      <w:tr w:rsidR="00E826D0" w:rsidTr="00F873F9">
        <w:trPr>
          <w:cnfStyle w:val="100000000000" w:firstRow="1" w:lastRow="0" w:firstColumn="0" w:lastColumn="0" w:oddVBand="0" w:evenVBand="0" w:oddHBand="0" w:evenHBand="0" w:firstRowFirstColumn="0" w:firstRowLastColumn="0" w:lastRowFirstColumn="0" w:lastRowLastColumn="0"/>
        </w:trPr>
        <w:tc>
          <w:tcPr>
            <w:tcW w:w="0" w:type="auto"/>
          </w:tcPr>
          <w:p w:rsidR="00E826D0" w:rsidRDefault="00F873F9">
            <w:pPr>
              <w:pStyle w:val="SAPTableHeader"/>
            </w:pPr>
            <w:r>
              <w:t>Stammdatenobjekt</w:t>
            </w:r>
          </w:p>
        </w:tc>
        <w:tc>
          <w:tcPr>
            <w:tcW w:w="0" w:type="auto"/>
          </w:tcPr>
          <w:p w:rsidR="00E826D0" w:rsidRDefault="00F873F9">
            <w:pPr>
              <w:pStyle w:val="SAPTableHeader"/>
            </w:pPr>
            <w:r>
              <w:t>Verwendet im Datensegment</w:t>
            </w:r>
          </w:p>
        </w:tc>
        <w:tc>
          <w:tcPr>
            <w:tcW w:w="0" w:type="auto"/>
          </w:tcPr>
          <w:p w:rsidR="00E826D0" w:rsidRDefault="00F873F9">
            <w:pPr>
              <w:pStyle w:val="SAPTableHeader"/>
            </w:pPr>
            <w:r>
              <w:t>Obligatorisch / optional</w:t>
            </w:r>
          </w:p>
        </w:tc>
        <w:tc>
          <w:tcPr>
            <w:tcW w:w="0" w:type="auto"/>
          </w:tcPr>
          <w:p w:rsidR="00E826D0" w:rsidRDefault="00F873F9">
            <w:pPr>
              <w:pStyle w:val="SAPTableHeader"/>
            </w:pPr>
            <w:r>
              <w:t>Kommentare</w:t>
            </w:r>
          </w:p>
        </w:tc>
      </w:tr>
      <w:tr w:rsidR="00E826D0" w:rsidTr="00F873F9">
        <w:tc>
          <w:tcPr>
            <w:tcW w:w="0" w:type="auto"/>
          </w:tcPr>
          <w:p w:rsidR="00E826D0" w:rsidRDefault="00F873F9">
            <w:r>
              <w:t>Geschäftspartner</w:t>
            </w:r>
          </w:p>
        </w:tc>
        <w:tc>
          <w:tcPr>
            <w:tcW w:w="0" w:type="auto"/>
          </w:tcPr>
          <w:p w:rsidR="00E826D0" w:rsidRDefault="00F873F9">
            <w:r>
              <w:t>Fixlagerplätze zuordnen</w:t>
            </w:r>
          </w:p>
        </w:tc>
        <w:tc>
          <w:tcPr>
            <w:tcW w:w="0" w:type="auto"/>
          </w:tcPr>
          <w:p w:rsidR="00E826D0" w:rsidRDefault="00F873F9">
            <w:r>
              <w:t>Obligatorisch</w:t>
            </w:r>
          </w:p>
        </w:tc>
        <w:tc>
          <w:tcPr>
            <w:tcW w:w="0" w:type="auto"/>
          </w:tcPr>
          <w:p w:rsidR="00E826D0" w:rsidRDefault="00F873F9">
            <w:r>
              <w:t>Geschäftspartner als Verfügungsberechtigte für das Lager</w:t>
            </w:r>
          </w:p>
        </w:tc>
      </w:tr>
    </w:tbl>
    <w:p w:rsidR="00E826D0" w:rsidRDefault="00F873F9">
      <w:pPr>
        <w:pStyle w:val="Heading1"/>
      </w:pPr>
      <w:bookmarkStart w:id="14" w:name="unique_11"/>
      <w:bookmarkStart w:id="15" w:name="_Toc52287251"/>
      <w:r>
        <w:lastRenderedPageBreak/>
        <w:t>Übersichtstabelle</w:t>
      </w:r>
      <w:bookmarkEnd w:id="14"/>
      <w:bookmarkEnd w:id="15"/>
    </w:p>
    <w:p w:rsidR="00E826D0" w:rsidRDefault="00F873F9">
      <w:r>
        <w:t xml:space="preserve">Dieser Stammdatensatz umfasst mehrere </w:t>
      </w:r>
      <w:r>
        <w:t>Segmente, die in der nachfolgenden Tabelle genannt sind.</w:t>
      </w:r>
    </w:p>
    <w:p w:rsidR="00E826D0" w:rsidRDefault="00F873F9">
      <w:r>
        <w:rPr>
          <w:rStyle w:val="SAPEmphasis"/>
        </w:rPr>
        <w:t xml:space="preserve">Hinweis </w:t>
      </w:r>
      <w:r>
        <w:t>Wenn Ihr Systemadministrator Bereiche und Seiten auf dem SAP Fiori Launchpad aktiviert hat, enthält die Startseite nur die wesentlichen Apps, mit denen die typischen Aufgaben einer Benutzerro</w:t>
      </w:r>
      <w:r>
        <w:t>lle ausgeführt werden können.</w:t>
      </w:r>
    </w:p>
    <w:p w:rsidR="00E826D0" w:rsidRDefault="00F873F9">
      <w:r>
        <w:t>Alle anderen Apps, die nicht auf der Startseite enthalten sind, finden Sie über die Suchleiste.</w:t>
      </w:r>
    </w:p>
    <w:p w:rsidR="00E826D0" w:rsidRDefault="00F873F9">
      <w:r>
        <w:t>Wenn Sie die Startseite personalisieren und versteckte Apps hinzufügen möchten, wechseln Sie in Ihre Benutzerprofil und wählen Sie</w:t>
      </w:r>
      <w:r>
        <w:t xml:space="preserve"> </w:t>
      </w:r>
      <w:r>
        <w:rPr>
          <w:rStyle w:val="SAPScreenElement"/>
        </w:rPr>
        <w:t>Einstellungen &gt; App Finder</w:t>
      </w:r>
      <w:r>
        <w:t>.</w:t>
      </w:r>
    </w:p>
    <w:tbl>
      <w:tblPr>
        <w:tblStyle w:val="SAPStandardTable"/>
        <w:tblW w:w="0" w:type="auto"/>
        <w:tblLook w:val="0620" w:firstRow="1" w:lastRow="0" w:firstColumn="0" w:lastColumn="0" w:noHBand="1" w:noVBand="1"/>
      </w:tblPr>
      <w:tblGrid>
        <w:gridCol w:w="4139"/>
        <w:gridCol w:w="1583"/>
        <w:gridCol w:w="3663"/>
        <w:gridCol w:w="4786"/>
      </w:tblGrid>
      <w:tr w:rsidR="00E826D0" w:rsidTr="00F873F9">
        <w:trPr>
          <w:cnfStyle w:val="100000000000" w:firstRow="1" w:lastRow="0" w:firstColumn="0" w:lastColumn="0" w:oddVBand="0" w:evenVBand="0" w:oddHBand="0" w:evenHBand="0" w:firstRowFirstColumn="0" w:firstRowLastColumn="0" w:lastRowFirstColumn="0" w:lastRowLastColumn="0"/>
        </w:trPr>
        <w:tc>
          <w:tcPr>
            <w:tcW w:w="0" w:type="auto"/>
          </w:tcPr>
          <w:p w:rsidR="00E826D0" w:rsidRDefault="00F873F9">
            <w:pPr>
              <w:pStyle w:val="SAPTableHeader"/>
            </w:pPr>
            <w:r>
              <w:t>Segment</w:t>
            </w:r>
          </w:p>
        </w:tc>
        <w:tc>
          <w:tcPr>
            <w:tcW w:w="0" w:type="auto"/>
          </w:tcPr>
          <w:p w:rsidR="00E826D0" w:rsidRDefault="00F873F9">
            <w:pPr>
              <w:pStyle w:val="SAPTableHeader"/>
            </w:pPr>
            <w:r>
              <w:t>Anwendungsrolle</w:t>
            </w:r>
          </w:p>
        </w:tc>
        <w:tc>
          <w:tcPr>
            <w:tcW w:w="0" w:type="auto"/>
          </w:tcPr>
          <w:p w:rsidR="00E826D0" w:rsidRDefault="00F873F9">
            <w:pPr>
              <w:pStyle w:val="SAPTableHeader"/>
            </w:pPr>
            <w:r>
              <w:t>App/Transaktion</w:t>
            </w:r>
          </w:p>
        </w:tc>
        <w:tc>
          <w:tcPr>
            <w:tcW w:w="0" w:type="auto"/>
          </w:tcPr>
          <w:p w:rsidR="00E826D0" w:rsidRDefault="00F873F9">
            <w:pPr>
              <w:pStyle w:val="SAPTableHeader"/>
            </w:pPr>
            <w:r>
              <w:t>Erwartete Ergebnisse</w:t>
            </w:r>
          </w:p>
        </w:tc>
      </w:tr>
      <w:tr w:rsidR="00E826D0" w:rsidTr="00F873F9">
        <w:tc>
          <w:tcPr>
            <w:tcW w:w="0" w:type="auto"/>
          </w:tcPr>
          <w:p w:rsidR="00E826D0" w:rsidRDefault="00F873F9">
            <w:hyperlink r:id="rId13" w:history="1">
              <w:r>
                <w:t>Lagerplätze anlegen</w:t>
              </w:r>
            </w:hyperlink>
            <w:r>
              <w:t xml:space="preserve"> </w:t>
            </w:r>
            <w:r>
              <w:t xml:space="preserve"> [Seite ] </w:t>
            </w:r>
            <w:r>
              <w:fldChar w:fldCharType="begin"/>
            </w:r>
            <w:r>
              <w:instrText xml:space="preserve"> PAGEREF unique_2 </w:instrText>
            </w:r>
            <w:r>
              <w:fldChar w:fldCharType="separate"/>
            </w:r>
            <w:r>
              <w:rPr>
                <w:noProof/>
              </w:rPr>
              <w:t>6</w:t>
            </w:r>
            <w:r>
              <w:fldChar w:fldCharType="end"/>
            </w:r>
          </w:p>
        </w:tc>
        <w:tc>
          <w:tcPr>
            <w:tcW w:w="0" w:type="auto"/>
          </w:tcPr>
          <w:p w:rsidR="00E826D0" w:rsidRDefault="00F873F9">
            <w:r>
              <w:t>Lagerist (EWM)</w:t>
            </w:r>
          </w:p>
        </w:tc>
        <w:tc>
          <w:tcPr>
            <w:tcW w:w="0" w:type="auto"/>
          </w:tcPr>
          <w:p w:rsidR="00E826D0" w:rsidRDefault="00F873F9">
            <w:r>
              <w:rPr>
                <w:rStyle w:val="SAPScreenElement"/>
              </w:rPr>
              <w:t>Lagerplätze anlegen</w:t>
            </w:r>
            <w:r>
              <w:rPr>
                <w:rStyle w:val="SAPMonospace"/>
              </w:rPr>
              <w:t>(/SCWM/LS01)</w:t>
            </w:r>
          </w:p>
        </w:tc>
        <w:tc>
          <w:tcPr>
            <w:tcW w:w="0" w:type="auto"/>
          </w:tcPr>
          <w:p w:rsidR="00E826D0" w:rsidRDefault="00F873F9">
            <w:r>
              <w:t>Die Lagerplätze werden angelegt.</w:t>
            </w:r>
          </w:p>
        </w:tc>
      </w:tr>
      <w:tr w:rsidR="00E826D0" w:rsidTr="00F873F9">
        <w:tc>
          <w:tcPr>
            <w:tcW w:w="0" w:type="auto"/>
          </w:tcPr>
          <w:p w:rsidR="00E826D0" w:rsidRDefault="00F873F9">
            <w:hyperlink r:id="rId14" w:history="1">
              <w:r>
                <w:t>Lagerplätze ändern</w:t>
              </w:r>
            </w:hyperlink>
            <w:r>
              <w:t xml:space="preserve"> </w:t>
            </w:r>
            <w:r>
              <w:t xml:space="preserve"> [Seite ] </w:t>
            </w:r>
            <w:r>
              <w:fldChar w:fldCharType="begin"/>
            </w:r>
            <w:r>
              <w:instrText xml:space="preserve"> PAGEREF unique_3 </w:instrText>
            </w:r>
            <w:r>
              <w:fldChar w:fldCharType="separate"/>
            </w:r>
            <w:r>
              <w:rPr>
                <w:noProof/>
              </w:rPr>
              <w:t>7</w:t>
            </w:r>
            <w:r>
              <w:fldChar w:fldCharType="end"/>
            </w:r>
          </w:p>
        </w:tc>
        <w:tc>
          <w:tcPr>
            <w:tcW w:w="0" w:type="auto"/>
          </w:tcPr>
          <w:p w:rsidR="00E826D0" w:rsidRDefault="00F873F9">
            <w:r>
              <w:t>Lagerist (EWM)</w:t>
            </w:r>
          </w:p>
        </w:tc>
        <w:tc>
          <w:tcPr>
            <w:tcW w:w="0" w:type="auto"/>
          </w:tcPr>
          <w:p w:rsidR="00E826D0" w:rsidRDefault="00F873F9">
            <w:r>
              <w:rPr>
                <w:rStyle w:val="SAPScreenElement"/>
              </w:rPr>
              <w:t>Lagerplätze ändern</w:t>
            </w:r>
            <w:r>
              <w:rPr>
                <w:rStyle w:val="SAPMonospace"/>
              </w:rPr>
              <w:t>(/SCWM/LS02)</w:t>
            </w:r>
          </w:p>
        </w:tc>
        <w:tc>
          <w:tcPr>
            <w:tcW w:w="0" w:type="auto"/>
          </w:tcPr>
          <w:p w:rsidR="00E826D0" w:rsidRDefault="00F873F9">
            <w:r>
              <w:t>Die Lagerplätze werden geändert.</w:t>
            </w:r>
          </w:p>
        </w:tc>
      </w:tr>
      <w:tr w:rsidR="00E826D0" w:rsidTr="00F873F9">
        <w:tc>
          <w:tcPr>
            <w:tcW w:w="0" w:type="auto"/>
          </w:tcPr>
          <w:p w:rsidR="00E826D0" w:rsidRDefault="00F873F9">
            <w:hyperlink r:id="rId15" w:history="1">
              <w:r>
                <w:t>Lagerplätze anzeigen</w:t>
              </w:r>
            </w:hyperlink>
            <w:r>
              <w:t xml:space="preserve">  [Seite ] </w:t>
            </w:r>
            <w:r>
              <w:fldChar w:fldCharType="begin"/>
            </w:r>
            <w:r>
              <w:instrText xml:space="preserve"> PAGEREF unique_4 </w:instrText>
            </w:r>
            <w:r>
              <w:fldChar w:fldCharType="separate"/>
            </w:r>
            <w:r>
              <w:rPr>
                <w:noProof/>
              </w:rPr>
              <w:t>8</w:t>
            </w:r>
            <w:r>
              <w:fldChar w:fldCharType="end"/>
            </w:r>
          </w:p>
        </w:tc>
        <w:tc>
          <w:tcPr>
            <w:tcW w:w="0" w:type="auto"/>
          </w:tcPr>
          <w:p w:rsidR="00E826D0" w:rsidRDefault="00F873F9">
            <w:r>
              <w:t>Lagerist (EWM)</w:t>
            </w:r>
          </w:p>
        </w:tc>
        <w:tc>
          <w:tcPr>
            <w:tcW w:w="0" w:type="auto"/>
          </w:tcPr>
          <w:p w:rsidR="00E826D0" w:rsidRDefault="00F873F9">
            <w:r>
              <w:rPr>
                <w:rStyle w:val="SAPScreenElement"/>
              </w:rPr>
              <w:t>Lagerplätze anzeigen</w:t>
            </w:r>
            <w:r>
              <w:rPr>
                <w:rStyle w:val="SAPMonospace"/>
              </w:rPr>
              <w:t>(/SCWM/LS03)</w:t>
            </w:r>
          </w:p>
        </w:tc>
        <w:tc>
          <w:tcPr>
            <w:tcW w:w="0" w:type="auto"/>
          </w:tcPr>
          <w:p w:rsidR="00E826D0" w:rsidRDefault="00F873F9">
            <w:r>
              <w:t xml:space="preserve">Die Lagerplätze </w:t>
            </w:r>
            <w:r>
              <w:t>werden angezeigt.</w:t>
            </w:r>
          </w:p>
        </w:tc>
      </w:tr>
      <w:tr w:rsidR="00E826D0" w:rsidTr="00F873F9">
        <w:tc>
          <w:tcPr>
            <w:tcW w:w="0" w:type="auto"/>
          </w:tcPr>
          <w:p w:rsidR="00E826D0" w:rsidRDefault="00F873F9">
            <w:hyperlink r:id="rId16" w:history="1">
              <w:r>
                <w:t>Massenänderung an Lagerplätzen durchführen</w:t>
              </w:r>
            </w:hyperlink>
            <w:r>
              <w:t xml:space="preserve">  [Seite ] </w:t>
            </w:r>
            <w:r>
              <w:fldChar w:fldCharType="begin"/>
            </w:r>
            <w:r>
              <w:instrText xml:space="preserve"> PAGEREF unique_5 </w:instrText>
            </w:r>
            <w:r>
              <w:fldChar w:fldCharType="separate"/>
            </w:r>
            <w:r>
              <w:rPr>
                <w:noProof/>
              </w:rPr>
              <w:t>9</w:t>
            </w:r>
            <w:r>
              <w:fldChar w:fldCharType="end"/>
            </w:r>
          </w:p>
        </w:tc>
        <w:tc>
          <w:tcPr>
            <w:tcW w:w="0" w:type="auto"/>
          </w:tcPr>
          <w:p w:rsidR="00E826D0" w:rsidRDefault="00F873F9">
            <w:r>
              <w:t>Lagerist (EWM)</w:t>
            </w:r>
          </w:p>
        </w:tc>
        <w:tc>
          <w:tcPr>
            <w:tcW w:w="0" w:type="auto"/>
          </w:tcPr>
          <w:p w:rsidR="00E826D0" w:rsidRDefault="00F873F9">
            <w:r>
              <w:rPr>
                <w:rStyle w:val="SAPScreenElement"/>
              </w:rPr>
              <w:t>Massenänderung Lagerplätze</w:t>
            </w:r>
            <w:r>
              <w:rPr>
                <w:rStyle w:val="SAPMonospace"/>
              </w:rPr>
              <w:t>(/SCWM/LS11)</w:t>
            </w:r>
          </w:p>
        </w:tc>
        <w:tc>
          <w:tcPr>
            <w:tcW w:w="0" w:type="auto"/>
          </w:tcPr>
          <w:p w:rsidR="00E826D0" w:rsidRDefault="00F873F9">
            <w:r>
              <w:t>Die Massenänderungen an Lagerplätzen werden vorgenommen.</w:t>
            </w:r>
          </w:p>
        </w:tc>
      </w:tr>
      <w:tr w:rsidR="00E826D0" w:rsidTr="00F873F9">
        <w:tc>
          <w:tcPr>
            <w:tcW w:w="0" w:type="auto"/>
          </w:tcPr>
          <w:p w:rsidR="00E826D0" w:rsidRDefault="00F873F9">
            <w:hyperlink r:id="rId17" w:history="1">
              <w:r>
                <w:t>Festplätze zuordnen</w:t>
              </w:r>
            </w:hyperlink>
            <w:r>
              <w:t xml:space="preserve">  [Seite ] </w:t>
            </w:r>
            <w:r>
              <w:fldChar w:fldCharType="begin"/>
            </w:r>
            <w:r>
              <w:instrText xml:space="preserve"> PAGEREF unique_6 </w:instrText>
            </w:r>
            <w:r>
              <w:fldChar w:fldCharType="separate"/>
            </w:r>
            <w:r>
              <w:rPr>
                <w:noProof/>
              </w:rPr>
              <w:t>10</w:t>
            </w:r>
            <w:r>
              <w:fldChar w:fldCharType="end"/>
            </w:r>
          </w:p>
        </w:tc>
        <w:tc>
          <w:tcPr>
            <w:tcW w:w="0" w:type="auto"/>
          </w:tcPr>
          <w:p w:rsidR="00E826D0" w:rsidRDefault="00F873F9">
            <w:r>
              <w:t>Lagerist (EWM)</w:t>
            </w:r>
          </w:p>
        </w:tc>
        <w:tc>
          <w:tcPr>
            <w:tcW w:w="0" w:type="auto"/>
          </w:tcPr>
          <w:p w:rsidR="00E826D0" w:rsidRDefault="00F873F9">
            <w:r>
              <w:rPr>
                <w:rStyle w:val="SAPScreenElement"/>
              </w:rPr>
              <w:t>Festplätze zuordnen</w:t>
            </w:r>
            <w:r>
              <w:rPr>
                <w:rStyle w:val="SAPMonospace"/>
              </w:rPr>
              <w:t>(/SCWM/BINMAT)</w:t>
            </w:r>
          </w:p>
        </w:tc>
        <w:tc>
          <w:tcPr>
            <w:tcW w:w="0" w:type="auto"/>
          </w:tcPr>
          <w:p w:rsidR="00E826D0" w:rsidRDefault="00F873F9">
            <w:r>
              <w:t>Die feste Lagerplatzzuordnung wird angelegt.</w:t>
            </w:r>
          </w:p>
        </w:tc>
      </w:tr>
    </w:tbl>
    <w:p w:rsidR="00E826D0" w:rsidRDefault="00F873F9">
      <w:pPr>
        <w:pStyle w:val="Heading1"/>
      </w:pPr>
      <w:bookmarkStart w:id="16" w:name="unique_12"/>
      <w:bookmarkStart w:id="17" w:name="_Toc52287252"/>
      <w:r>
        <w:lastRenderedPageBreak/>
        <w:t>Testverfahren</w:t>
      </w:r>
      <w:bookmarkEnd w:id="16"/>
      <w:bookmarkEnd w:id="17"/>
    </w:p>
    <w:p w:rsidR="00E826D0" w:rsidRDefault="00F873F9">
      <w:r>
        <w:t xml:space="preserve">Dieser Abschnitt beschreibt die Vorgehensweisen für jedes Segment oder Prozessschritt, das </w:t>
      </w:r>
      <w:r>
        <w:t>bzw. der Teil dieses Stammsatzes ist.</w:t>
      </w:r>
    </w:p>
    <w:p w:rsidR="00E826D0" w:rsidRDefault="00F873F9">
      <w:pPr>
        <w:pStyle w:val="Heading2"/>
      </w:pPr>
      <w:bookmarkStart w:id="18" w:name="unique_2"/>
      <w:bookmarkStart w:id="19" w:name="_Toc52287253"/>
      <w:r>
        <w:t>Lagerplätze anlegen</w:t>
      </w:r>
      <w:bookmarkEnd w:id="18"/>
      <w:bookmarkEnd w:id="19"/>
    </w:p>
    <w:p w:rsidR="00E826D0" w:rsidRDefault="00F873F9">
      <w:pPr>
        <w:pStyle w:val="SAPKeyblockTitle"/>
      </w:pPr>
      <w:r>
        <w:t>Einsatzmöglichkeiten</w:t>
      </w:r>
    </w:p>
    <w:p w:rsidR="00E826D0" w:rsidRDefault="00F873F9">
      <w:r>
        <w:t>In diesem Abschnitt finden Sie eine Beschreibung, wie Sie Lagerplätze in SAP S/4HANA mithilfe des SAP Fiori Launchpad anlegen.</w:t>
      </w:r>
    </w:p>
    <w:p w:rsidR="00E826D0" w:rsidRDefault="00F873F9">
      <w:pPr>
        <w:pStyle w:val="SAPKeyblockTitle"/>
      </w:pPr>
      <w:r>
        <w:t>Vorgehensweise</w:t>
      </w:r>
    </w:p>
    <w:tbl>
      <w:tblPr>
        <w:tblStyle w:val="SAPStandardTable"/>
        <w:tblW w:w="0" w:type="auto"/>
        <w:tblLook w:val="0620" w:firstRow="1" w:lastRow="0" w:firstColumn="0" w:lastColumn="0" w:noHBand="1" w:noVBand="1"/>
      </w:tblPr>
      <w:tblGrid>
        <w:gridCol w:w="1562"/>
        <w:gridCol w:w="2201"/>
        <w:gridCol w:w="5688"/>
        <w:gridCol w:w="3709"/>
        <w:gridCol w:w="1011"/>
      </w:tblGrid>
      <w:tr w:rsidR="00E826D0" w:rsidTr="00F873F9">
        <w:trPr>
          <w:cnfStyle w:val="100000000000" w:firstRow="1" w:lastRow="0" w:firstColumn="0" w:lastColumn="0" w:oddVBand="0" w:evenVBand="0" w:oddHBand="0" w:evenHBand="0" w:firstRowFirstColumn="0" w:firstRowLastColumn="0" w:lastRowFirstColumn="0" w:lastRowLastColumn="0"/>
        </w:trPr>
        <w:tc>
          <w:tcPr>
            <w:tcW w:w="0" w:type="auto"/>
          </w:tcPr>
          <w:p w:rsidR="00E826D0" w:rsidRDefault="00F873F9">
            <w:pPr>
              <w:pStyle w:val="SAPTableHeader"/>
            </w:pPr>
            <w:r>
              <w:rPr>
                <w:rStyle w:val="SAPEmphasis"/>
              </w:rPr>
              <w:t>Testschrittnummer</w:t>
            </w:r>
          </w:p>
        </w:tc>
        <w:tc>
          <w:tcPr>
            <w:tcW w:w="0" w:type="auto"/>
          </w:tcPr>
          <w:p w:rsidR="00E826D0" w:rsidRDefault="00F873F9">
            <w:pPr>
              <w:pStyle w:val="SAPTableHeader"/>
            </w:pPr>
            <w:r>
              <w:rPr>
                <w:rStyle w:val="SAPEmphasis"/>
              </w:rPr>
              <w:t>Bezeichnung des T</w:t>
            </w:r>
            <w:r>
              <w:rPr>
                <w:rStyle w:val="SAPEmphasis"/>
              </w:rPr>
              <w:t>estschritts</w:t>
            </w:r>
          </w:p>
        </w:tc>
        <w:tc>
          <w:tcPr>
            <w:tcW w:w="0" w:type="auto"/>
          </w:tcPr>
          <w:p w:rsidR="00E826D0" w:rsidRDefault="00F873F9">
            <w:pPr>
              <w:pStyle w:val="SAPTableHeader"/>
            </w:pPr>
            <w:r>
              <w:rPr>
                <w:rStyle w:val="SAPEmphasis"/>
              </w:rPr>
              <w:t>Anweisungen</w:t>
            </w:r>
          </w:p>
        </w:tc>
        <w:tc>
          <w:tcPr>
            <w:tcW w:w="0" w:type="auto"/>
          </w:tcPr>
          <w:p w:rsidR="00E826D0" w:rsidRDefault="00F873F9">
            <w:pPr>
              <w:pStyle w:val="SAPTableHeader"/>
            </w:pPr>
            <w:r>
              <w:rPr>
                <w:rStyle w:val="SAPEmphasis"/>
              </w:rPr>
              <w:t>Erwartetes Ergebnis</w:t>
            </w:r>
          </w:p>
        </w:tc>
        <w:tc>
          <w:tcPr>
            <w:tcW w:w="0" w:type="auto"/>
          </w:tcPr>
          <w:p w:rsidR="00E826D0" w:rsidRDefault="00F873F9">
            <w:pPr>
              <w:pStyle w:val="SAPTableHeader"/>
            </w:pPr>
            <w:r>
              <w:rPr>
                <w:rStyle w:val="SAPEmphasis"/>
              </w:rPr>
              <w:t>Kommentare</w:t>
            </w:r>
          </w:p>
        </w:tc>
      </w:tr>
      <w:tr w:rsidR="00E826D0" w:rsidTr="00F873F9">
        <w:tc>
          <w:tcPr>
            <w:tcW w:w="0" w:type="auto"/>
          </w:tcPr>
          <w:p w:rsidR="00E826D0" w:rsidRDefault="00F873F9">
            <w:r>
              <w:t>1</w:t>
            </w:r>
          </w:p>
        </w:tc>
        <w:tc>
          <w:tcPr>
            <w:tcW w:w="0" w:type="auto"/>
          </w:tcPr>
          <w:p w:rsidR="00E826D0" w:rsidRDefault="00F873F9">
            <w:r>
              <w:rPr>
                <w:rStyle w:val="SAPEmphasis"/>
              </w:rPr>
              <w:t>Anmeldung</w:t>
            </w:r>
          </w:p>
        </w:tc>
        <w:tc>
          <w:tcPr>
            <w:tcW w:w="0" w:type="auto"/>
          </w:tcPr>
          <w:p w:rsidR="00E826D0" w:rsidRDefault="00F873F9">
            <w:r>
              <w:t>Melden Sie sich am SAP Fiori Launchpad als Lagerist (EWM)</w:t>
            </w:r>
            <w:r>
              <w:t xml:space="preserve"> an.</w:t>
            </w:r>
          </w:p>
        </w:tc>
        <w:tc>
          <w:tcPr>
            <w:tcW w:w="0" w:type="auto"/>
          </w:tcPr>
          <w:p w:rsidR="00000000" w:rsidRDefault="00F873F9"/>
        </w:tc>
        <w:tc>
          <w:tcPr>
            <w:tcW w:w="0" w:type="auto"/>
          </w:tcPr>
          <w:p w:rsidR="00000000" w:rsidRDefault="00F873F9"/>
        </w:tc>
      </w:tr>
      <w:tr w:rsidR="00E826D0" w:rsidTr="00F873F9">
        <w:tc>
          <w:tcPr>
            <w:tcW w:w="0" w:type="auto"/>
          </w:tcPr>
          <w:p w:rsidR="00E826D0" w:rsidRDefault="00F873F9">
            <w:r>
              <w:t>2</w:t>
            </w:r>
          </w:p>
        </w:tc>
        <w:tc>
          <w:tcPr>
            <w:tcW w:w="0" w:type="auto"/>
          </w:tcPr>
          <w:p w:rsidR="00E826D0" w:rsidRDefault="00F873F9">
            <w:r>
              <w:rPr>
                <w:rStyle w:val="SAPEmphasis"/>
              </w:rPr>
              <w:t>App aufrufen</w:t>
            </w:r>
          </w:p>
        </w:tc>
        <w:tc>
          <w:tcPr>
            <w:tcW w:w="0" w:type="auto"/>
          </w:tcPr>
          <w:p w:rsidR="00E826D0" w:rsidRDefault="00F873F9">
            <w:r>
              <w:t xml:space="preserve">Öffnen Sie </w:t>
            </w:r>
            <w:r>
              <w:rPr>
                <w:rStyle w:val="SAPScreenElement"/>
              </w:rPr>
              <w:t>Lagerplätze anlegen</w:t>
            </w:r>
            <w:r>
              <w:rPr>
                <w:rStyle w:val="SAPMonospace"/>
              </w:rPr>
              <w:t>(/SCWM/LS01)</w:t>
            </w:r>
            <w:r>
              <w:t>.</w:t>
            </w:r>
          </w:p>
        </w:tc>
        <w:tc>
          <w:tcPr>
            <w:tcW w:w="0" w:type="auto"/>
          </w:tcPr>
          <w:p w:rsidR="00000000" w:rsidRDefault="00F873F9"/>
        </w:tc>
        <w:tc>
          <w:tcPr>
            <w:tcW w:w="0" w:type="auto"/>
          </w:tcPr>
          <w:p w:rsidR="00000000" w:rsidRDefault="00F873F9"/>
        </w:tc>
      </w:tr>
      <w:tr w:rsidR="00E826D0" w:rsidTr="00F873F9">
        <w:tc>
          <w:tcPr>
            <w:tcW w:w="0" w:type="auto"/>
          </w:tcPr>
          <w:p w:rsidR="00E826D0" w:rsidRDefault="00F873F9">
            <w:r>
              <w:t>3</w:t>
            </w:r>
          </w:p>
        </w:tc>
        <w:tc>
          <w:tcPr>
            <w:tcW w:w="0" w:type="auto"/>
          </w:tcPr>
          <w:p w:rsidR="00E826D0" w:rsidRDefault="00F873F9">
            <w:r>
              <w:rPr>
                <w:rStyle w:val="SAPEmphasis"/>
              </w:rPr>
              <w:t>Geben Sie die Lagerplatz-ID ein:</w:t>
            </w:r>
          </w:p>
        </w:tc>
        <w:tc>
          <w:tcPr>
            <w:tcW w:w="0" w:type="auto"/>
          </w:tcPr>
          <w:p w:rsidR="00E826D0" w:rsidRDefault="00F873F9">
            <w:r>
              <w:t xml:space="preserve">Geben Sie auf dem Bild </w:t>
            </w:r>
            <w:r>
              <w:rPr>
                <w:rStyle w:val="SAPScreenElement"/>
              </w:rPr>
              <w:t>Lagerplätze anlegen</w:t>
            </w:r>
            <w:r>
              <w:rPr>
                <w:rStyle w:val="SAPMonospace"/>
              </w:rPr>
              <w:t>(/SCWM/LS01)</w:t>
            </w:r>
            <w:r>
              <w:t xml:space="preserve"> folgende Daten ein:</w:t>
            </w:r>
          </w:p>
          <w:p w:rsidR="00E826D0" w:rsidRDefault="00F873F9">
            <w:r>
              <w:rPr>
                <w:rStyle w:val="SAPScreenElement"/>
              </w:rPr>
              <w:t>Lagerplatz</w:t>
            </w:r>
            <w:r>
              <w:t xml:space="preserve">: </w:t>
            </w:r>
            <w:r>
              <w:rPr>
                <w:rStyle w:val="SAPUserEntry"/>
              </w:rPr>
              <w:t>&lt;Lagerplatz-ID&gt;</w:t>
            </w:r>
          </w:p>
          <w:p w:rsidR="00E826D0" w:rsidRDefault="00F873F9">
            <w:r>
              <w:t xml:space="preserve">Wählen Sie </w:t>
            </w:r>
            <w:r>
              <w:rPr>
                <w:rStyle w:val="SAPScreenElement"/>
              </w:rPr>
              <w:t>Enter</w:t>
            </w:r>
            <w:r>
              <w:t>.</w:t>
            </w:r>
          </w:p>
        </w:tc>
        <w:tc>
          <w:tcPr>
            <w:tcW w:w="0" w:type="auto"/>
          </w:tcPr>
          <w:p w:rsidR="00000000" w:rsidRDefault="00F873F9"/>
        </w:tc>
        <w:tc>
          <w:tcPr>
            <w:tcW w:w="0" w:type="auto"/>
          </w:tcPr>
          <w:p w:rsidR="00000000" w:rsidRDefault="00F873F9"/>
        </w:tc>
      </w:tr>
      <w:tr w:rsidR="00E826D0" w:rsidTr="00F873F9">
        <w:tc>
          <w:tcPr>
            <w:tcW w:w="0" w:type="auto"/>
          </w:tcPr>
          <w:p w:rsidR="00E826D0" w:rsidRDefault="00F873F9">
            <w:r>
              <w:t>4</w:t>
            </w:r>
          </w:p>
        </w:tc>
        <w:tc>
          <w:tcPr>
            <w:tcW w:w="0" w:type="auto"/>
          </w:tcPr>
          <w:p w:rsidR="00E826D0" w:rsidRDefault="00F873F9">
            <w:r>
              <w:rPr>
                <w:rStyle w:val="SAPEmphasis"/>
              </w:rPr>
              <w:t>Geben Sie Lagerplatz-Attribute ein</w:t>
            </w:r>
          </w:p>
        </w:tc>
        <w:tc>
          <w:tcPr>
            <w:tcW w:w="0" w:type="auto"/>
          </w:tcPr>
          <w:p w:rsidR="00E826D0" w:rsidRDefault="00F873F9">
            <w:r>
              <w:t xml:space="preserve">Geben Sie auf der Registerkarte </w:t>
            </w:r>
            <w:r>
              <w:rPr>
                <w:rStyle w:val="SAPScreenElement"/>
              </w:rPr>
              <w:t>Lagerplatz</w:t>
            </w:r>
            <w:r>
              <w:t xml:space="preserve"> die folgenden Daten ein:</w:t>
            </w:r>
          </w:p>
          <w:p w:rsidR="00E826D0" w:rsidRDefault="00F873F9">
            <w:r>
              <w:rPr>
                <w:rStyle w:val="SAPScreenElement"/>
              </w:rPr>
              <w:t>Lagertyp</w:t>
            </w:r>
            <w:r>
              <w:t xml:space="preserve">: </w:t>
            </w:r>
            <w:r>
              <w:rPr>
                <w:rStyle w:val="SAPUserEntry"/>
              </w:rPr>
              <w:t>&lt;Lagertyp&gt;</w:t>
            </w:r>
          </w:p>
          <w:p w:rsidR="00E826D0" w:rsidRDefault="00F873F9">
            <w:r>
              <w:rPr>
                <w:rStyle w:val="SAPEmphasis"/>
              </w:rPr>
              <w:t xml:space="preserve">Hinweis </w:t>
            </w:r>
            <w:r>
              <w:t xml:space="preserve">Nur das Feld </w:t>
            </w:r>
            <w:r>
              <w:rPr>
                <w:rStyle w:val="SAPScreenElement"/>
              </w:rPr>
              <w:t>Lagertyp</w:t>
            </w:r>
            <w:r>
              <w:t xml:space="preserve"> ist obligatorisch. Alle andere</w:t>
            </w:r>
            <w:r>
              <w:t>n im Folgenden aufgeführten Felder sind optional:</w:t>
            </w:r>
          </w:p>
          <w:p w:rsidR="00E826D0" w:rsidRDefault="00F873F9">
            <w:pPr>
              <w:pStyle w:val="listpara1"/>
              <w:numPr>
                <w:ilvl w:val="0"/>
                <w:numId w:val="6"/>
              </w:numPr>
            </w:pPr>
            <w:r>
              <w:rPr>
                <w:rStyle w:val="SAPScreenElement"/>
              </w:rPr>
              <w:t>Maximales Gewicht</w:t>
            </w:r>
          </w:p>
          <w:p w:rsidR="00E826D0" w:rsidRDefault="00F873F9">
            <w:pPr>
              <w:pStyle w:val="listpara1"/>
              <w:numPr>
                <w:ilvl w:val="0"/>
                <w:numId w:val="3"/>
              </w:numPr>
            </w:pPr>
            <w:r>
              <w:rPr>
                <w:rStyle w:val="SAPScreenElement"/>
              </w:rPr>
              <w:t>Max. Volumen</w:t>
            </w:r>
          </w:p>
          <w:p w:rsidR="00E826D0" w:rsidRDefault="00F873F9">
            <w:pPr>
              <w:pStyle w:val="listpara1"/>
              <w:numPr>
                <w:ilvl w:val="0"/>
                <w:numId w:val="3"/>
              </w:numPr>
            </w:pPr>
            <w:r>
              <w:rPr>
                <w:rStyle w:val="SAPScreenElement"/>
              </w:rPr>
              <w:t>Gang</w:t>
            </w:r>
          </w:p>
          <w:p w:rsidR="00E826D0" w:rsidRDefault="00F873F9">
            <w:pPr>
              <w:pStyle w:val="listpara1"/>
              <w:numPr>
                <w:ilvl w:val="0"/>
                <w:numId w:val="3"/>
              </w:numPr>
            </w:pPr>
            <w:r>
              <w:rPr>
                <w:rStyle w:val="SAPScreenElement"/>
              </w:rPr>
              <w:lastRenderedPageBreak/>
              <w:t>X-Koordinate</w:t>
            </w:r>
          </w:p>
          <w:p w:rsidR="00E826D0" w:rsidRDefault="00F873F9">
            <w:pPr>
              <w:pStyle w:val="listpara1"/>
              <w:numPr>
                <w:ilvl w:val="0"/>
                <w:numId w:val="3"/>
              </w:numPr>
            </w:pPr>
            <w:r>
              <w:rPr>
                <w:rStyle w:val="SAPScreenElement"/>
              </w:rPr>
              <w:t>Stapel</w:t>
            </w:r>
          </w:p>
          <w:p w:rsidR="00E826D0" w:rsidRDefault="00F873F9">
            <w:pPr>
              <w:pStyle w:val="listpara1"/>
              <w:numPr>
                <w:ilvl w:val="0"/>
                <w:numId w:val="3"/>
              </w:numPr>
            </w:pPr>
            <w:r>
              <w:rPr>
                <w:rStyle w:val="SAPScreenElement"/>
              </w:rPr>
              <w:t>Y-Koordinate</w:t>
            </w:r>
          </w:p>
          <w:p w:rsidR="00E826D0" w:rsidRDefault="00F873F9">
            <w:pPr>
              <w:pStyle w:val="listpara1"/>
              <w:numPr>
                <w:ilvl w:val="0"/>
                <w:numId w:val="3"/>
              </w:numPr>
            </w:pPr>
            <w:r>
              <w:rPr>
                <w:rStyle w:val="SAPScreenElement"/>
              </w:rPr>
              <w:t>Lagerplatzebene</w:t>
            </w:r>
          </w:p>
          <w:p w:rsidR="00E826D0" w:rsidRDefault="00F873F9">
            <w:pPr>
              <w:pStyle w:val="listpara1"/>
              <w:numPr>
                <w:ilvl w:val="0"/>
                <w:numId w:val="3"/>
              </w:numPr>
            </w:pPr>
            <w:r>
              <w:rPr>
                <w:rStyle w:val="SAPScreenElement"/>
              </w:rPr>
              <w:t>Z-Koordinate</w:t>
            </w:r>
          </w:p>
          <w:p w:rsidR="00E826D0" w:rsidRDefault="00F873F9">
            <w:pPr>
              <w:pStyle w:val="listpara1"/>
              <w:numPr>
                <w:ilvl w:val="0"/>
                <w:numId w:val="3"/>
              </w:numPr>
            </w:pPr>
            <w:r>
              <w:rPr>
                <w:rStyle w:val="SAPScreenElement"/>
              </w:rPr>
              <w:t>Lagerplatzwinkel</w:t>
            </w:r>
          </w:p>
        </w:tc>
        <w:tc>
          <w:tcPr>
            <w:tcW w:w="0" w:type="auto"/>
          </w:tcPr>
          <w:p w:rsidR="00000000" w:rsidRDefault="00F873F9"/>
        </w:tc>
        <w:tc>
          <w:tcPr>
            <w:tcW w:w="0" w:type="auto"/>
          </w:tcPr>
          <w:p w:rsidR="00000000" w:rsidRDefault="00F873F9"/>
        </w:tc>
      </w:tr>
      <w:tr w:rsidR="00E826D0" w:rsidTr="00F873F9">
        <w:tc>
          <w:tcPr>
            <w:tcW w:w="0" w:type="auto"/>
          </w:tcPr>
          <w:p w:rsidR="00E826D0" w:rsidRDefault="00F873F9">
            <w:r>
              <w:t>5</w:t>
            </w:r>
          </w:p>
        </w:tc>
        <w:tc>
          <w:tcPr>
            <w:tcW w:w="0" w:type="auto"/>
          </w:tcPr>
          <w:p w:rsidR="00E826D0" w:rsidRDefault="00F873F9">
            <w:r>
              <w:rPr>
                <w:rStyle w:val="SAPEmphasis"/>
              </w:rPr>
              <w:t>Daten sichern</w:t>
            </w:r>
          </w:p>
        </w:tc>
        <w:tc>
          <w:tcPr>
            <w:tcW w:w="0" w:type="auto"/>
          </w:tcPr>
          <w:p w:rsidR="00E826D0" w:rsidRDefault="00F873F9">
            <w:r>
              <w:t xml:space="preserve">Wählen Sie </w:t>
            </w:r>
            <w:r>
              <w:rPr>
                <w:rStyle w:val="SAPScreenElement"/>
              </w:rPr>
              <w:t>Sichern</w:t>
            </w:r>
            <w:r>
              <w:t>.</w:t>
            </w:r>
          </w:p>
        </w:tc>
        <w:tc>
          <w:tcPr>
            <w:tcW w:w="0" w:type="auto"/>
          </w:tcPr>
          <w:p w:rsidR="00E826D0" w:rsidRDefault="00F873F9">
            <w:r>
              <w:t xml:space="preserve">Eine Systemmeldung teilt Ihnen mit, dass der </w:t>
            </w:r>
            <w:r>
              <w:t>Lagerplatz gesichert wurde.</w:t>
            </w:r>
          </w:p>
        </w:tc>
        <w:tc>
          <w:tcPr>
            <w:tcW w:w="0" w:type="auto"/>
          </w:tcPr>
          <w:p w:rsidR="00000000" w:rsidRDefault="00F873F9"/>
        </w:tc>
      </w:tr>
    </w:tbl>
    <w:p w:rsidR="00E826D0" w:rsidRDefault="00F873F9">
      <w:pPr>
        <w:pStyle w:val="Heading2"/>
      </w:pPr>
      <w:bookmarkStart w:id="20" w:name="unique_3"/>
      <w:bookmarkStart w:id="21" w:name="_Toc52287254"/>
      <w:r>
        <w:t>Lagerplätze ändern</w:t>
      </w:r>
      <w:bookmarkEnd w:id="20"/>
      <w:bookmarkEnd w:id="21"/>
    </w:p>
    <w:p w:rsidR="00E826D0" w:rsidRDefault="00F873F9">
      <w:pPr>
        <w:pStyle w:val="SAPKeyblockTitle"/>
      </w:pPr>
      <w:r>
        <w:t>Einsatzmöglichkeiten</w:t>
      </w:r>
    </w:p>
    <w:p w:rsidR="00E826D0" w:rsidRDefault="00F873F9">
      <w:r>
        <w:t>In diesem Abschnitt können Sie Lagerplätze in SAP S/4HANA mithilfe des SAP Fiori Launchpad ändern.</w:t>
      </w:r>
    </w:p>
    <w:p w:rsidR="00E826D0" w:rsidRDefault="00F873F9">
      <w:pPr>
        <w:pStyle w:val="SAPKeyblockTitle"/>
      </w:pPr>
      <w:r>
        <w:t>Vorgehensweise</w:t>
      </w:r>
    </w:p>
    <w:tbl>
      <w:tblPr>
        <w:tblStyle w:val="SAPStandardTable"/>
        <w:tblW w:w="0" w:type="auto"/>
        <w:tblLook w:val="0620" w:firstRow="1" w:lastRow="0" w:firstColumn="0" w:lastColumn="0" w:noHBand="1" w:noVBand="1"/>
      </w:tblPr>
      <w:tblGrid>
        <w:gridCol w:w="1661"/>
        <w:gridCol w:w="2240"/>
        <w:gridCol w:w="4995"/>
        <w:gridCol w:w="4186"/>
        <w:gridCol w:w="1089"/>
      </w:tblGrid>
      <w:tr w:rsidR="00E826D0" w:rsidTr="00F873F9">
        <w:trPr>
          <w:cnfStyle w:val="100000000000" w:firstRow="1" w:lastRow="0" w:firstColumn="0" w:lastColumn="0" w:oddVBand="0" w:evenVBand="0" w:oddHBand="0" w:evenHBand="0" w:firstRowFirstColumn="0" w:firstRowLastColumn="0" w:lastRowFirstColumn="0" w:lastRowLastColumn="0"/>
        </w:trPr>
        <w:tc>
          <w:tcPr>
            <w:tcW w:w="0" w:type="auto"/>
          </w:tcPr>
          <w:p w:rsidR="00E826D0" w:rsidRDefault="00F873F9">
            <w:pPr>
              <w:pStyle w:val="SAPTableHeader"/>
            </w:pPr>
            <w:r>
              <w:t>Testschrittnummer</w:t>
            </w:r>
          </w:p>
        </w:tc>
        <w:tc>
          <w:tcPr>
            <w:tcW w:w="0" w:type="auto"/>
          </w:tcPr>
          <w:p w:rsidR="00E826D0" w:rsidRDefault="00F873F9">
            <w:pPr>
              <w:pStyle w:val="SAPTableHeader"/>
            </w:pPr>
            <w:r>
              <w:t>Bezeichnung des Testschritts</w:t>
            </w:r>
          </w:p>
        </w:tc>
        <w:tc>
          <w:tcPr>
            <w:tcW w:w="0" w:type="auto"/>
          </w:tcPr>
          <w:p w:rsidR="00E826D0" w:rsidRDefault="00F873F9">
            <w:pPr>
              <w:pStyle w:val="SAPTableHeader"/>
            </w:pPr>
            <w:r>
              <w:t>Anweisungen</w:t>
            </w:r>
          </w:p>
        </w:tc>
        <w:tc>
          <w:tcPr>
            <w:tcW w:w="0" w:type="auto"/>
          </w:tcPr>
          <w:p w:rsidR="00E826D0" w:rsidRDefault="00F873F9">
            <w:pPr>
              <w:pStyle w:val="SAPTableHeader"/>
            </w:pPr>
            <w:r>
              <w:t xml:space="preserve">Erwartetes </w:t>
            </w:r>
            <w:r>
              <w:t>Ergebnis</w:t>
            </w:r>
          </w:p>
        </w:tc>
        <w:tc>
          <w:tcPr>
            <w:tcW w:w="0" w:type="auto"/>
          </w:tcPr>
          <w:p w:rsidR="00E826D0" w:rsidRDefault="00F873F9">
            <w:pPr>
              <w:pStyle w:val="SAPTableHeader"/>
            </w:pPr>
            <w:r>
              <w:t>Kommentare</w:t>
            </w:r>
          </w:p>
        </w:tc>
      </w:tr>
      <w:tr w:rsidR="00E826D0" w:rsidTr="00F873F9">
        <w:tc>
          <w:tcPr>
            <w:tcW w:w="0" w:type="auto"/>
          </w:tcPr>
          <w:p w:rsidR="00E826D0" w:rsidRDefault="00F873F9">
            <w:r>
              <w:t>1</w:t>
            </w:r>
          </w:p>
        </w:tc>
        <w:tc>
          <w:tcPr>
            <w:tcW w:w="0" w:type="auto"/>
          </w:tcPr>
          <w:p w:rsidR="00E826D0" w:rsidRDefault="00F873F9">
            <w:r>
              <w:rPr>
                <w:rStyle w:val="SAPEmphasis"/>
              </w:rPr>
              <w:t>Anmeldung</w:t>
            </w:r>
          </w:p>
        </w:tc>
        <w:tc>
          <w:tcPr>
            <w:tcW w:w="0" w:type="auto"/>
          </w:tcPr>
          <w:p w:rsidR="00E826D0" w:rsidRDefault="00F873F9">
            <w:r>
              <w:t>Melden Sie sich am SAP Fiori Launchpad als Lagerist (EWM)</w:t>
            </w:r>
            <w:r>
              <w:t xml:space="preserve"> an.</w:t>
            </w:r>
          </w:p>
        </w:tc>
        <w:tc>
          <w:tcPr>
            <w:tcW w:w="0" w:type="auto"/>
          </w:tcPr>
          <w:p w:rsidR="00000000" w:rsidRDefault="00F873F9"/>
        </w:tc>
        <w:tc>
          <w:tcPr>
            <w:tcW w:w="0" w:type="auto"/>
          </w:tcPr>
          <w:p w:rsidR="00000000" w:rsidRDefault="00F873F9"/>
        </w:tc>
      </w:tr>
      <w:tr w:rsidR="00E826D0" w:rsidTr="00F873F9">
        <w:tc>
          <w:tcPr>
            <w:tcW w:w="0" w:type="auto"/>
          </w:tcPr>
          <w:p w:rsidR="00E826D0" w:rsidRDefault="00F873F9">
            <w:r>
              <w:t>2</w:t>
            </w:r>
          </w:p>
        </w:tc>
        <w:tc>
          <w:tcPr>
            <w:tcW w:w="0" w:type="auto"/>
          </w:tcPr>
          <w:p w:rsidR="00E826D0" w:rsidRDefault="00F873F9">
            <w:r>
              <w:rPr>
                <w:rStyle w:val="SAPEmphasis"/>
              </w:rPr>
              <w:t>App aufrufen</w:t>
            </w:r>
          </w:p>
        </w:tc>
        <w:tc>
          <w:tcPr>
            <w:tcW w:w="0" w:type="auto"/>
          </w:tcPr>
          <w:p w:rsidR="00E826D0" w:rsidRDefault="00F873F9">
            <w:r>
              <w:t xml:space="preserve">Öffnen Sie </w:t>
            </w:r>
            <w:r>
              <w:rPr>
                <w:rStyle w:val="SAPScreenElement"/>
              </w:rPr>
              <w:t>Lagerplätze ändern</w:t>
            </w:r>
            <w:r>
              <w:rPr>
                <w:rStyle w:val="SAPMonospace"/>
              </w:rPr>
              <w:t>(/SCWM/LS02)</w:t>
            </w:r>
            <w:r>
              <w:t>.</w:t>
            </w:r>
          </w:p>
        </w:tc>
        <w:tc>
          <w:tcPr>
            <w:tcW w:w="0" w:type="auto"/>
          </w:tcPr>
          <w:p w:rsidR="00000000" w:rsidRDefault="00F873F9"/>
        </w:tc>
        <w:tc>
          <w:tcPr>
            <w:tcW w:w="0" w:type="auto"/>
          </w:tcPr>
          <w:p w:rsidR="00000000" w:rsidRDefault="00F873F9"/>
        </w:tc>
      </w:tr>
      <w:tr w:rsidR="00E826D0" w:rsidTr="00F873F9">
        <w:tc>
          <w:tcPr>
            <w:tcW w:w="0" w:type="auto"/>
          </w:tcPr>
          <w:p w:rsidR="00E826D0" w:rsidRDefault="00F873F9">
            <w:r>
              <w:t>3</w:t>
            </w:r>
          </w:p>
        </w:tc>
        <w:tc>
          <w:tcPr>
            <w:tcW w:w="0" w:type="auto"/>
          </w:tcPr>
          <w:p w:rsidR="00E826D0" w:rsidRDefault="00F873F9">
            <w:r>
              <w:rPr>
                <w:rStyle w:val="SAPEmphasis"/>
              </w:rPr>
              <w:t>Geben Sie die Lagerplatz-ID ein:</w:t>
            </w:r>
          </w:p>
        </w:tc>
        <w:tc>
          <w:tcPr>
            <w:tcW w:w="0" w:type="auto"/>
          </w:tcPr>
          <w:p w:rsidR="00E826D0" w:rsidRDefault="00F873F9">
            <w:r>
              <w:t xml:space="preserve">Geben Sie auf dem Bild </w:t>
            </w:r>
            <w:r>
              <w:rPr>
                <w:rStyle w:val="SAPScreenElement"/>
              </w:rPr>
              <w:t>Lagerplätze ändern</w:t>
            </w:r>
            <w:r>
              <w:rPr>
                <w:rStyle w:val="SAPMonospace"/>
              </w:rPr>
              <w:t>(/SCWM/LS02)</w:t>
            </w:r>
            <w:r>
              <w:t xml:space="preserve"> folgende Daten ein:</w:t>
            </w:r>
          </w:p>
          <w:p w:rsidR="00E826D0" w:rsidRDefault="00F873F9">
            <w:r>
              <w:rPr>
                <w:rStyle w:val="SAPScreenElement"/>
              </w:rPr>
              <w:t>Lagerplatz</w:t>
            </w:r>
            <w:r>
              <w:t xml:space="preserve">: </w:t>
            </w:r>
            <w:r>
              <w:rPr>
                <w:rStyle w:val="SAPUserEntry"/>
              </w:rPr>
              <w:t>&lt;Lagerplatz-ID&gt;</w:t>
            </w:r>
          </w:p>
          <w:p w:rsidR="00E826D0" w:rsidRDefault="00F873F9">
            <w:r>
              <w:t xml:space="preserve">Wählen Sie </w:t>
            </w:r>
            <w:r>
              <w:rPr>
                <w:rStyle w:val="SAPScreenElement"/>
              </w:rPr>
              <w:t>Enter</w:t>
            </w:r>
            <w:r>
              <w:t>.</w:t>
            </w:r>
          </w:p>
        </w:tc>
        <w:tc>
          <w:tcPr>
            <w:tcW w:w="0" w:type="auto"/>
          </w:tcPr>
          <w:p w:rsidR="00000000" w:rsidRDefault="00F873F9"/>
        </w:tc>
        <w:tc>
          <w:tcPr>
            <w:tcW w:w="0" w:type="auto"/>
          </w:tcPr>
          <w:p w:rsidR="00000000" w:rsidRDefault="00F873F9"/>
        </w:tc>
      </w:tr>
      <w:tr w:rsidR="00E826D0" w:rsidTr="00F873F9">
        <w:tc>
          <w:tcPr>
            <w:tcW w:w="0" w:type="auto"/>
          </w:tcPr>
          <w:p w:rsidR="00E826D0" w:rsidRDefault="00F873F9">
            <w:r>
              <w:lastRenderedPageBreak/>
              <w:t>4</w:t>
            </w:r>
          </w:p>
        </w:tc>
        <w:tc>
          <w:tcPr>
            <w:tcW w:w="0" w:type="auto"/>
          </w:tcPr>
          <w:p w:rsidR="00E826D0" w:rsidRDefault="00F873F9">
            <w:r>
              <w:rPr>
                <w:rStyle w:val="SAPEmphasis"/>
              </w:rPr>
              <w:t>Lagerplatz-Attribute ändern</w:t>
            </w:r>
          </w:p>
        </w:tc>
        <w:tc>
          <w:tcPr>
            <w:tcW w:w="0" w:type="auto"/>
          </w:tcPr>
          <w:p w:rsidR="00E826D0" w:rsidRDefault="00F873F9">
            <w:r>
              <w:t xml:space="preserve">Falls erforderlich, ändern Sie die folgenden Werte auf der Registerkarte </w:t>
            </w:r>
            <w:r>
              <w:rPr>
                <w:rStyle w:val="SAPScreenElement"/>
              </w:rPr>
              <w:t>Lagerplatz</w:t>
            </w:r>
            <w:r>
              <w:t>.</w:t>
            </w:r>
          </w:p>
          <w:p w:rsidR="00E826D0" w:rsidRDefault="00F873F9">
            <w:r>
              <w:rPr>
                <w:rStyle w:val="SAPEmphasis"/>
              </w:rPr>
              <w:t xml:space="preserve">Hinweis </w:t>
            </w:r>
            <w:r>
              <w:t>Nur die folgenden Felder sind änderbar:</w:t>
            </w:r>
          </w:p>
          <w:p w:rsidR="00E826D0" w:rsidRDefault="00F873F9">
            <w:pPr>
              <w:pStyle w:val="listpara1"/>
              <w:numPr>
                <w:ilvl w:val="0"/>
                <w:numId w:val="7"/>
              </w:numPr>
            </w:pPr>
            <w:r>
              <w:rPr>
                <w:rStyle w:val="SAPScreenElement"/>
              </w:rPr>
              <w:t>Maximales Gewicht</w:t>
            </w:r>
          </w:p>
          <w:p w:rsidR="00E826D0" w:rsidRDefault="00F873F9">
            <w:pPr>
              <w:pStyle w:val="listpara1"/>
              <w:numPr>
                <w:ilvl w:val="0"/>
                <w:numId w:val="3"/>
              </w:numPr>
            </w:pPr>
            <w:r>
              <w:rPr>
                <w:rStyle w:val="SAPScreenElement"/>
              </w:rPr>
              <w:t xml:space="preserve">Max. </w:t>
            </w:r>
            <w:r>
              <w:rPr>
                <w:rStyle w:val="SAPScreenElement"/>
              </w:rPr>
              <w:t>Volumen</w:t>
            </w:r>
          </w:p>
          <w:p w:rsidR="00E826D0" w:rsidRDefault="00F873F9">
            <w:pPr>
              <w:pStyle w:val="listpara1"/>
              <w:numPr>
                <w:ilvl w:val="0"/>
                <w:numId w:val="3"/>
              </w:numPr>
            </w:pPr>
            <w:r>
              <w:rPr>
                <w:rStyle w:val="SAPScreenElement"/>
              </w:rPr>
              <w:t>Gang</w:t>
            </w:r>
          </w:p>
          <w:p w:rsidR="00E826D0" w:rsidRDefault="00F873F9">
            <w:pPr>
              <w:pStyle w:val="listpara1"/>
              <w:numPr>
                <w:ilvl w:val="0"/>
                <w:numId w:val="3"/>
              </w:numPr>
            </w:pPr>
            <w:r>
              <w:rPr>
                <w:rStyle w:val="SAPScreenElement"/>
              </w:rPr>
              <w:t>X-Koordinate</w:t>
            </w:r>
          </w:p>
          <w:p w:rsidR="00E826D0" w:rsidRDefault="00F873F9">
            <w:pPr>
              <w:pStyle w:val="listpara1"/>
              <w:numPr>
                <w:ilvl w:val="0"/>
                <w:numId w:val="3"/>
              </w:numPr>
            </w:pPr>
            <w:r>
              <w:rPr>
                <w:rStyle w:val="SAPScreenElement"/>
              </w:rPr>
              <w:t>Stapel</w:t>
            </w:r>
          </w:p>
          <w:p w:rsidR="00E826D0" w:rsidRDefault="00F873F9">
            <w:pPr>
              <w:pStyle w:val="listpara1"/>
              <w:numPr>
                <w:ilvl w:val="0"/>
                <w:numId w:val="3"/>
              </w:numPr>
            </w:pPr>
            <w:r>
              <w:rPr>
                <w:rStyle w:val="SAPScreenElement"/>
              </w:rPr>
              <w:t>Y-Koordinate</w:t>
            </w:r>
          </w:p>
          <w:p w:rsidR="00E826D0" w:rsidRDefault="00F873F9">
            <w:pPr>
              <w:pStyle w:val="listpara1"/>
              <w:numPr>
                <w:ilvl w:val="0"/>
                <w:numId w:val="3"/>
              </w:numPr>
            </w:pPr>
            <w:r>
              <w:rPr>
                <w:rStyle w:val="SAPScreenElement"/>
              </w:rPr>
              <w:t>Platzebene</w:t>
            </w:r>
          </w:p>
          <w:p w:rsidR="00E826D0" w:rsidRDefault="00F873F9">
            <w:pPr>
              <w:pStyle w:val="listpara1"/>
              <w:numPr>
                <w:ilvl w:val="0"/>
                <w:numId w:val="3"/>
              </w:numPr>
            </w:pPr>
            <w:r>
              <w:rPr>
                <w:rStyle w:val="SAPScreenElement"/>
              </w:rPr>
              <w:t>Z-Koordinate</w:t>
            </w:r>
          </w:p>
          <w:p w:rsidR="00E826D0" w:rsidRDefault="00F873F9">
            <w:pPr>
              <w:pStyle w:val="listpara1"/>
              <w:numPr>
                <w:ilvl w:val="0"/>
                <w:numId w:val="3"/>
              </w:numPr>
            </w:pPr>
            <w:r>
              <w:rPr>
                <w:rStyle w:val="SAPScreenElement"/>
              </w:rPr>
              <w:t>Lagerplatzwinkel</w:t>
            </w:r>
          </w:p>
        </w:tc>
        <w:tc>
          <w:tcPr>
            <w:tcW w:w="0" w:type="auto"/>
          </w:tcPr>
          <w:p w:rsidR="00000000" w:rsidRDefault="00F873F9"/>
        </w:tc>
        <w:tc>
          <w:tcPr>
            <w:tcW w:w="0" w:type="auto"/>
          </w:tcPr>
          <w:p w:rsidR="00000000" w:rsidRDefault="00F873F9"/>
        </w:tc>
      </w:tr>
      <w:tr w:rsidR="00E826D0" w:rsidTr="00F873F9">
        <w:tc>
          <w:tcPr>
            <w:tcW w:w="0" w:type="auto"/>
          </w:tcPr>
          <w:p w:rsidR="00E826D0" w:rsidRDefault="00F873F9">
            <w:r>
              <w:t>5</w:t>
            </w:r>
          </w:p>
        </w:tc>
        <w:tc>
          <w:tcPr>
            <w:tcW w:w="0" w:type="auto"/>
          </w:tcPr>
          <w:p w:rsidR="00E826D0" w:rsidRDefault="00F873F9">
            <w:r>
              <w:rPr>
                <w:rStyle w:val="SAPEmphasis"/>
              </w:rPr>
              <w:t>Daten sichern</w:t>
            </w:r>
          </w:p>
        </w:tc>
        <w:tc>
          <w:tcPr>
            <w:tcW w:w="0" w:type="auto"/>
          </w:tcPr>
          <w:p w:rsidR="00E826D0" w:rsidRDefault="00F873F9">
            <w:r>
              <w:t xml:space="preserve">Wählen Sie </w:t>
            </w:r>
            <w:r>
              <w:rPr>
                <w:rStyle w:val="SAPScreenElement"/>
              </w:rPr>
              <w:t>Sichern</w:t>
            </w:r>
            <w:r>
              <w:t>.</w:t>
            </w:r>
          </w:p>
        </w:tc>
        <w:tc>
          <w:tcPr>
            <w:tcW w:w="0" w:type="auto"/>
          </w:tcPr>
          <w:p w:rsidR="00E826D0" w:rsidRDefault="00F873F9">
            <w:r>
              <w:t>Eine Systemmeldung teilt Ihnen mit, dass der Lagerplatz gesichert wurde.</w:t>
            </w:r>
          </w:p>
        </w:tc>
        <w:tc>
          <w:tcPr>
            <w:tcW w:w="0" w:type="auto"/>
          </w:tcPr>
          <w:p w:rsidR="00000000" w:rsidRDefault="00F873F9"/>
        </w:tc>
      </w:tr>
    </w:tbl>
    <w:p w:rsidR="00E826D0" w:rsidRDefault="00F873F9">
      <w:pPr>
        <w:pStyle w:val="Heading2"/>
      </w:pPr>
      <w:bookmarkStart w:id="22" w:name="unique_4"/>
      <w:bookmarkStart w:id="23" w:name="_Toc52287255"/>
      <w:r>
        <w:t>Lagerplätze anzeigen</w:t>
      </w:r>
      <w:bookmarkEnd w:id="22"/>
      <w:bookmarkEnd w:id="23"/>
    </w:p>
    <w:p w:rsidR="00E826D0" w:rsidRDefault="00F873F9">
      <w:pPr>
        <w:pStyle w:val="SAPKeyblockTitle"/>
      </w:pPr>
      <w:r>
        <w:t>Einsatzmöglichkeiten</w:t>
      </w:r>
    </w:p>
    <w:p w:rsidR="00E826D0" w:rsidRDefault="00F873F9">
      <w:r>
        <w:t xml:space="preserve">In diesem </w:t>
      </w:r>
      <w:r>
        <w:t>Abschnitt können Sie die Lagerplätze in SAP S/4HANA mithilfe des SAP Fiori Launchpad anzeigen.</w:t>
      </w:r>
    </w:p>
    <w:p w:rsidR="00E826D0" w:rsidRDefault="00F873F9">
      <w:pPr>
        <w:pStyle w:val="SAPKeyblockTitle"/>
      </w:pPr>
      <w:r>
        <w:t>Vorgehensweise</w:t>
      </w:r>
    </w:p>
    <w:tbl>
      <w:tblPr>
        <w:tblStyle w:val="SAPStandardTable"/>
        <w:tblW w:w="0" w:type="auto"/>
        <w:tblLook w:val="0620" w:firstRow="1" w:lastRow="0" w:firstColumn="0" w:lastColumn="0" w:noHBand="1" w:noVBand="1"/>
      </w:tblPr>
      <w:tblGrid>
        <w:gridCol w:w="1765"/>
        <w:gridCol w:w="2509"/>
        <w:gridCol w:w="5608"/>
        <w:gridCol w:w="3096"/>
        <w:gridCol w:w="1193"/>
      </w:tblGrid>
      <w:tr w:rsidR="00E826D0" w:rsidTr="00F873F9">
        <w:trPr>
          <w:cnfStyle w:val="100000000000" w:firstRow="1" w:lastRow="0" w:firstColumn="0" w:lastColumn="0" w:oddVBand="0" w:evenVBand="0" w:oddHBand="0" w:evenHBand="0" w:firstRowFirstColumn="0" w:firstRowLastColumn="0" w:lastRowFirstColumn="0" w:lastRowLastColumn="0"/>
        </w:trPr>
        <w:tc>
          <w:tcPr>
            <w:tcW w:w="0" w:type="auto"/>
          </w:tcPr>
          <w:p w:rsidR="00E826D0" w:rsidRDefault="00F873F9">
            <w:pPr>
              <w:pStyle w:val="SAPTableHeader"/>
            </w:pPr>
            <w:r>
              <w:t>Testschrittnummer</w:t>
            </w:r>
          </w:p>
        </w:tc>
        <w:tc>
          <w:tcPr>
            <w:tcW w:w="0" w:type="auto"/>
          </w:tcPr>
          <w:p w:rsidR="00E826D0" w:rsidRDefault="00F873F9">
            <w:pPr>
              <w:pStyle w:val="SAPTableHeader"/>
            </w:pPr>
            <w:r>
              <w:t>Bezeichnung des Testschritts</w:t>
            </w:r>
          </w:p>
        </w:tc>
        <w:tc>
          <w:tcPr>
            <w:tcW w:w="0" w:type="auto"/>
          </w:tcPr>
          <w:p w:rsidR="00E826D0" w:rsidRDefault="00F873F9">
            <w:pPr>
              <w:pStyle w:val="SAPTableHeader"/>
            </w:pPr>
            <w:r>
              <w:t>Anweisungen</w:t>
            </w:r>
          </w:p>
        </w:tc>
        <w:tc>
          <w:tcPr>
            <w:tcW w:w="0" w:type="auto"/>
          </w:tcPr>
          <w:p w:rsidR="00E826D0" w:rsidRDefault="00F873F9">
            <w:pPr>
              <w:pStyle w:val="SAPTableHeader"/>
            </w:pPr>
            <w:r>
              <w:t>Erwartetes Ergebnis</w:t>
            </w:r>
          </w:p>
        </w:tc>
        <w:tc>
          <w:tcPr>
            <w:tcW w:w="0" w:type="auto"/>
          </w:tcPr>
          <w:p w:rsidR="00E826D0" w:rsidRDefault="00F873F9">
            <w:pPr>
              <w:pStyle w:val="SAPTableHeader"/>
            </w:pPr>
            <w:r>
              <w:t>Kommentare</w:t>
            </w:r>
          </w:p>
        </w:tc>
      </w:tr>
      <w:tr w:rsidR="00E826D0" w:rsidTr="00F873F9">
        <w:tc>
          <w:tcPr>
            <w:tcW w:w="0" w:type="auto"/>
          </w:tcPr>
          <w:p w:rsidR="00E826D0" w:rsidRDefault="00F873F9">
            <w:r>
              <w:t>1</w:t>
            </w:r>
          </w:p>
        </w:tc>
        <w:tc>
          <w:tcPr>
            <w:tcW w:w="0" w:type="auto"/>
          </w:tcPr>
          <w:p w:rsidR="00E826D0" w:rsidRDefault="00F873F9">
            <w:r>
              <w:rPr>
                <w:rStyle w:val="SAPEmphasis"/>
              </w:rPr>
              <w:t>Anmeldung</w:t>
            </w:r>
          </w:p>
        </w:tc>
        <w:tc>
          <w:tcPr>
            <w:tcW w:w="0" w:type="auto"/>
          </w:tcPr>
          <w:p w:rsidR="00E826D0" w:rsidRDefault="00F873F9">
            <w:r>
              <w:t xml:space="preserve">Melden Sie sich am SAP Fiori Launchpad als </w:t>
            </w:r>
            <w:r>
              <w:t>Lagerist (EWM) an.</w:t>
            </w:r>
          </w:p>
        </w:tc>
        <w:tc>
          <w:tcPr>
            <w:tcW w:w="0" w:type="auto"/>
          </w:tcPr>
          <w:p w:rsidR="00000000" w:rsidRDefault="00F873F9"/>
        </w:tc>
        <w:tc>
          <w:tcPr>
            <w:tcW w:w="0" w:type="auto"/>
          </w:tcPr>
          <w:p w:rsidR="00000000" w:rsidRDefault="00F873F9"/>
        </w:tc>
      </w:tr>
      <w:tr w:rsidR="00E826D0" w:rsidTr="00F873F9">
        <w:tc>
          <w:tcPr>
            <w:tcW w:w="0" w:type="auto"/>
          </w:tcPr>
          <w:p w:rsidR="00E826D0" w:rsidRDefault="00F873F9">
            <w:r>
              <w:t>2</w:t>
            </w:r>
          </w:p>
        </w:tc>
        <w:tc>
          <w:tcPr>
            <w:tcW w:w="0" w:type="auto"/>
          </w:tcPr>
          <w:p w:rsidR="00E826D0" w:rsidRDefault="00F873F9">
            <w:r>
              <w:rPr>
                <w:rStyle w:val="SAPEmphasis"/>
              </w:rPr>
              <w:t>App aufrufen</w:t>
            </w:r>
          </w:p>
        </w:tc>
        <w:tc>
          <w:tcPr>
            <w:tcW w:w="0" w:type="auto"/>
          </w:tcPr>
          <w:p w:rsidR="00E826D0" w:rsidRDefault="00F873F9">
            <w:r>
              <w:t xml:space="preserve">Öffnen Sie </w:t>
            </w:r>
            <w:r>
              <w:rPr>
                <w:rStyle w:val="SAPScreenElement"/>
              </w:rPr>
              <w:t>Lagerplätze anzeigen</w:t>
            </w:r>
            <w:r>
              <w:rPr>
                <w:rStyle w:val="SAPMonospace"/>
              </w:rPr>
              <w:t>(/SCWM/LS03)</w:t>
            </w:r>
            <w:r>
              <w:t>.</w:t>
            </w:r>
          </w:p>
        </w:tc>
        <w:tc>
          <w:tcPr>
            <w:tcW w:w="0" w:type="auto"/>
          </w:tcPr>
          <w:p w:rsidR="00000000" w:rsidRDefault="00F873F9"/>
        </w:tc>
        <w:tc>
          <w:tcPr>
            <w:tcW w:w="0" w:type="auto"/>
          </w:tcPr>
          <w:p w:rsidR="00000000" w:rsidRDefault="00F873F9"/>
        </w:tc>
      </w:tr>
      <w:tr w:rsidR="00E826D0" w:rsidTr="00F873F9">
        <w:tc>
          <w:tcPr>
            <w:tcW w:w="0" w:type="auto"/>
          </w:tcPr>
          <w:p w:rsidR="00E826D0" w:rsidRDefault="00F873F9">
            <w:r>
              <w:lastRenderedPageBreak/>
              <w:t>3</w:t>
            </w:r>
          </w:p>
        </w:tc>
        <w:tc>
          <w:tcPr>
            <w:tcW w:w="0" w:type="auto"/>
          </w:tcPr>
          <w:p w:rsidR="00E826D0" w:rsidRDefault="00F873F9">
            <w:r>
              <w:rPr>
                <w:rStyle w:val="SAPEmphasis"/>
              </w:rPr>
              <w:t>Geben Sie die Lagerplatz-ID ein:</w:t>
            </w:r>
          </w:p>
        </w:tc>
        <w:tc>
          <w:tcPr>
            <w:tcW w:w="0" w:type="auto"/>
          </w:tcPr>
          <w:p w:rsidR="00E826D0" w:rsidRDefault="00F873F9">
            <w:r>
              <w:t xml:space="preserve">Geben Sie auf dem Bild </w:t>
            </w:r>
            <w:r>
              <w:rPr>
                <w:rStyle w:val="SAPScreenElement"/>
              </w:rPr>
              <w:t>Lagerplätze anzeigen</w:t>
            </w:r>
            <w:r>
              <w:rPr>
                <w:rStyle w:val="SAPMonospace"/>
              </w:rPr>
              <w:t>(/SCWM/LS03)</w:t>
            </w:r>
            <w:r>
              <w:t xml:space="preserve"> folgende Daten ein:</w:t>
            </w:r>
          </w:p>
          <w:p w:rsidR="00E826D0" w:rsidRDefault="00F873F9">
            <w:r>
              <w:rPr>
                <w:rStyle w:val="SAPScreenElement"/>
              </w:rPr>
              <w:t>Lagerplatz</w:t>
            </w:r>
            <w:r>
              <w:t xml:space="preserve">: </w:t>
            </w:r>
            <w:r>
              <w:rPr>
                <w:rStyle w:val="SAPUserEntry"/>
              </w:rPr>
              <w:t>&lt;Lagerplatz-ID&gt;</w:t>
            </w:r>
          </w:p>
          <w:p w:rsidR="00E826D0" w:rsidRDefault="00F873F9">
            <w:r>
              <w:t xml:space="preserve">Wählen Sie </w:t>
            </w:r>
            <w:r>
              <w:rPr>
                <w:rStyle w:val="SAPScreenElement"/>
              </w:rPr>
              <w:t>Enter</w:t>
            </w:r>
            <w:r>
              <w:t>.</w:t>
            </w:r>
          </w:p>
        </w:tc>
        <w:tc>
          <w:tcPr>
            <w:tcW w:w="0" w:type="auto"/>
          </w:tcPr>
          <w:p w:rsidR="00E826D0" w:rsidRDefault="00F873F9">
            <w:r>
              <w:t>Die Lagerplatz</w:t>
            </w:r>
            <w:r>
              <w:t>-Attribute werden angezeigt.</w:t>
            </w:r>
          </w:p>
        </w:tc>
        <w:tc>
          <w:tcPr>
            <w:tcW w:w="0" w:type="auto"/>
          </w:tcPr>
          <w:p w:rsidR="00000000" w:rsidRDefault="00F873F9"/>
        </w:tc>
      </w:tr>
    </w:tbl>
    <w:p w:rsidR="00E826D0" w:rsidRDefault="00F873F9">
      <w:pPr>
        <w:pStyle w:val="Heading2"/>
      </w:pPr>
      <w:bookmarkStart w:id="24" w:name="unique_5"/>
      <w:bookmarkStart w:id="25" w:name="_Toc52287256"/>
      <w:r>
        <w:t>Massenänderung an Lagerplätzen durchführen</w:t>
      </w:r>
      <w:bookmarkEnd w:id="24"/>
      <w:bookmarkEnd w:id="25"/>
    </w:p>
    <w:p w:rsidR="00E826D0" w:rsidRDefault="00F873F9">
      <w:pPr>
        <w:pStyle w:val="SAPKeyblockTitle"/>
      </w:pPr>
      <w:r>
        <w:t>Einsatzmöglichkeiten</w:t>
      </w:r>
    </w:p>
    <w:p w:rsidR="00F873F9" w:rsidRDefault="00F873F9">
      <w:r>
        <w:t>In diesem Abschnitt können Sie eine Massenänderung an Lagerplätzen in SAP S/4HANA mithilfe des SAP Fiori Launchpad durchführen.</w:t>
      </w:r>
    </w:p>
    <w:p w:rsidR="00E826D0" w:rsidRDefault="00F873F9">
      <w:r>
        <w:t xml:space="preserve">Beachten Sie, dass die </w:t>
      </w:r>
      <w:r>
        <w:t xml:space="preserve">SAP-Fiori-App </w:t>
      </w:r>
      <w:r>
        <w:rPr>
          <w:rStyle w:val="SAPScreenElement"/>
        </w:rPr>
        <w:t>Massenänderung Lagerplätze</w:t>
      </w:r>
      <w:r>
        <w:t xml:space="preserve"> in SAP-S/4HANA-OP-Releases nicht standardmäßig verfügbar ist. Sie müssen die Transaktion /n/SCWM/LS11 im Backend-System verwenden.</w:t>
      </w:r>
    </w:p>
    <w:p w:rsidR="00E826D0" w:rsidRDefault="00F873F9">
      <w:pPr>
        <w:pStyle w:val="SAPKeyblockTitle"/>
      </w:pPr>
      <w:r>
        <w:t>Vorgehensweise</w:t>
      </w:r>
    </w:p>
    <w:tbl>
      <w:tblPr>
        <w:tblStyle w:val="SAPStandardTable"/>
        <w:tblW w:w="0" w:type="auto"/>
        <w:tblLook w:val="0620" w:firstRow="1" w:lastRow="0" w:firstColumn="0" w:lastColumn="0" w:noHBand="1" w:noVBand="1"/>
      </w:tblPr>
      <w:tblGrid>
        <w:gridCol w:w="1493"/>
        <w:gridCol w:w="1783"/>
        <w:gridCol w:w="6316"/>
        <w:gridCol w:w="3660"/>
        <w:gridCol w:w="919"/>
      </w:tblGrid>
      <w:tr w:rsidR="00E826D0" w:rsidTr="00F873F9">
        <w:trPr>
          <w:cnfStyle w:val="100000000000" w:firstRow="1" w:lastRow="0" w:firstColumn="0" w:lastColumn="0" w:oddVBand="0" w:evenVBand="0" w:oddHBand="0" w:evenHBand="0" w:firstRowFirstColumn="0" w:firstRowLastColumn="0" w:lastRowFirstColumn="0" w:lastRowLastColumn="0"/>
        </w:trPr>
        <w:tc>
          <w:tcPr>
            <w:tcW w:w="0" w:type="auto"/>
          </w:tcPr>
          <w:p w:rsidR="00E826D0" w:rsidRDefault="00F873F9">
            <w:pPr>
              <w:pStyle w:val="SAPTableHeader"/>
            </w:pPr>
            <w:r>
              <w:t>Testschrittnummer</w:t>
            </w:r>
          </w:p>
        </w:tc>
        <w:tc>
          <w:tcPr>
            <w:tcW w:w="0" w:type="auto"/>
          </w:tcPr>
          <w:p w:rsidR="00E826D0" w:rsidRDefault="00F873F9">
            <w:pPr>
              <w:pStyle w:val="SAPTableHeader"/>
            </w:pPr>
            <w:r>
              <w:t>Bezeichnung des Testschritts</w:t>
            </w:r>
          </w:p>
        </w:tc>
        <w:tc>
          <w:tcPr>
            <w:tcW w:w="0" w:type="auto"/>
          </w:tcPr>
          <w:p w:rsidR="00E826D0" w:rsidRDefault="00F873F9">
            <w:pPr>
              <w:pStyle w:val="SAPTableHeader"/>
            </w:pPr>
            <w:r>
              <w:t>Anweisungen</w:t>
            </w:r>
          </w:p>
        </w:tc>
        <w:tc>
          <w:tcPr>
            <w:tcW w:w="0" w:type="auto"/>
          </w:tcPr>
          <w:p w:rsidR="00E826D0" w:rsidRDefault="00F873F9">
            <w:pPr>
              <w:pStyle w:val="SAPTableHeader"/>
            </w:pPr>
            <w:r>
              <w:t>Erwartetes</w:t>
            </w:r>
            <w:r>
              <w:t xml:space="preserve"> Ergebnis</w:t>
            </w:r>
          </w:p>
        </w:tc>
        <w:tc>
          <w:tcPr>
            <w:tcW w:w="0" w:type="auto"/>
          </w:tcPr>
          <w:p w:rsidR="00E826D0" w:rsidRDefault="00F873F9">
            <w:pPr>
              <w:pStyle w:val="SAPTableHeader"/>
            </w:pPr>
            <w:r>
              <w:t>Kommentare</w:t>
            </w:r>
          </w:p>
        </w:tc>
      </w:tr>
      <w:tr w:rsidR="00E826D0" w:rsidTr="00F873F9">
        <w:tc>
          <w:tcPr>
            <w:tcW w:w="0" w:type="auto"/>
          </w:tcPr>
          <w:p w:rsidR="00E826D0" w:rsidRDefault="00F873F9">
            <w:r>
              <w:t>1</w:t>
            </w:r>
          </w:p>
        </w:tc>
        <w:tc>
          <w:tcPr>
            <w:tcW w:w="0" w:type="auto"/>
          </w:tcPr>
          <w:p w:rsidR="00E826D0" w:rsidRDefault="00F873F9">
            <w:r>
              <w:rPr>
                <w:rStyle w:val="SAPEmphasis"/>
              </w:rPr>
              <w:t>Anmeldung</w:t>
            </w:r>
          </w:p>
        </w:tc>
        <w:tc>
          <w:tcPr>
            <w:tcW w:w="0" w:type="auto"/>
          </w:tcPr>
          <w:p w:rsidR="00E826D0" w:rsidRDefault="00F873F9">
            <w:r>
              <w:t>Melden Sie sich am SAP Fiori Launchpad als Lagerist (EWM) an.</w:t>
            </w:r>
          </w:p>
        </w:tc>
        <w:tc>
          <w:tcPr>
            <w:tcW w:w="0" w:type="auto"/>
          </w:tcPr>
          <w:p w:rsidR="00000000" w:rsidRDefault="00F873F9"/>
        </w:tc>
        <w:tc>
          <w:tcPr>
            <w:tcW w:w="0" w:type="auto"/>
          </w:tcPr>
          <w:p w:rsidR="00000000" w:rsidRDefault="00F873F9"/>
        </w:tc>
      </w:tr>
      <w:tr w:rsidR="00E826D0" w:rsidTr="00F873F9">
        <w:tc>
          <w:tcPr>
            <w:tcW w:w="0" w:type="auto"/>
          </w:tcPr>
          <w:p w:rsidR="00E826D0" w:rsidRDefault="00F873F9">
            <w:r>
              <w:t>2</w:t>
            </w:r>
          </w:p>
        </w:tc>
        <w:tc>
          <w:tcPr>
            <w:tcW w:w="0" w:type="auto"/>
          </w:tcPr>
          <w:p w:rsidR="00E826D0" w:rsidRDefault="00F873F9">
            <w:r>
              <w:rPr>
                <w:rStyle w:val="SAPEmphasis"/>
              </w:rPr>
              <w:t>App aufrufen</w:t>
            </w:r>
          </w:p>
        </w:tc>
        <w:tc>
          <w:tcPr>
            <w:tcW w:w="0" w:type="auto"/>
          </w:tcPr>
          <w:p w:rsidR="00E826D0" w:rsidRDefault="00F873F9">
            <w:r>
              <w:t xml:space="preserve">Öffnen Sie </w:t>
            </w:r>
            <w:r>
              <w:rPr>
                <w:rStyle w:val="SAPScreenElement"/>
              </w:rPr>
              <w:t>Massenänderung Lagerplätze</w:t>
            </w:r>
            <w:r>
              <w:rPr>
                <w:rStyle w:val="SAPMonospace"/>
              </w:rPr>
              <w:t>(/SCWM/LS11)</w:t>
            </w:r>
            <w:r>
              <w:t>.</w:t>
            </w:r>
          </w:p>
        </w:tc>
        <w:tc>
          <w:tcPr>
            <w:tcW w:w="0" w:type="auto"/>
          </w:tcPr>
          <w:p w:rsidR="00000000" w:rsidRDefault="00F873F9"/>
        </w:tc>
        <w:tc>
          <w:tcPr>
            <w:tcW w:w="0" w:type="auto"/>
          </w:tcPr>
          <w:p w:rsidR="00000000" w:rsidRDefault="00F873F9"/>
        </w:tc>
      </w:tr>
      <w:tr w:rsidR="00E826D0" w:rsidTr="00F873F9">
        <w:tc>
          <w:tcPr>
            <w:tcW w:w="0" w:type="auto"/>
          </w:tcPr>
          <w:p w:rsidR="00E826D0" w:rsidRDefault="00F873F9">
            <w:r>
              <w:t>3</w:t>
            </w:r>
          </w:p>
        </w:tc>
        <w:tc>
          <w:tcPr>
            <w:tcW w:w="0" w:type="auto"/>
          </w:tcPr>
          <w:p w:rsidR="00E826D0" w:rsidRDefault="00F873F9">
            <w:r>
              <w:rPr>
                <w:rStyle w:val="SAPEmphasis"/>
              </w:rPr>
              <w:t>Filterkriterien eingeben</w:t>
            </w:r>
          </w:p>
        </w:tc>
        <w:tc>
          <w:tcPr>
            <w:tcW w:w="0" w:type="auto"/>
          </w:tcPr>
          <w:p w:rsidR="00E826D0" w:rsidRDefault="00F873F9">
            <w:r>
              <w:t xml:space="preserve">Geben Sie auf dem Bild </w:t>
            </w:r>
            <w:r>
              <w:rPr>
                <w:rStyle w:val="SAPScreenElement"/>
              </w:rPr>
              <w:t xml:space="preserve">Massenänderung von Lagerplätzen in </w:t>
            </w:r>
            <w:r>
              <w:rPr>
                <w:rStyle w:val="SAPScreenElement"/>
              </w:rPr>
              <w:t>Lagernummer XXXX</w:t>
            </w:r>
            <w:r>
              <w:t xml:space="preserve"> folgende Daten ein:</w:t>
            </w:r>
          </w:p>
          <w:p w:rsidR="00E826D0" w:rsidRDefault="00F873F9">
            <w:r>
              <w:rPr>
                <w:rStyle w:val="SAPScreenElement"/>
              </w:rPr>
              <w:t>Lagernummer</w:t>
            </w:r>
            <w:r>
              <w:t xml:space="preserve">: </w:t>
            </w:r>
            <w:r>
              <w:rPr>
                <w:rStyle w:val="SAPUserEntry"/>
              </w:rPr>
              <w:t>&lt;Ihre Lagernummer&gt;</w:t>
            </w:r>
          </w:p>
          <w:p w:rsidR="00E826D0" w:rsidRDefault="00F873F9">
            <w:r>
              <w:t>Als Selektions- und Filterkriterien können Sie folgende Werte eingeben:</w:t>
            </w:r>
          </w:p>
          <w:p w:rsidR="00E826D0" w:rsidRDefault="00F873F9">
            <w:r>
              <w:rPr>
                <w:rStyle w:val="SAPScreenElement"/>
              </w:rPr>
              <w:t>Lagerplatz</w:t>
            </w:r>
            <w:r>
              <w:t xml:space="preserve">: </w:t>
            </w:r>
            <w:r>
              <w:rPr>
                <w:rStyle w:val="SAPUserEntry"/>
              </w:rPr>
              <w:t>&lt;Lagerplatz-ID&gt;</w:t>
            </w:r>
            <w:r>
              <w:t xml:space="preserve"> bis </w:t>
            </w:r>
            <w:r>
              <w:rPr>
                <w:rStyle w:val="SAPUserEntry"/>
              </w:rPr>
              <w:t>&lt;Lagerplatz-ID&gt;</w:t>
            </w:r>
          </w:p>
          <w:p w:rsidR="00E826D0" w:rsidRDefault="00F873F9">
            <w:r>
              <w:rPr>
                <w:rStyle w:val="SAPScreenElement"/>
              </w:rPr>
              <w:t>Lagertyp</w:t>
            </w:r>
            <w:r>
              <w:t xml:space="preserve">: </w:t>
            </w:r>
            <w:r>
              <w:rPr>
                <w:rStyle w:val="SAPUserEntry"/>
              </w:rPr>
              <w:t>&lt;Lagertyp-ID&gt;</w:t>
            </w:r>
            <w:r>
              <w:t xml:space="preserve"> bis </w:t>
            </w:r>
            <w:r>
              <w:rPr>
                <w:rStyle w:val="SAPUserEntry"/>
              </w:rPr>
              <w:t>&lt;Lagertyp-ID&gt;</w:t>
            </w:r>
          </w:p>
          <w:p w:rsidR="00E826D0" w:rsidRDefault="00F873F9">
            <w:r>
              <w:rPr>
                <w:rStyle w:val="SAPScreenElement"/>
              </w:rPr>
              <w:lastRenderedPageBreak/>
              <w:t>Sperrgründe</w:t>
            </w:r>
          </w:p>
          <w:p w:rsidR="00E826D0" w:rsidRDefault="00F873F9">
            <w:r>
              <w:rPr>
                <w:rStyle w:val="SAPEmphasis"/>
              </w:rPr>
              <w:t xml:space="preserve">Hinweis </w:t>
            </w:r>
            <w:r>
              <w:t xml:space="preserve">Wenn </w:t>
            </w:r>
            <w:r>
              <w:t xml:space="preserve">Sie das Ankreuzfeld </w:t>
            </w:r>
            <w:r>
              <w:rPr>
                <w:rStyle w:val="SAPScreenElement"/>
              </w:rPr>
              <w:t>freie Abgrenzung</w:t>
            </w:r>
            <w:r>
              <w:t xml:space="preserve"> markieren, können Sie mehrere Filter für die Lagerplatzauswahl wählen.</w:t>
            </w:r>
          </w:p>
          <w:p w:rsidR="00E826D0" w:rsidRDefault="00F873F9">
            <w:r>
              <w:t xml:space="preserve">Wählen Sie </w:t>
            </w:r>
            <w:r>
              <w:rPr>
                <w:rStyle w:val="SAPScreenElement"/>
              </w:rPr>
              <w:t>Ausführen</w:t>
            </w:r>
            <w:r>
              <w:t>.</w:t>
            </w:r>
          </w:p>
        </w:tc>
        <w:tc>
          <w:tcPr>
            <w:tcW w:w="0" w:type="auto"/>
          </w:tcPr>
          <w:p w:rsidR="00E826D0" w:rsidRDefault="00F873F9">
            <w:r>
              <w:lastRenderedPageBreak/>
              <w:t>Die Liste der den Selektionskriterien entsprechenden Lagerplätze wird angezeigt.</w:t>
            </w:r>
          </w:p>
        </w:tc>
        <w:tc>
          <w:tcPr>
            <w:tcW w:w="0" w:type="auto"/>
          </w:tcPr>
          <w:p w:rsidR="00000000" w:rsidRDefault="00F873F9"/>
        </w:tc>
      </w:tr>
      <w:tr w:rsidR="00E826D0" w:rsidTr="00F873F9">
        <w:tc>
          <w:tcPr>
            <w:tcW w:w="0" w:type="auto"/>
          </w:tcPr>
          <w:p w:rsidR="00E826D0" w:rsidRDefault="00F873F9">
            <w:r>
              <w:t>4</w:t>
            </w:r>
          </w:p>
        </w:tc>
        <w:tc>
          <w:tcPr>
            <w:tcW w:w="0" w:type="auto"/>
          </w:tcPr>
          <w:p w:rsidR="00E826D0" w:rsidRDefault="00F873F9">
            <w:r>
              <w:rPr>
                <w:rStyle w:val="SAPEmphasis"/>
              </w:rPr>
              <w:t>Massenänderung Lagerplätze</w:t>
            </w:r>
          </w:p>
        </w:tc>
        <w:tc>
          <w:tcPr>
            <w:tcW w:w="0" w:type="auto"/>
          </w:tcPr>
          <w:p w:rsidR="00E826D0" w:rsidRDefault="00F873F9">
            <w:r>
              <w:t>Wählen Sie die</w:t>
            </w:r>
            <w:r>
              <w:t xml:space="preserve"> Einträge Ihrer Wahl aus, indem Sie die entsprechenden Ankreuzfelder markieren.</w:t>
            </w:r>
          </w:p>
          <w:p w:rsidR="00E826D0" w:rsidRDefault="00F873F9">
            <w:r>
              <w:t xml:space="preserve">Um mehrere Lagerplätze gleichzeitig zu löschen, wählen Sie </w:t>
            </w:r>
            <w:r>
              <w:rPr>
                <w:rStyle w:val="SAPScreenElement"/>
              </w:rPr>
              <w:t>Lagerplätze löschen</w:t>
            </w:r>
            <w:r>
              <w:t>.</w:t>
            </w:r>
          </w:p>
          <w:p w:rsidR="00E826D0" w:rsidRDefault="00F873F9">
            <w:r>
              <w:rPr>
                <w:rStyle w:val="SAPEmphasis"/>
              </w:rPr>
              <w:t>oder</w:t>
            </w:r>
          </w:p>
          <w:p w:rsidR="00E826D0" w:rsidRDefault="00F873F9">
            <w:r>
              <w:t xml:space="preserve">Um mehrere Lagerplätze gleichzeitig zu ändern, wählen Sie </w:t>
            </w:r>
            <w:r>
              <w:rPr>
                <w:rStyle w:val="SAPScreenElement"/>
              </w:rPr>
              <w:t>Lagerplätze ändern</w:t>
            </w:r>
            <w:r>
              <w:t>. Sie können da</w:t>
            </w:r>
            <w:r>
              <w:t>nn Änderungen an folgenden Attributen der Lagerplätze durchführen.</w:t>
            </w:r>
          </w:p>
          <w:p w:rsidR="00E826D0" w:rsidRDefault="00F873F9">
            <w:pPr>
              <w:pStyle w:val="listpara1"/>
              <w:numPr>
                <w:ilvl w:val="0"/>
                <w:numId w:val="8"/>
              </w:numPr>
            </w:pPr>
            <w:r>
              <w:rPr>
                <w:rStyle w:val="SAPScreenElement"/>
              </w:rPr>
              <w:t>Maximales Gewicht</w:t>
            </w:r>
          </w:p>
          <w:p w:rsidR="00E826D0" w:rsidRDefault="00F873F9">
            <w:pPr>
              <w:pStyle w:val="listpara1"/>
              <w:numPr>
                <w:ilvl w:val="0"/>
                <w:numId w:val="3"/>
              </w:numPr>
            </w:pPr>
            <w:r>
              <w:rPr>
                <w:rStyle w:val="SAPScreenElement"/>
              </w:rPr>
              <w:t>Max. Volumen</w:t>
            </w:r>
          </w:p>
          <w:p w:rsidR="00E826D0" w:rsidRDefault="00F873F9">
            <w:pPr>
              <w:pStyle w:val="listpara1"/>
              <w:numPr>
                <w:ilvl w:val="0"/>
                <w:numId w:val="3"/>
              </w:numPr>
            </w:pPr>
            <w:r>
              <w:rPr>
                <w:rStyle w:val="SAPScreenElement"/>
              </w:rPr>
              <w:t>Gang</w:t>
            </w:r>
          </w:p>
          <w:p w:rsidR="00E826D0" w:rsidRDefault="00F873F9">
            <w:pPr>
              <w:pStyle w:val="listpara1"/>
              <w:numPr>
                <w:ilvl w:val="0"/>
                <w:numId w:val="3"/>
              </w:numPr>
            </w:pPr>
            <w:r>
              <w:rPr>
                <w:rStyle w:val="SAPScreenElement"/>
              </w:rPr>
              <w:t>Stapel</w:t>
            </w:r>
          </w:p>
          <w:p w:rsidR="00E826D0" w:rsidRDefault="00F873F9">
            <w:pPr>
              <w:pStyle w:val="listpara1"/>
              <w:numPr>
                <w:ilvl w:val="0"/>
                <w:numId w:val="3"/>
              </w:numPr>
            </w:pPr>
            <w:r>
              <w:rPr>
                <w:rStyle w:val="SAPScreenElement"/>
              </w:rPr>
              <w:t>Platzebene</w:t>
            </w:r>
          </w:p>
          <w:p w:rsidR="00E826D0" w:rsidRDefault="00F873F9">
            <w:pPr>
              <w:pStyle w:val="listpara1"/>
              <w:numPr>
                <w:ilvl w:val="0"/>
                <w:numId w:val="3"/>
              </w:numPr>
            </w:pPr>
            <w:r>
              <w:rPr>
                <w:rStyle w:val="SAPScreenElement"/>
              </w:rPr>
              <w:t>Lagerplatzwinkel</w:t>
            </w:r>
          </w:p>
        </w:tc>
        <w:tc>
          <w:tcPr>
            <w:tcW w:w="0" w:type="auto"/>
          </w:tcPr>
          <w:p w:rsidR="00000000" w:rsidRDefault="00F873F9"/>
        </w:tc>
        <w:tc>
          <w:tcPr>
            <w:tcW w:w="0" w:type="auto"/>
          </w:tcPr>
          <w:p w:rsidR="00000000" w:rsidRDefault="00F873F9"/>
        </w:tc>
      </w:tr>
      <w:tr w:rsidR="00E826D0" w:rsidTr="00F873F9">
        <w:tc>
          <w:tcPr>
            <w:tcW w:w="0" w:type="auto"/>
          </w:tcPr>
          <w:p w:rsidR="00E826D0" w:rsidRDefault="00F873F9">
            <w:r>
              <w:t>5</w:t>
            </w:r>
          </w:p>
        </w:tc>
        <w:tc>
          <w:tcPr>
            <w:tcW w:w="0" w:type="auto"/>
          </w:tcPr>
          <w:p w:rsidR="00E826D0" w:rsidRDefault="00F873F9">
            <w:r>
              <w:rPr>
                <w:rStyle w:val="SAPEmphasis"/>
              </w:rPr>
              <w:t>Daten sichern</w:t>
            </w:r>
          </w:p>
        </w:tc>
        <w:tc>
          <w:tcPr>
            <w:tcW w:w="0" w:type="auto"/>
          </w:tcPr>
          <w:p w:rsidR="00E826D0" w:rsidRDefault="00F873F9">
            <w:r>
              <w:t xml:space="preserve">Wählen Sie </w:t>
            </w:r>
            <w:r>
              <w:rPr>
                <w:rStyle w:val="SAPScreenElement"/>
              </w:rPr>
              <w:t>Sichern</w:t>
            </w:r>
            <w:r>
              <w:t>.</w:t>
            </w:r>
          </w:p>
        </w:tc>
        <w:tc>
          <w:tcPr>
            <w:tcW w:w="0" w:type="auto"/>
          </w:tcPr>
          <w:p w:rsidR="00E826D0" w:rsidRDefault="00F873F9">
            <w:r>
              <w:t>Eine Systemmeldung teilt Ihnen mit, dass die Änderungen am Lagerplatz gesichert</w:t>
            </w:r>
            <w:r>
              <w:t xml:space="preserve"> wurden.</w:t>
            </w:r>
          </w:p>
        </w:tc>
        <w:tc>
          <w:tcPr>
            <w:tcW w:w="0" w:type="auto"/>
          </w:tcPr>
          <w:p w:rsidR="00000000" w:rsidRDefault="00F873F9"/>
        </w:tc>
      </w:tr>
    </w:tbl>
    <w:p w:rsidR="00E826D0" w:rsidRDefault="00F873F9">
      <w:pPr>
        <w:pStyle w:val="Heading2"/>
      </w:pPr>
      <w:bookmarkStart w:id="26" w:name="unique_6"/>
      <w:bookmarkStart w:id="27" w:name="_Toc52287257"/>
      <w:r>
        <w:t>Festplätze zuordnen</w:t>
      </w:r>
      <w:bookmarkEnd w:id="26"/>
      <w:bookmarkEnd w:id="27"/>
    </w:p>
    <w:p w:rsidR="00E826D0" w:rsidRDefault="00F873F9">
      <w:pPr>
        <w:pStyle w:val="SAPKeyblockTitle"/>
      </w:pPr>
      <w:r>
        <w:t>Einsatzmöglichkeiten</w:t>
      </w:r>
    </w:p>
    <w:p w:rsidR="00E826D0" w:rsidRDefault="00F873F9">
      <w:r>
        <w:t>In diesem Abschnitt legen Sie eine Fixplatzzuordnung in SAP S/4HANA mithilfe des SAP Fiori Launchpad fest.</w:t>
      </w:r>
    </w:p>
    <w:p w:rsidR="00E826D0" w:rsidRDefault="00F873F9">
      <w:pPr>
        <w:pStyle w:val="SAPKeyblockTitle"/>
      </w:pPr>
      <w:r>
        <w:lastRenderedPageBreak/>
        <w:t>Vorgehensweise</w:t>
      </w:r>
    </w:p>
    <w:tbl>
      <w:tblPr>
        <w:tblStyle w:val="SAPStandardTable"/>
        <w:tblW w:w="0" w:type="auto"/>
        <w:tblLook w:val="0620" w:firstRow="1" w:lastRow="0" w:firstColumn="0" w:lastColumn="0" w:noHBand="1" w:noVBand="1"/>
      </w:tblPr>
      <w:tblGrid>
        <w:gridCol w:w="1429"/>
        <w:gridCol w:w="1927"/>
        <w:gridCol w:w="6811"/>
        <w:gridCol w:w="3148"/>
        <w:gridCol w:w="856"/>
      </w:tblGrid>
      <w:tr w:rsidR="00E826D0" w:rsidTr="00F873F9">
        <w:trPr>
          <w:cnfStyle w:val="100000000000" w:firstRow="1" w:lastRow="0" w:firstColumn="0" w:lastColumn="0" w:oddVBand="0" w:evenVBand="0" w:oddHBand="0" w:evenHBand="0" w:firstRowFirstColumn="0" w:firstRowLastColumn="0" w:lastRowFirstColumn="0" w:lastRowLastColumn="0"/>
        </w:trPr>
        <w:tc>
          <w:tcPr>
            <w:tcW w:w="0" w:type="auto"/>
          </w:tcPr>
          <w:p w:rsidR="00E826D0" w:rsidRDefault="00F873F9">
            <w:pPr>
              <w:pStyle w:val="SAPTableHeader"/>
            </w:pPr>
            <w:r>
              <w:t>Testschrittnummer</w:t>
            </w:r>
          </w:p>
        </w:tc>
        <w:tc>
          <w:tcPr>
            <w:tcW w:w="0" w:type="auto"/>
          </w:tcPr>
          <w:p w:rsidR="00E826D0" w:rsidRDefault="00F873F9">
            <w:pPr>
              <w:pStyle w:val="SAPTableHeader"/>
            </w:pPr>
            <w:r>
              <w:t>Bezeichnung des Testschritts</w:t>
            </w:r>
          </w:p>
        </w:tc>
        <w:tc>
          <w:tcPr>
            <w:tcW w:w="0" w:type="auto"/>
          </w:tcPr>
          <w:p w:rsidR="00E826D0" w:rsidRDefault="00F873F9">
            <w:pPr>
              <w:pStyle w:val="SAPTableHeader"/>
            </w:pPr>
            <w:r>
              <w:t>Anweisungen</w:t>
            </w:r>
          </w:p>
        </w:tc>
        <w:tc>
          <w:tcPr>
            <w:tcW w:w="0" w:type="auto"/>
          </w:tcPr>
          <w:p w:rsidR="00E826D0" w:rsidRDefault="00F873F9">
            <w:pPr>
              <w:pStyle w:val="SAPTableHeader"/>
            </w:pPr>
            <w:r>
              <w:t>Erwartetes Ergebnis</w:t>
            </w:r>
          </w:p>
        </w:tc>
        <w:tc>
          <w:tcPr>
            <w:tcW w:w="0" w:type="auto"/>
          </w:tcPr>
          <w:p w:rsidR="00E826D0" w:rsidRDefault="00F873F9">
            <w:pPr>
              <w:pStyle w:val="SAPTableHeader"/>
            </w:pPr>
            <w:r>
              <w:t>Kom</w:t>
            </w:r>
            <w:r>
              <w:t>mentare</w:t>
            </w:r>
          </w:p>
        </w:tc>
      </w:tr>
      <w:tr w:rsidR="00E826D0" w:rsidTr="00F873F9">
        <w:tc>
          <w:tcPr>
            <w:tcW w:w="0" w:type="auto"/>
          </w:tcPr>
          <w:p w:rsidR="00E826D0" w:rsidRDefault="00F873F9">
            <w:r>
              <w:t>1</w:t>
            </w:r>
          </w:p>
        </w:tc>
        <w:tc>
          <w:tcPr>
            <w:tcW w:w="0" w:type="auto"/>
          </w:tcPr>
          <w:p w:rsidR="00E826D0" w:rsidRDefault="00F873F9">
            <w:r>
              <w:rPr>
                <w:rStyle w:val="SAPEmphasis"/>
              </w:rPr>
              <w:t>Anmeldung</w:t>
            </w:r>
          </w:p>
        </w:tc>
        <w:tc>
          <w:tcPr>
            <w:tcW w:w="0" w:type="auto"/>
          </w:tcPr>
          <w:p w:rsidR="00E826D0" w:rsidRDefault="00F873F9">
            <w:r>
              <w:t>Melden Sie sich am SAP Fiori Launchpad als Lagerist (EWM)</w:t>
            </w:r>
            <w:r>
              <w:t xml:space="preserve"> an.</w:t>
            </w:r>
          </w:p>
        </w:tc>
        <w:tc>
          <w:tcPr>
            <w:tcW w:w="0" w:type="auto"/>
          </w:tcPr>
          <w:p w:rsidR="00000000" w:rsidRDefault="00F873F9"/>
        </w:tc>
        <w:tc>
          <w:tcPr>
            <w:tcW w:w="0" w:type="auto"/>
          </w:tcPr>
          <w:p w:rsidR="00000000" w:rsidRDefault="00F873F9"/>
        </w:tc>
      </w:tr>
      <w:tr w:rsidR="00E826D0" w:rsidTr="00F873F9">
        <w:tc>
          <w:tcPr>
            <w:tcW w:w="0" w:type="auto"/>
          </w:tcPr>
          <w:p w:rsidR="00E826D0" w:rsidRDefault="00F873F9">
            <w:r>
              <w:t>2</w:t>
            </w:r>
          </w:p>
        </w:tc>
        <w:tc>
          <w:tcPr>
            <w:tcW w:w="0" w:type="auto"/>
          </w:tcPr>
          <w:p w:rsidR="00E826D0" w:rsidRDefault="00F873F9">
            <w:r>
              <w:rPr>
                <w:rStyle w:val="SAPEmphasis"/>
              </w:rPr>
              <w:t>App aufrufen</w:t>
            </w:r>
          </w:p>
        </w:tc>
        <w:tc>
          <w:tcPr>
            <w:tcW w:w="0" w:type="auto"/>
          </w:tcPr>
          <w:p w:rsidR="00E826D0" w:rsidRDefault="00F873F9">
            <w:r>
              <w:t xml:space="preserve">Öffnen Sie </w:t>
            </w:r>
            <w:r>
              <w:rPr>
                <w:rStyle w:val="SAPScreenElement"/>
              </w:rPr>
              <w:t>Festplätze zuordnen</w:t>
            </w:r>
            <w:r>
              <w:rPr>
                <w:rStyle w:val="SAPMonospace"/>
              </w:rPr>
              <w:t>(/SCWM/BINMAT)</w:t>
            </w:r>
            <w:r>
              <w:t>.</w:t>
            </w:r>
          </w:p>
        </w:tc>
        <w:tc>
          <w:tcPr>
            <w:tcW w:w="0" w:type="auto"/>
          </w:tcPr>
          <w:p w:rsidR="00000000" w:rsidRDefault="00F873F9"/>
        </w:tc>
        <w:tc>
          <w:tcPr>
            <w:tcW w:w="0" w:type="auto"/>
          </w:tcPr>
          <w:p w:rsidR="00000000" w:rsidRDefault="00F873F9"/>
        </w:tc>
      </w:tr>
      <w:tr w:rsidR="00E826D0" w:rsidTr="00F873F9">
        <w:tc>
          <w:tcPr>
            <w:tcW w:w="0" w:type="auto"/>
          </w:tcPr>
          <w:p w:rsidR="00E826D0" w:rsidRDefault="00F873F9">
            <w:r>
              <w:t>3</w:t>
            </w:r>
          </w:p>
        </w:tc>
        <w:tc>
          <w:tcPr>
            <w:tcW w:w="0" w:type="auto"/>
          </w:tcPr>
          <w:p w:rsidR="00E826D0" w:rsidRDefault="00F873F9">
            <w:r>
              <w:rPr>
                <w:rStyle w:val="SAPEmphasis"/>
              </w:rPr>
              <w:t>Filterkriterien eingeben</w:t>
            </w:r>
          </w:p>
        </w:tc>
        <w:tc>
          <w:tcPr>
            <w:tcW w:w="0" w:type="auto"/>
          </w:tcPr>
          <w:p w:rsidR="00E826D0" w:rsidRDefault="00F873F9">
            <w:r>
              <w:t xml:space="preserve">Geben Sie auf dem Bild </w:t>
            </w:r>
            <w:r>
              <w:rPr>
                <w:rStyle w:val="SAPScreenElement"/>
              </w:rPr>
              <w:t>Fixlagerplätze bearbeiten</w:t>
            </w:r>
            <w:r>
              <w:t xml:space="preserve"> die folgenden Daten ein:</w:t>
            </w:r>
          </w:p>
          <w:p w:rsidR="00E826D0" w:rsidRDefault="00F873F9">
            <w:r>
              <w:rPr>
                <w:rStyle w:val="SAPScreenElement"/>
              </w:rPr>
              <w:t>Lagernummer</w:t>
            </w:r>
            <w:r>
              <w:t xml:space="preserve">: </w:t>
            </w:r>
            <w:r>
              <w:rPr>
                <w:rStyle w:val="SAPUserEntry"/>
              </w:rPr>
              <w:t>&lt;Ihre Lagernummer&gt;</w:t>
            </w:r>
          </w:p>
          <w:p w:rsidR="00E826D0" w:rsidRDefault="00F873F9">
            <w:r>
              <w:rPr>
                <w:rStyle w:val="SAPScreenElement"/>
              </w:rPr>
              <w:t>Produkt</w:t>
            </w:r>
            <w:r>
              <w:t xml:space="preserve">: </w:t>
            </w:r>
            <w:r>
              <w:rPr>
                <w:rStyle w:val="SAPUserEntry"/>
              </w:rPr>
              <w:t>&lt;Produkt-ID&gt;</w:t>
            </w:r>
            <w:r>
              <w:t xml:space="preserve"> bis </w:t>
            </w:r>
            <w:r>
              <w:rPr>
                <w:rStyle w:val="SAPUserEntry"/>
              </w:rPr>
              <w:t>&lt;Produkt-ID&gt;</w:t>
            </w:r>
          </w:p>
          <w:p w:rsidR="00E826D0" w:rsidRDefault="00F873F9">
            <w:r>
              <w:rPr>
                <w:rStyle w:val="SAPScreenElement"/>
              </w:rPr>
              <w:t>Verfügungsberechtigter</w:t>
            </w:r>
            <w:r>
              <w:t xml:space="preserve">: </w:t>
            </w:r>
            <w:r>
              <w:rPr>
                <w:rStyle w:val="SAPUserEntry"/>
              </w:rPr>
              <w:t>&lt;Geschäftspartner-ID&gt;</w:t>
            </w:r>
            <w:r>
              <w:t xml:space="preserve"> bis </w:t>
            </w:r>
            <w:r>
              <w:rPr>
                <w:rStyle w:val="SAPUserEntry"/>
              </w:rPr>
              <w:t>&lt;Geschäftspartner-ID&gt;</w:t>
            </w:r>
          </w:p>
          <w:p w:rsidR="00E826D0" w:rsidRDefault="00F873F9">
            <w:r>
              <w:rPr>
                <w:rStyle w:val="SAPEmphasis"/>
              </w:rPr>
              <w:t xml:space="preserve">Hinweis </w:t>
            </w:r>
            <w:r>
              <w:t>Der Verfügungsberechtigte ist der für die Lagernummer eingegebene Geschäftspartner.</w:t>
            </w:r>
          </w:p>
          <w:p w:rsidR="00E826D0" w:rsidRDefault="00F873F9">
            <w:r>
              <w:rPr>
                <w:rStyle w:val="SAPScreenElement"/>
              </w:rPr>
              <w:t>Lagerplatz</w:t>
            </w:r>
            <w:r>
              <w:t xml:space="preserve">: </w:t>
            </w:r>
            <w:r>
              <w:rPr>
                <w:rStyle w:val="SAPUserEntry"/>
              </w:rPr>
              <w:t>&lt;Lagerplatz-ID&gt;</w:t>
            </w:r>
            <w:r>
              <w:t xml:space="preserve"> bis </w:t>
            </w:r>
            <w:r>
              <w:rPr>
                <w:rStyle w:val="SAPUserEntry"/>
              </w:rPr>
              <w:t>&lt;Lagerplatz-ID&gt;</w:t>
            </w:r>
          </w:p>
          <w:p w:rsidR="00E826D0" w:rsidRDefault="00F873F9">
            <w:r>
              <w:rPr>
                <w:rStyle w:val="SAPScreenElement"/>
              </w:rPr>
              <w:t>Lagertyp</w:t>
            </w:r>
            <w:r>
              <w:t xml:space="preserve">: </w:t>
            </w:r>
            <w:r>
              <w:rPr>
                <w:rStyle w:val="SAPUserEntry"/>
              </w:rPr>
              <w:t>&lt;Lagertyp-ID&gt;</w:t>
            </w:r>
            <w:r>
              <w:t xml:space="preserve"> bi</w:t>
            </w:r>
            <w:r>
              <w:t xml:space="preserve">s </w:t>
            </w:r>
            <w:r>
              <w:rPr>
                <w:rStyle w:val="SAPUserEntry"/>
              </w:rPr>
              <w:t>&lt;Lagertyp-ID&gt;</w:t>
            </w:r>
          </w:p>
          <w:p w:rsidR="00E826D0" w:rsidRDefault="00F873F9">
            <w:r>
              <w:t xml:space="preserve">Wählen Sie </w:t>
            </w:r>
            <w:r>
              <w:rPr>
                <w:rStyle w:val="SAPScreenElement"/>
              </w:rPr>
              <w:t>Ausführen</w:t>
            </w:r>
            <w:r>
              <w:t>.</w:t>
            </w:r>
          </w:p>
        </w:tc>
        <w:tc>
          <w:tcPr>
            <w:tcW w:w="0" w:type="auto"/>
          </w:tcPr>
          <w:p w:rsidR="00E826D0" w:rsidRDefault="00F873F9">
            <w:r>
              <w:t>Die Liste der den Selektionskriterien entsprechenden zugeordneten Fixplätzen wird angezeigt.</w:t>
            </w:r>
          </w:p>
        </w:tc>
        <w:tc>
          <w:tcPr>
            <w:tcW w:w="0" w:type="auto"/>
          </w:tcPr>
          <w:p w:rsidR="00000000" w:rsidRDefault="00F873F9"/>
        </w:tc>
      </w:tr>
      <w:tr w:rsidR="00E826D0" w:rsidTr="00F873F9">
        <w:tc>
          <w:tcPr>
            <w:tcW w:w="0" w:type="auto"/>
          </w:tcPr>
          <w:p w:rsidR="00E826D0" w:rsidRDefault="00F873F9">
            <w:r>
              <w:t>4</w:t>
            </w:r>
          </w:p>
        </w:tc>
        <w:tc>
          <w:tcPr>
            <w:tcW w:w="0" w:type="auto"/>
          </w:tcPr>
          <w:p w:rsidR="00E826D0" w:rsidRDefault="00F873F9">
            <w:r>
              <w:rPr>
                <w:rStyle w:val="SAPEmphasis"/>
              </w:rPr>
              <w:t>Festlagerplatz-Zuordnung anlegen</w:t>
            </w:r>
          </w:p>
        </w:tc>
        <w:tc>
          <w:tcPr>
            <w:tcW w:w="0" w:type="auto"/>
          </w:tcPr>
          <w:p w:rsidR="00E826D0" w:rsidRDefault="00F873F9">
            <w:r>
              <w:t xml:space="preserve">Auf dem Bild </w:t>
            </w:r>
            <w:r>
              <w:rPr>
                <w:rStyle w:val="SAPScreenElement"/>
              </w:rPr>
              <w:t>Lagernummer XXXX: Fixlagerplatz Bild anzeigen</w:t>
            </w:r>
            <w:r>
              <w:t xml:space="preserve">, wählen Sie </w:t>
            </w:r>
            <w:r>
              <w:rPr>
                <w:rStyle w:val="SAPScreenElement"/>
              </w:rPr>
              <w:t>Bearbeiten</w:t>
            </w:r>
            <w:r>
              <w:t>.</w:t>
            </w:r>
          </w:p>
          <w:p w:rsidR="00E826D0" w:rsidRDefault="00F873F9">
            <w:r>
              <w:t>Auf d</w:t>
            </w:r>
            <w:r>
              <w:t xml:space="preserve">em Bild </w:t>
            </w:r>
            <w:r>
              <w:rPr>
                <w:rStyle w:val="SAPScreenElement"/>
              </w:rPr>
              <w:t>Lagernummer XXXX: Fixlagerplatz pflegen</w:t>
            </w:r>
            <w:r>
              <w:t xml:space="preserve">, wählen Sie </w:t>
            </w:r>
            <w:r>
              <w:rPr>
                <w:rStyle w:val="SAPScreenElement"/>
              </w:rPr>
              <w:t>Zeile anhängen</w:t>
            </w:r>
            <w:r>
              <w:t>.</w:t>
            </w:r>
          </w:p>
          <w:p w:rsidR="00E826D0" w:rsidRDefault="00F873F9">
            <w:r>
              <w:t>Geben Sie in der neu angelegten Zeile die folgenden Werte ein:</w:t>
            </w:r>
          </w:p>
          <w:p w:rsidR="00E826D0" w:rsidRDefault="00F873F9">
            <w:r>
              <w:rPr>
                <w:rStyle w:val="SAPScreenElement"/>
              </w:rPr>
              <w:t>Disposal</w:t>
            </w:r>
            <w:r>
              <w:t xml:space="preserve">: </w:t>
            </w:r>
            <w:r>
              <w:rPr>
                <w:rStyle w:val="SAPUserEntry"/>
              </w:rPr>
              <w:t>&lt;Geschäftspartner-ID für den Verfügungsberechtigten&gt;</w:t>
            </w:r>
          </w:p>
          <w:p w:rsidR="00E826D0" w:rsidRDefault="00F873F9">
            <w:r>
              <w:rPr>
                <w:rStyle w:val="SAPScreenElement"/>
              </w:rPr>
              <w:t>Lagerplatz</w:t>
            </w:r>
            <w:r>
              <w:t xml:space="preserve">: </w:t>
            </w:r>
            <w:r>
              <w:rPr>
                <w:rStyle w:val="SAPUserEntry"/>
              </w:rPr>
              <w:t>&lt;Lagerplatz-ID&gt;</w:t>
            </w:r>
          </w:p>
          <w:p w:rsidR="00E826D0" w:rsidRDefault="00F873F9">
            <w:r>
              <w:rPr>
                <w:rStyle w:val="SAPScreenElement"/>
              </w:rPr>
              <w:t>Ty.</w:t>
            </w:r>
            <w:r>
              <w:t xml:space="preserve">: </w:t>
            </w:r>
            <w:r>
              <w:rPr>
                <w:rStyle w:val="SAPUserEntry"/>
              </w:rPr>
              <w:t>&lt;Lagertyp-ID&gt;</w:t>
            </w:r>
          </w:p>
          <w:p w:rsidR="00E826D0" w:rsidRDefault="00F873F9">
            <w:r>
              <w:rPr>
                <w:rStyle w:val="SAPScreenElement"/>
              </w:rPr>
              <w:t>Produkt</w:t>
            </w:r>
            <w:r>
              <w:t xml:space="preserve">: </w:t>
            </w:r>
            <w:r>
              <w:rPr>
                <w:rStyle w:val="SAPUserEntry"/>
              </w:rPr>
              <w:t>Produkt-ID</w:t>
            </w:r>
          </w:p>
          <w:p w:rsidR="00E826D0" w:rsidRDefault="00F873F9">
            <w:r>
              <w:rPr>
                <w:rStyle w:val="SAPScreenElement"/>
              </w:rPr>
              <w:t>Max Mng</w:t>
            </w:r>
            <w:r>
              <w:t>:</w:t>
            </w:r>
            <w:r>
              <w:rPr>
                <w:rStyle w:val="SAPUserEntry"/>
              </w:rPr>
              <w:t xml:space="preserve"> &lt;Menge&gt;</w:t>
            </w:r>
          </w:p>
          <w:p w:rsidR="00E826D0" w:rsidRDefault="00F873F9">
            <w:r>
              <w:rPr>
                <w:rStyle w:val="SAPScreenElement"/>
              </w:rPr>
              <w:t>AnzMeh</w:t>
            </w:r>
            <w:r>
              <w:t xml:space="preserve">: </w:t>
            </w:r>
            <w:r>
              <w:rPr>
                <w:rStyle w:val="SAPUserEntry"/>
              </w:rPr>
              <w:t>&lt;ME für Maximalmenge&gt;</w:t>
            </w:r>
            <w:r>
              <w:t>, z.B. Stück</w:t>
            </w:r>
          </w:p>
          <w:p w:rsidR="00E826D0" w:rsidRDefault="00F873F9">
            <w:r>
              <w:rPr>
                <w:rStyle w:val="SAPScreenElement"/>
              </w:rPr>
              <w:t>MindMenge</w:t>
            </w:r>
            <w:r>
              <w:t xml:space="preserve">: </w:t>
            </w:r>
            <w:r>
              <w:rPr>
                <w:rStyle w:val="SAPUserEntry"/>
              </w:rPr>
              <w:t>&lt;Menge&gt;</w:t>
            </w:r>
          </w:p>
          <w:p w:rsidR="00E826D0" w:rsidRDefault="00F873F9">
            <w:r>
              <w:rPr>
                <w:rStyle w:val="SAPScreenElement"/>
              </w:rPr>
              <w:t>AnzMeh</w:t>
            </w:r>
            <w:r>
              <w:t xml:space="preserve">: </w:t>
            </w:r>
            <w:r>
              <w:rPr>
                <w:rStyle w:val="SAPUserEntry"/>
              </w:rPr>
              <w:t>&lt;ME für Mindestmenge&gt;</w:t>
            </w:r>
            <w:r>
              <w:t>, z.B. Stück</w:t>
            </w:r>
          </w:p>
          <w:p w:rsidR="00E826D0" w:rsidRDefault="00F873F9">
            <w:r>
              <w:lastRenderedPageBreak/>
              <w:t>Wenn Sie die Werte für folgende Felder in den Lagerproduktstammdaten gepflegt haben:</w:t>
            </w:r>
          </w:p>
          <w:p w:rsidR="00E826D0" w:rsidRDefault="00F873F9">
            <w:r>
              <w:rPr>
                <w:rStyle w:val="SAPScreenElement"/>
              </w:rPr>
              <w:t>Max. Anz Plätze</w:t>
            </w:r>
          </w:p>
          <w:p w:rsidR="00E826D0" w:rsidRDefault="00F873F9">
            <w:r>
              <w:rPr>
                <w:rStyle w:val="SAPScreenElement"/>
              </w:rPr>
              <w:t>Maximalmenge</w:t>
            </w:r>
          </w:p>
          <w:p w:rsidR="00E826D0" w:rsidRDefault="00F873F9">
            <w:r>
              <w:rPr>
                <w:rStyle w:val="SAPScreenElement"/>
              </w:rPr>
              <w:t>Mindestme</w:t>
            </w:r>
            <w:r>
              <w:rPr>
                <w:rStyle w:val="SAPScreenElement"/>
              </w:rPr>
              <w:t>nge</w:t>
            </w:r>
          </w:p>
          <w:p w:rsidR="00E826D0" w:rsidRDefault="00F873F9">
            <w:r>
              <w:rPr>
                <w:rStyle w:val="SAPScreenElement"/>
              </w:rPr>
              <w:t>AnzMeh</w:t>
            </w:r>
            <w:r>
              <w:t xml:space="preserve"> fir die Maximal-/Mindestmenge</w:t>
            </w:r>
          </w:p>
          <w:p w:rsidR="00E826D0" w:rsidRDefault="00F873F9">
            <w:r>
              <w:t xml:space="preserve">Die Werte für </w:t>
            </w:r>
            <w:r>
              <w:rPr>
                <w:rStyle w:val="SAPScreenElement"/>
              </w:rPr>
              <w:t>Max Mng</w:t>
            </w:r>
            <w:r>
              <w:t xml:space="preserve"> und </w:t>
            </w:r>
            <w:r>
              <w:rPr>
                <w:rStyle w:val="SAPScreenElement"/>
              </w:rPr>
              <w:t>MindMeng</w:t>
            </w:r>
            <w:r>
              <w:t xml:space="preserve"> in der Fixplatzzuordnung werden basierend auf den Werten für </w:t>
            </w:r>
            <w:r>
              <w:rPr>
                <w:rStyle w:val="SAPScreenElement"/>
              </w:rPr>
              <w:t>Maximalmenge</w:t>
            </w:r>
            <w:r>
              <w:t xml:space="preserve">, </w:t>
            </w:r>
            <w:r>
              <w:rPr>
                <w:rStyle w:val="SAPScreenElement"/>
              </w:rPr>
              <w:t>Mindestmenge</w:t>
            </w:r>
            <w:r>
              <w:t xml:space="preserve"> und </w:t>
            </w:r>
            <w:r>
              <w:rPr>
                <w:rStyle w:val="SAPScreenElement"/>
              </w:rPr>
              <w:t>Max. Anz Plätze</w:t>
            </w:r>
            <w:r>
              <w:t xml:space="preserve"> in den Lagerproduktstammdaten berechnet. Die </w:t>
            </w:r>
            <w:r>
              <w:rPr>
                <w:rStyle w:val="SAPScreenElement"/>
              </w:rPr>
              <w:t>AnzMeh</w:t>
            </w:r>
            <w:r>
              <w:t xml:space="preserve"> wird ebenfalls aus den Lagerproduktstammdaten gefüllt.</w:t>
            </w:r>
          </w:p>
        </w:tc>
        <w:tc>
          <w:tcPr>
            <w:tcW w:w="0" w:type="auto"/>
          </w:tcPr>
          <w:p w:rsidR="00000000" w:rsidRDefault="00F873F9"/>
        </w:tc>
        <w:tc>
          <w:tcPr>
            <w:tcW w:w="0" w:type="auto"/>
          </w:tcPr>
          <w:p w:rsidR="00000000" w:rsidRDefault="00F873F9"/>
        </w:tc>
      </w:tr>
      <w:tr w:rsidR="00E826D0" w:rsidTr="00F873F9">
        <w:tc>
          <w:tcPr>
            <w:tcW w:w="0" w:type="auto"/>
          </w:tcPr>
          <w:p w:rsidR="00E826D0" w:rsidRDefault="00F873F9">
            <w:r>
              <w:t>5</w:t>
            </w:r>
          </w:p>
        </w:tc>
        <w:tc>
          <w:tcPr>
            <w:tcW w:w="0" w:type="auto"/>
          </w:tcPr>
          <w:p w:rsidR="00E826D0" w:rsidRDefault="00F873F9">
            <w:r>
              <w:rPr>
                <w:rStyle w:val="SAPEmphasis"/>
              </w:rPr>
              <w:t>Daten sichern</w:t>
            </w:r>
          </w:p>
        </w:tc>
        <w:tc>
          <w:tcPr>
            <w:tcW w:w="0" w:type="auto"/>
          </w:tcPr>
          <w:p w:rsidR="00E826D0" w:rsidRDefault="00F873F9">
            <w:r>
              <w:t>Wählen S</w:t>
            </w:r>
            <w:r>
              <w:t xml:space="preserve">ie </w:t>
            </w:r>
            <w:r>
              <w:rPr>
                <w:rStyle w:val="SAPScreenElement"/>
              </w:rPr>
              <w:t>Sichern</w:t>
            </w:r>
            <w:r>
              <w:t>.</w:t>
            </w:r>
          </w:p>
        </w:tc>
        <w:tc>
          <w:tcPr>
            <w:tcW w:w="0" w:type="auto"/>
          </w:tcPr>
          <w:p w:rsidR="00E826D0" w:rsidRDefault="00F873F9">
            <w:r>
              <w:t>Eine Systemmeldung teilt Ihnen mit, dass die Lagerplätze gesichert wurden.</w:t>
            </w:r>
          </w:p>
        </w:tc>
        <w:tc>
          <w:tcPr>
            <w:tcW w:w="0" w:type="auto"/>
          </w:tcPr>
          <w:p w:rsidR="00000000" w:rsidRDefault="00F873F9"/>
        </w:tc>
      </w:tr>
    </w:tbl>
    <w:p w:rsidR="00000000" w:rsidRDefault="00F873F9"/>
    <w:p w:rsidR="00F873F9" w:rsidRDefault="00F873F9"/>
    <w:p w:rsidR="00F873F9" w:rsidRDefault="00F873F9" w:rsidP="007E249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873F9" w:rsidTr="00316F17">
        <w:trPr>
          <w:cnfStyle w:val="100000000000" w:firstRow="1" w:lastRow="0" w:firstColumn="0" w:lastColumn="0" w:oddVBand="0" w:evenVBand="0" w:oddHBand="0" w:evenHBand="0" w:firstRowFirstColumn="0" w:firstRowLastColumn="0" w:lastRowFirstColumn="0" w:lastRowLastColumn="0"/>
        </w:trPr>
        <w:tc>
          <w:tcPr>
            <w:tcW w:w="1554" w:type="dxa"/>
          </w:tcPr>
          <w:p w:rsidR="00F873F9" w:rsidRDefault="00F873F9" w:rsidP="00316F17">
            <w:r>
              <w:t>Type Style</w:t>
            </w:r>
          </w:p>
        </w:tc>
        <w:tc>
          <w:tcPr>
            <w:tcW w:w="11598" w:type="dxa"/>
          </w:tcPr>
          <w:p w:rsidR="00F873F9" w:rsidRDefault="00F873F9" w:rsidP="00316F17">
            <w:r>
              <w:t>Description</w:t>
            </w:r>
          </w:p>
        </w:tc>
      </w:tr>
      <w:tr w:rsidR="00F873F9" w:rsidRPr="001B5034" w:rsidTr="00316F17">
        <w:tc>
          <w:tcPr>
            <w:tcW w:w="1554" w:type="dxa"/>
          </w:tcPr>
          <w:p w:rsidR="00F873F9" w:rsidRPr="001B5034" w:rsidRDefault="00F873F9" w:rsidP="00316F17">
            <w:r w:rsidRPr="00601DC2">
              <w:rPr>
                <w:rStyle w:val="SAPScreenElement"/>
              </w:rPr>
              <w:t>Example</w:t>
            </w:r>
          </w:p>
        </w:tc>
        <w:tc>
          <w:tcPr>
            <w:tcW w:w="11598" w:type="dxa"/>
          </w:tcPr>
          <w:p w:rsidR="00F873F9" w:rsidRDefault="00F873F9" w:rsidP="00316F17">
            <w:r w:rsidRPr="001B5034">
              <w:t>Words or characters quoted from the screen. These include field names, screen titles, pushbuttons labels, menu names, menu paths, and menu options.</w:t>
            </w:r>
          </w:p>
          <w:p w:rsidR="00F873F9" w:rsidRPr="001B5034" w:rsidRDefault="00F873F9" w:rsidP="00316F17">
            <w:r>
              <w:t>Textual c</w:t>
            </w:r>
            <w:r w:rsidRPr="001B5034">
              <w:t xml:space="preserve">ross-references to other </w:t>
            </w:r>
            <w:r>
              <w:t>documents</w:t>
            </w:r>
            <w:r w:rsidRPr="001B5034">
              <w:t>.</w:t>
            </w:r>
          </w:p>
        </w:tc>
      </w:tr>
      <w:tr w:rsidR="00F873F9"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F873F9" w:rsidRPr="005A5AB7" w:rsidRDefault="00F873F9" w:rsidP="00316F17">
            <w:pPr>
              <w:rPr>
                <w:rStyle w:val="SAPEmphasis"/>
              </w:rPr>
            </w:pPr>
            <w:r w:rsidRPr="00D61EBC">
              <w:rPr>
                <w:rStyle w:val="SAPEmphasis"/>
              </w:rPr>
              <w:t>Example</w:t>
            </w:r>
          </w:p>
        </w:tc>
        <w:tc>
          <w:tcPr>
            <w:tcW w:w="11598" w:type="dxa"/>
          </w:tcPr>
          <w:p w:rsidR="00F873F9" w:rsidRPr="001B5034" w:rsidRDefault="00F873F9" w:rsidP="00316F17">
            <w:r w:rsidRPr="001B5034">
              <w:t xml:space="preserve">Emphasized words or </w:t>
            </w:r>
            <w:r>
              <w:t>expressions.</w:t>
            </w:r>
          </w:p>
        </w:tc>
      </w:tr>
      <w:tr w:rsidR="00F873F9" w:rsidRPr="001B5034" w:rsidTr="00316F17">
        <w:tc>
          <w:tcPr>
            <w:tcW w:w="1554" w:type="dxa"/>
          </w:tcPr>
          <w:p w:rsidR="00F873F9" w:rsidRPr="001B5034" w:rsidRDefault="00F873F9" w:rsidP="00316F17">
            <w:r w:rsidRPr="009A20CD">
              <w:rPr>
                <w:rStyle w:val="SAPMonospace"/>
              </w:rPr>
              <w:t>EXAMPLE</w:t>
            </w:r>
          </w:p>
        </w:tc>
        <w:tc>
          <w:tcPr>
            <w:tcW w:w="11598" w:type="dxa"/>
          </w:tcPr>
          <w:p w:rsidR="00F873F9" w:rsidRPr="001B5034" w:rsidRDefault="00F873F9" w:rsidP="00316F1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873F9"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F873F9" w:rsidRPr="005411A0" w:rsidRDefault="00F873F9" w:rsidP="00316F17">
            <w:pPr>
              <w:rPr>
                <w:rStyle w:val="SAPMonospace"/>
              </w:rPr>
            </w:pPr>
            <w:r w:rsidRPr="005411A0">
              <w:rPr>
                <w:rStyle w:val="SAPMonospace"/>
              </w:rPr>
              <w:t>Example</w:t>
            </w:r>
          </w:p>
        </w:tc>
        <w:tc>
          <w:tcPr>
            <w:tcW w:w="11598" w:type="dxa"/>
          </w:tcPr>
          <w:p w:rsidR="00F873F9" w:rsidRPr="001B5034" w:rsidRDefault="00F873F9" w:rsidP="00316F17">
            <w:r w:rsidRPr="001B5034">
              <w:t>Output on the screen. This includes file and directory names and their paths, messages, names of variables and parameters, source text, and names of installation, upgrade and database tools.</w:t>
            </w:r>
          </w:p>
        </w:tc>
      </w:tr>
      <w:tr w:rsidR="00F873F9" w:rsidRPr="001B5034" w:rsidTr="00316F17">
        <w:tc>
          <w:tcPr>
            <w:tcW w:w="1554" w:type="dxa"/>
          </w:tcPr>
          <w:p w:rsidR="00F873F9" w:rsidRPr="005A5AB7" w:rsidRDefault="00F873F9" w:rsidP="00316F17">
            <w:pPr>
              <w:rPr>
                <w:rStyle w:val="SAPEmphasis"/>
              </w:rPr>
            </w:pPr>
            <w:r w:rsidRPr="006F3BFA">
              <w:rPr>
                <w:rStyle w:val="SAPUserEntry"/>
              </w:rPr>
              <w:t>Example</w:t>
            </w:r>
          </w:p>
        </w:tc>
        <w:tc>
          <w:tcPr>
            <w:tcW w:w="11598" w:type="dxa"/>
          </w:tcPr>
          <w:p w:rsidR="00F873F9" w:rsidRPr="001B5034" w:rsidRDefault="00F873F9" w:rsidP="00316F17">
            <w:r w:rsidRPr="001B5034">
              <w:t>Exact user entry. These are words or characters that you enter in the system exactly as they appear in the documentation.</w:t>
            </w:r>
          </w:p>
        </w:tc>
      </w:tr>
      <w:tr w:rsidR="00F873F9"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F873F9" w:rsidRPr="006F3BFA" w:rsidRDefault="00F873F9" w:rsidP="00316F17">
            <w:pPr>
              <w:rPr>
                <w:rStyle w:val="SAPUserEntry"/>
              </w:rPr>
            </w:pPr>
            <w:r w:rsidRPr="006F3BFA">
              <w:rPr>
                <w:rStyle w:val="SAPUserEntry"/>
              </w:rPr>
              <w:t>&lt;Example&gt;</w:t>
            </w:r>
          </w:p>
        </w:tc>
        <w:tc>
          <w:tcPr>
            <w:tcW w:w="11598" w:type="dxa"/>
          </w:tcPr>
          <w:p w:rsidR="00F873F9" w:rsidRPr="001B5034" w:rsidRDefault="00F873F9" w:rsidP="00316F17">
            <w:r w:rsidRPr="001B5034">
              <w:t>Variable user entry. Angle brackets indicate that you replace these words and characters with appropriate entries to make entries in the system.</w:t>
            </w:r>
          </w:p>
        </w:tc>
      </w:tr>
      <w:tr w:rsidR="00F873F9" w:rsidRPr="001B5034" w:rsidTr="00316F17">
        <w:tc>
          <w:tcPr>
            <w:tcW w:w="1554" w:type="dxa"/>
          </w:tcPr>
          <w:p w:rsidR="00F873F9" w:rsidRPr="00601DC2" w:rsidRDefault="00F873F9" w:rsidP="00316F17">
            <w:pPr>
              <w:rPr>
                <w:rStyle w:val="SAPKeyboard"/>
              </w:rPr>
            </w:pPr>
            <w:r w:rsidRPr="005E595C">
              <w:rPr>
                <w:rStyle w:val="SAPKeyboard"/>
              </w:rPr>
              <w:t>EXAMPLE</w:t>
            </w:r>
          </w:p>
        </w:tc>
        <w:tc>
          <w:tcPr>
            <w:tcW w:w="11598" w:type="dxa"/>
          </w:tcPr>
          <w:p w:rsidR="00F873F9" w:rsidRPr="001B5034" w:rsidRDefault="00F873F9" w:rsidP="00316F1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873F9" w:rsidRDefault="00F873F9" w:rsidP="007E2499"/>
    <w:p w:rsidR="00F873F9" w:rsidRDefault="00F873F9" w:rsidP="007E2499">
      <w:pPr>
        <w:spacing w:after="200" w:line="276" w:lineRule="auto"/>
      </w:pPr>
    </w:p>
    <w:p w:rsidR="00F873F9" w:rsidRPr="00416A0C" w:rsidRDefault="00F873F9" w:rsidP="007E2499">
      <w:pPr>
        <w:sectPr w:rsidR="00F873F9" w:rsidRPr="00416A0C" w:rsidSect="00F873F9">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873F9" w:rsidTr="00316F17">
        <w:trPr>
          <w:trHeight w:hRule="exact" w:val="227"/>
        </w:trPr>
        <w:tc>
          <w:tcPr>
            <w:tcW w:w="3969" w:type="dxa"/>
            <w:shd w:val="clear" w:color="auto" w:fill="000000" w:themeFill="text1"/>
            <w:tcMar>
              <w:top w:w="0" w:type="dxa"/>
              <w:bottom w:w="0" w:type="dxa"/>
            </w:tcMar>
          </w:tcPr>
          <w:p w:rsidR="00F873F9" w:rsidRDefault="00F873F9" w:rsidP="00316F17"/>
        </w:tc>
      </w:tr>
      <w:tr w:rsidR="00F873F9" w:rsidTr="00316F17">
        <w:trPr>
          <w:trHeight w:hRule="exact" w:val="1134"/>
        </w:trPr>
        <w:tc>
          <w:tcPr>
            <w:tcW w:w="3969" w:type="dxa"/>
            <w:shd w:val="clear" w:color="auto" w:fill="FFFFFF" w:themeFill="background1"/>
          </w:tcPr>
          <w:p w:rsidR="00F873F9" w:rsidRDefault="00F873F9" w:rsidP="00316F17">
            <w:pPr>
              <w:pStyle w:val="SAPLastPageGray"/>
            </w:pPr>
            <w:r>
              <w:t>www.sap.com/contactsap</w:t>
            </w:r>
          </w:p>
        </w:tc>
      </w:tr>
      <w:tr w:rsidR="00F873F9" w:rsidTr="00316F17">
        <w:trPr>
          <w:trHeight w:val="8120"/>
        </w:trPr>
        <w:tc>
          <w:tcPr>
            <w:tcW w:w="3969" w:type="dxa"/>
            <w:shd w:val="clear" w:color="auto" w:fill="FFFFFF" w:themeFill="background1"/>
            <w:vAlign w:val="bottom"/>
          </w:tcPr>
          <w:p w:rsidR="00F873F9" w:rsidRPr="00CD309F" w:rsidRDefault="00F873F9" w:rsidP="00316F17">
            <w:pPr>
              <w:pStyle w:val="SAPLastPageNormal"/>
              <w:rPr>
                <w:lang w:val="en-US"/>
              </w:rPr>
            </w:pPr>
            <w:bookmarkStart w:id="2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8"/>
          </w:p>
          <w:p w:rsidR="00F873F9" w:rsidRDefault="00F873F9" w:rsidP="00316F17">
            <w:pPr>
              <w:rPr>
                <w:rFonts w:cs="Arial"/>
                <w:sz w:val="12"/>
                <w:szCs w:val="18"/>
              </w:rPr>
            </w:pPr>
            <w:bookmarkStart w:id="2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873F9" w:rsidRPr="00F42CDC" w:rsidRDefault="00F873F9" w:rsidP="00316F1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873F9" w:rsidRPr="00F42CDC" w:rsidRDefault="00F873F9" w:rsidP="00316F1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873F9" w:rsidRPr="00F42CDC" w:rsidRDefault="00F873F9" w:rsidP="00316F1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873F9" w:rsidRDefault="00F873F9" w:rsidP="00316F17">
            <w:pPr>
              <w:pStyle w:val="SAPLastPageNormal"/>
              <w:rPr>
                <w:lang w:val="en-US"/>
              </w:rPr>
            </w:pPr>
            <w:r w:rsidRPr="00F42CDC">
              <w:rPr>
                <w:lang w:val="en-US"/>
              </w:rPr>
              <w:t xml:space="preserve">See </w:t>
            </w:r>
            <w:hyperlink r:id="rId2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9"/>
          </w:p>
          <w:p w:rsidR="00F873F9" w:rsidRPr="00907380" w:rsidRDefault="00F873F9" w:rsidP="00316F17">
            <w:pPr>
              <w:pStyle w:val="SAPMaterialNumber"/>
            </w:pPr>
          </w:p>
        </w:tc>
      </w:tr>
    </w:tbl>
    <w:p w:rsidR="00F873F9" w:rsidRPr="007E2499" w:rsidRDefault="00F873F9" w:rsidP="007E2499">
      <w:pPr>
        <w:pStyle w:val="SAPLastPageNormal"/>
        <w:rPr>
          <w:lang w:val="en-US"/>
        </w:rPr>
      </w:pPr>
      <w:r>
        <w:rPr>
          <w:noProof/>
          <w:lang w:val="en-US"/>
        </w:rPr>
        <w:drawing>
          <wp:anchor distT="0" distB="0" distL="114300" distR="114300" simplePos="0" relativeHeight="251659264" behindDoc="0" locked="1" layoutInCell="1" allowOverlap="1" wp14:anchorId="488E4B65" wp14:editId="15EF2EC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873F9" w:rsidRPr="007E2499">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873F9">
      <w:pPr>
        <w:spacing w:before="0" w:after="0" w:line="240" w:lineRule="auto"/>
      </w:pPr>
      <w:r>
        <w:separator/>
      </w:r>
    </w:p>
  </w:endnote>
  <w:endnote w:type="continuationSeparator" w:id="0">
    <w:p w:rsidR="00000000" w:rsidRDefault="00F873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3F9" w:rsidRDefault="00F873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873F9" w:rsidRPr="005D1853" w:rsidTr="005745F9">
      <w:tc>
        <w:tcPr>
          <w:tcW w:w="5245" w:type="dxa"/>
          <w:vAlign w:val="bottom"/>
        </w:tcPr>
        <w:p w:rsidR="00F873F9" w:rsidRDefault="00F873F9" w:rsidP="005745F9">
          <w:pPr>
            <w:pStyle w:val="SAPFooterleft"/>
          </w:pPr>
          <w:fldSimple w:instr=" REF maintitle \* MERGEFORMAT ">
            <w:r>
              <w:t>Lagerplätze und Fixplatzzuordnungen anlegen (3KR)</w:t>
            </w:r>
          </w:fldSimple>
        </w:p>
        <w:p w:rsidR="00F873F9" w:rsidRPr="001B2C66" w:rsidRDefault="00F873F9"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F873F9" w:rsidRPr="00860C35" w:rsidRDefault="00F873F9"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873F9">
            <w:rPr>
              <w:rStyle w:val="SAPFooterSecurityLevel"/>
            </w:rPr>
            <w:t>public</w:t>
          </w:r>
          <w:r>
            <w:rPr>
              <w:rStyle w:val="SAPFooterSecurityLevel"/>
            </w:rPr>
            <w:fldChar w:fldCharType="end"/>
          </w:r>
          <w:r w:rsidRPr="00860C35">
            <w:rPr>
              <w:rStyle w:val="SAPFooterSecurityLevel"/>
            </w:rPr>
            <w:t xml:space="preserve"> </w:t>
          </w:r>
        </w:p>
        <w:p w:rsidR="00F873F9" w:rsidRPr="00860C35" w:rsidRDefault="00F873F9" w:rsidP="005745F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873F9" w:rsidRPr="004319A4" w:rsidRDefault="00F873F9"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13</w:t>
          </w:r>
          <w:r w:rsidRPr="004319A4">
            <w:rPr>
              <w:rStyle w:val="SAPFooterPageNumber"/>
            </w:rPr>
            <w:fldChar w:fldCharType="end"/>
          </w:r>
        </w:p>
      </w:tc>
    </w:tr>
  </w:tbl>
  <w:p w:rsidR="00F873F9" w:rsidRDefault="00F873F9" w:rsidP="00B16ACE">
    <w:pPr>
      <w:pStyle w:val="Footer"/>
    </w:pPr>
  </w:p>
  <w:p w:rsidR="00F873F9" w:rsidRDefault="00F873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3F9" w:rsidRDefault="00F873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3F9" w:rsidRPr="00F873F9" w:rsidRDefault="00F873F9" w:rsidP="00F873F9">
    <w:pPr>
      <w:pStyle w:val="Footer"/>
    </w:pPr>
    <w:bookmarkStart w:id="30" w:name="_GoBack"/>
    <w:bookmarkEnd w:id="3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B3" w:rsidRPr="00F873F9" w:rsidRDefault="00F873F9" w:rsidP="00F873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3F9" w:rsidRPr="00F873F9" w:rsidRDefault="00F873F9" w:rsidP="00F87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873F9">
      <w:pPr>
        <w:spacing w:before="0" w:after="0" w:line="240" w:lineRule="auto"/>
      </w:pPr>
      <w:r>
        <w:rPr>
          <w:color w:val="000000"/>
        </w:rPr>
        <w:separator/>
      </w:r>
    </w:p>
  </w:footnote>
  <w:footnote w:type="continuationSeparator" w:id="0">
    <w:p w:rsidR="00000000" w:rsidRDefault="00F873F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3F9" w:rsidRDefault="00F873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3F9" w:rsidRPr="005B6104" w:rsidRDefault="00F873F9" w:rsidP="007C2134">
    <w:pPr>
      <w:pStyle w:val="SAPHeader"/>
      <w:rPr>
        <w:sz w:val="4"/>
        <w:szCs w:val="4"/>
        <w:lang w:val="de-DE"/>
      </w:rPr>
    </w:pPr>
  </w:p>
  <w:p w:rsidR="00F873F9" w:rsidRPr="007C2134" w:rsidRDefault="00F873F9" w:rsidP="007C2134">
    <w:pPr>
      <w:pStyle w:val="Header"/>
      <w:rPr>
        <w:sz w:val="2"/>
        <w:szCs w:val="2"/>
      </w:rPr>
    </w:pPr>
  </w:p>
  <w:p w:rsidR="00F873F9" w:rsidRDefault="00F873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873F9" w:rsidRPr="005D1853" w:rsidTr="005745F9">
      <w:tc>
        <w:tcPr>
          <w:tcW w:w="5245" w:type="dxa"/>
          <w:vAlign w:val="bottom"/>
        </w:tcPr>
        <w:p w:rsidR="00F873F9" w:rsidRDefault="00F873F9" w:rsidP="005745F9">
          <w:pPr>
            <w:pStyle w:val="SAPFooterleft"/>
          </w:pPr>
          <w:fldSimple w:instr=" REF maintitle \* MERGEFORMAT ">
            <w:sdt>
              <w:sdtPr>
                <w:alias w:val="Scope item name"/>
                <w:tag w:val="Scope item name"/>
                <w:id w:val="-1612121847"/>
                <w:placeholder>
                  <w:docPart w:val="64D91B9C15A845548949B3A60481DDB0"/>
                </w:placeholder>
                <w:showingPlcHdr/>
              </w:sdtPr>
              <w:sdtContent>
                <w:r>
                  <w:t>Enter Scope Item Name</w:t>
                </w:r>
              </w:sdtContent>
            </w:sdt>
          </w:fldSimple>
        </w:p>
        <w:p w:rsidR="00F873F9" w:rsidRPr="001B2C66" w:rsidRDefault="00F873F9"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F873F9" w:rsidRPr="00860C35" w:rsidRDefault="00F873F9"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873F9" w:rsidRPr="00860C35" w:rsidRDefault="00F873F9"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873F9" w:rsidRPr="004319A4" w:rsidRDefault="00F873F9"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873F9" w:rsidRDefault="00F873F9" w:rsidP="00B16ACE">
    <w:pPr>
      <w:pStyle w:val="Footer"/>
    </w:pPr>
  </w:p>
  <w:p w:rsidR="00F873F9" w:rsidRDefault="00F873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873F9" w:rsidRPr="005D1853" w:rsidTr="005745F9">
      <w:tc>
        <w:tcPr>
          <w:tcW w:w="5245" w:type="dxa"/>
          <w:vAlign w:val="bottom"/>
        </w:tcPr>
        <w:p w:rsidR="00F873F9" w:rsidRDefault="00F873F9" w:rsidP="005745F9">
          <w:pPr>
            <w:pStyle w:val="SAPFooterleft"/>
          </w:pPr>
          <w:fldSimple w:instr=" REF maintitle \* MERGEFORMAT ">
            <w:sdt>
              <w:sdtPr>
                <w:alias w:val="Scope item name"/>
                <w:tag w:val="Scope item name"/>
                <w:id w:val="1854689507"/>
                <w:placeholder>
                  <w:docPart w:val="AE58FD7E7A7D42A6A8807393856E8FD2"/>
                </w:placeholder>
                <w:showingPlcHdr/>
              </w:sdtPr>
              <w:sdtContent>
                <w:r>
                  <w:t>Enter Scope Item Name</w:t>
                </w:r>
              </w:sdtContent>
            </w:sdt>
          </w:fldSimple>
        </w:p>
        <w:p w:rsidR="00F873F9" w:rsidRPr="001B2C66" w:rsidRDefault="00F873F9"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873F9" w:rsidRPr="00860C35" w:rsidRDefault="00F873F9"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873F9" w:rsidRPr="00860C35" w:rsidRDefault="00F873F9"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873F9" w:rsidRPr="004319A4" w:rsidRDefault="00F873F9"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873F9" w:rsidRDefault="00F873F9" w:rsidP="00B16ACE">
    <w:pPr>
      <w:pStyle w:val="Footer"/>
    </w:pPr>
  </w:p>
  <w:p w:rsidR="00F873F9" w:rsidRPr="00F873F9" w:rsidRDefault="00F873F9" w:rsidP="00F873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3F9" w:rsidRPr="00F873F9" w:rsidRDefault="00F873F9" w:rsidP="00F873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3F9" w:rsidRPr="00F873F9" w:rsidRDefault="00F873F9" w:rsidP="00F873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020ADB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AF05B2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B40D10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35A0B48"/>
    <w:multiLevelType w:val="multilevel"/>
    <w:tmpl w:val="BA1402E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7062BF4"/>
    <w:multiLevelType w:val="multilevel"/>
    <w:tmpl w:val="E2F8C77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93563FC"/>
    <w:multiLevelType w:val="multilevel"/>
    <w:tmpl w:val="1F10181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6B25296"/>
    <w:multiLevelType w:val="multilevel"/>
    <w:tmpl w:val="F22C448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10"/>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826D0"/>
    <w:rsid w:val="00E826D0"/>
    <w:rsid w:val="00F8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3F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873F9"/>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873F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873F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873F9"/>
    <w:pPr>
      <w:numPr>
        <w:ilvl w:val="3"/>
      </w:numPr>
      <w:outlineLvl w:val="3"/>
    </w:pPr>
    <w:rPr>
      <w:bCs/>
      <w:iCs/>
    </w:rPr>
  </w:style>
  <w:style w:type="paragraph" w:styleId="Heading5">
    <w:name w:val="heading 5"/>
    <w:basedOn w:val="Heading2"/>
    <w:next w:val="Normal"/>
    <w:link w:val="Heading5Char"/>
    <w:unhideWhenUsed/>
    <w:qFormat/>
    <w:rsid w:val="00F873F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873F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873F9"/>
    <w:pPr>
      <w:spacing w:before="60" w:after="60"/>
    </w:pPr>
    <w:rPr>
      <w:b/>
      <w:bCs/>
      <w:color w:val="FFFFFF" w:themeColor="background1"/>
      <w:sz w:val="18"/>
    </w:rPr>
  </w:style>
  <w:style w:type="character" w:customStyle="1" w:styleId="SAPEmphasis">
    <w:name w:val="SAP_Emphasis"/>
    <w:basedOn w:val="DefaultParagraphFont"/>
    <w:uiPriority w:val="1"/>
    <w:qFormat/>
    <w:rsid w:val="00F873F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873F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873F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873F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873F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873F9"/>
    <w:pPr>
      <w:keepNext w:val="0"/>
      <w:spacing w:before="0"/>
    </w:pPr>
  </w:style>
  <w:style w:type="paragraph" w:styleId="TOC3">
    <w:name w:val="toc 3"/>
    <w:basedOn w:val="TOC1"/>
    <w:autoRedefine/>
    <w:uiPriority w:val="39"/>
    <w:unhideWhenUsed/>
    <w:rsid w:val="00F873F9"/>
    <w:pPr>
      <w:keepNext w:val="0"/>
      <w:tabs>
        <w:tab w:val="left" w:pos="1418"/>
      </w:tabs>
      <w:spacing w:before="0"/>
      <w:ind w:left="1418" w:hanging="794"/>
    </w:pPr>
  </w:style>
  <w:style w:type="paragraph" w:styleId="TOC4">
    <w:name w:val="toc 4"/>
    <w:basedOn w:val="TOC3"/>
    <w:next w:val="Normal"/>
    <w:autoRedefine/>
    <w:uiPriority w:val="39"/>
    <w:unhideWhenUsed/>
    <w:rsid w:val="00F873F9"/>
    <w:pPr>
      <w:tabs>
        <w:tab w:val="left" w:pos="1985"/>
      </w:tabs>
      <w:ind w:right="851"/>
    </w:pPr>
  </w:style>
  <w:style w:type="paragraph" w:styleId="TOC5">
    <w:name w:val="toc 5"/>
    <w:basedOn w:val="TOC4"/>
    <w:next w:val="Normal"/>
    <w:autoRedefine/>
    <w:uiPriority w:val="39"/>
    <w:unhideWhenUsed/>
    <w:rsid w:val="00F873F9"/>
  </w:style>
  <w:style w:type="character" w:customStyle="1" w:styleId="SAPKeyboard">
    <w:name w:val="SAP_Keyboard"/>
    <w:basedOn w:val="SAPMonospace"/>
    <w:uiPriority w:val="1"/>
    <w:qFormat/>
    <w:rsid w:val="00F873F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873F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873F9"/>
    <w:rPr>
      <w:sz w:val="20"/>
      <w:szCs w:val="24"/>
    </w:rPr>
  </w:style>
  <w:style w:type="character" w:customStyle="1" w:styleId="TitleChar">
    <w:name w:val="Title Char"/>
    <w:basedOn w:val="StandardChar"/>
    <w:link w:val="Title"/>
    <w:rsid w:val="00F873F9"/>
    <w:rPr>
      <w:rFonts w:cs="Arial"/>
      <w:b/>
      <w:bCs/>
      <w:color w:val="333399"/>
      <w:sz w:val="48"/>
      <w:szCs w:val="32"/>
    </w:rPr>
  </w:style>
  <w:style w:type="character" w:customStyle="1" w:styleId="SAPNoteHeadingChar">
    <w:name w:val="SAP_NoteHeading Char"/>
    <w:basedOn w:val="TitleChar"/>
    <w:link w:val="SAPNoteHeading"/>
    <w:rsid w:val="00F873F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873F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873F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873F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873F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873F9"/>
    <w:pPr>
      <w:numPr>
        <w:numId w:val="0"/>
      </w:numPr>
      <w:outlineLvl w:val="9"/>
    </w:pPr>
    <w:rPr>
      <w:b/>
    </w:rPr>
  </w:style>
  <w:style w:type="character" w:customStyle="1" w:styleId="SAPHeading1NoNumberChar">
    <w:name w:val="SAP_Heading1NoNumber Char"/>
    <w:basedOn w:val="TitleChar"/>
    <w:link w:val="SAPHeading1NoNumber"/>
    <w:rsid w:val="00F873F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873F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873F9"/>
    <w:pPr>
      <w:numPr>
        <w:numId w:val="14"/>
      </w:numPr>
    </w:pPr>
  </w:style>
  <w:style w:type="paragraph" w:styleId="ListNumber2">
    <w:name w:val="List Number 2"/>
    <w:basedOn w:val="Normal"/>
    <w:uiPriority w:val="99"/>
    <w:unhideWhenUsed/>
    <w:qFormat/>
    <w:rsid w:val="00F873F9"/>
    <w:pPr>
      <w:numPr>
        <w:ilvl w:val="1"/>
        <w:numId w:val="14"/>
      </w:numPr>
    </w:pPr>
  </w:style>
  <w:style w:type="paragraph" w:styleId="ListNumber3">
    <w:name w:val="List Number 3"/>
    <w:basedOn w:val="Normal"/>
    <w:uiPriority w:val="99"/>
    <w:unhideWhenUsed/>
    <w:qFormat/>
    <w:rsid w:val="00F873F9"/>
    <w:pPr>
      <w:numPr>
        <w:ilvl w:val="2"/>
        <w:numId w:val="14"/>
      </w:numPr>
    </w:pPr>
  </w:style>
  <w:style w:type="paragraph" w:styleId="ListBullet">
    <w:name w:val="List Bullet"/>
    <w:basedOn w:val="Normal"/>
    <w:uiPriority w:val="99"/>
    <w:unhideWhenUsed/>
    <w:qFormat/>
    <w:rsid w:val="00F873F9"/>
    <w:pPr>
      <w:numPr>
        <w:numId w:val="16"/>
      </w:numPr>
    </w:pPr>
  </w:style>
  <w:style w:type="paragraph" w:styleId="ListBullet2">
    <w:name w:val="List Bullet 2"/>
    <w:basedOn w:val="Normal"/>
    <w:uiPriority w:val="99"/>
    <w:unhideWhenUsed/>
    <w:qFormat/>
    <w:rsid w:val="00F873F9"/>
    <w:pPr>
      <w:numPr>
        <w:numId w:val="18"/>
      </w:numPr>
    </w:pPr>
  </w:style>
  <w:style w:type="paragraph" w:styleId="ListBullet3">
    <w:name w:val="List Bullet 3"/>
    <w:basedOn w:val="Normal"/>
    <w:uiPriority w:val="99"/>
    <w:unhideWhenUsed/>
    <w:qFormat/>
    <w:rsid w:val="00F873F9"/>
    <w:pPr>
      <w:numPr>
        <w:numId w:val="20"/>
      </w:numPr>
    </w:pPr>
  </w:style>
  <w:style w:type="paragraph" w:styleId="ListContinue">
    <w:name w:val="List Continue"/>
    <w:basedOn w:val="Normal"/>
    <w:uiPriority w:val="99"/>
    <w:unhideWhenUsed/>
    <w:qFormat/>
    <w:rsid w:val="00F873F9"/>
    <w:pPr>
      <w:ind w:left="340"/>
    </w:pPr>
  </w:style>
  <w:style w:type="paragraph" w:styleId="ListContinue2">
    <w:name w:val="List Continue 2"/>
    <w:basedOn w:val="Normal"/>
    <w:uiPriority w:val="99"/>
    <w:unhideWhenUsed/>
    <w:qFormat/>
    <w:rsid w:val="00F873F9"/>
    <w:pPr>
      <w:ind w:left="680"/>
    </w:pPr>
  </w:style>
  <w:style w:type="paragraph" w:styleId="ListContinue3">
    <w:name w:val="List Continue 3"/>
    <w:basedOn w:val="Normal"/>
    <w:uiPriority w:val="99"/>
    <w:unhideWhenUsed/>
    <w:qFormat/>
    <w:rsid w:val="00F873F9"/>
    <w:pPr>
      <w:ind w:left="1021"/>
    </w:pPr>
  </w:style>
  <w:style w:type="character" w:customStyle="1" w:styleId="Heading1Char">
    <w:name w:val="Heading 1 Char"/>
    <w:basedOn w:val="DefaultParagraphFont"/>
    <w:link w:val="Heading1"/>
    <w:uiPriority w:val="9"/>
    <w:locked/>
    <w:rsid w:val="00F873F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873F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873F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F873F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873F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87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873F9"/>
    <w:rPr>
      <w:color w:val="auto"/>
      <w:sz w:val="24"/>
    </w:rPr>
  </w:style>
  <w:style w:type="paragraph" w:customStyle="1" w:styleId="SAPMainTitle">
    <w:name w:val="SAP_MainTitle"/>
    <w:basedOn w:val="Normal"/>
    <w:next w:val="Normal"/>
    <w:rsid w:val="00F873F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873F9"/>
    <w:pPr>
      <w:spacing w:line="260" w:lineRule="exact"/>
      <w:jc w:val="right"/>
    </w:pPr>
    <w:rPr>
      <w:caps/>
      <w:color w:val="auto"/>
      <w:spacing w:val="10"/>
      <w:sz w:val="20"/>
    </w:rPr>
  </w:style>
  <w:style w:type="paragraph" w:customStyle="1" w:styleId="SAPDocumentVersion">
    <w:name w:val="SAP_DocumentVersion"/>
    <w:basedOn w:val="SAPSecurityLevel"/>
    <w:rsid w:val="00F873F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873F9"/>
    <w:rPr>
      <w:rFonts w:ascii="BentonSans Book" w:hAnsi="BentonSans Book" w:cs="Times New Roman"/>
      <w:color w:val="0076CB"/>
      <w:sz w:val="12"/>
      <w:u w:val="none"/>
    </w:rPr>
  </w:style>
  <w:style w:type="paragraph" w:customStyle="1" w:styleId="SAPMaterialNumber">
    <w:name w:val="SAP_MaterialNumber"/>
    <w:basedOn w:val="Normal"/>
    <w:locked/>
    <w:rsid w:val="00F873F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873F9"/>
  </w:style>
  <w:style w:type="paragraph" w:customStyle="1" w:styleId="SAPFooterleft">
    <w:name w:val="SAP_Footer_left"/>
    <w:basedOn w:val="Footer"/>
    <w:locked/>
    <w:rsid w:val="00F873F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873F9"/>
    <w:rPr>
      <w:rFonts w:ascii="BentonSans Bold" w:hAnsi="BentonSans Bold" w:cs="Times New Roman"/>
    </w:rPr>
  </w:style>
  <w:style w:type="character" w:customStyle="1" w:styleId="SAPFooterSecurityLevel">
    <w:name w:val="SAP_Footer_SecurityLevel"/>
    <w:basedOn w:val="DefaultParagraphFont"/>
    <w:uiPriority w:val="1"/>
    <w:locked/>
    <w:rsid w:val="00F873F9"/>
    <w:rPr>
      <w:rFonts w:cs="Times New Roman"/>
      <w:caps/>
      <w:spacing w:val="6"/>
    </w:rPr>
  </w:style>
  <w:style w:type="paragraph" w:customStyle="1" w:styleId="SAPLastPageGray">
    <w:name w:val="SAP_LastPage_Gray"/>
    <w:basedOn w:val="Normal"/>
    <w:locked/>
    <w:rsid w:val="00F873F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873F9"/>
    <w:pPr>
      <w:spacing w:before="0" w:after="0" w:line="180" w:lineRule="exact"/>
    </w:pPr>
    <w:rPr>
      <w:rFonts w:cs="Arial"/>
      <w:sz w:val="12"/>
      <w:szCs w:val="18"/>
      <w:lang w:val="de-DE"/>
    </w:rPr>
  </w:style>
  <w:style w:type="paragraph" w:customStyle="1" w:styleId="SAPFooterright">
    <w:name w:val="SAP_Footer_right"/>
    <w:basedOn w:val="SAPFooterleft"/>
    <w:locked/>
    <w:rsid w:val="00F873F9"/>
    <w:pPr>
      <w:jc w:val="right"/>
    </w:pPr>
    <w:rPr>
      <w:noProof/>
    </w:rPr>
  </w:style>
  <w:style w:type="paragraph" w:customStyle="1" w:styleId="SAPFooterCurrentTopicRight">
    <w:name w:val="SAP_Footer_CurrentTopicRight"/>
    <w:basedOn w:val="SAPFooterright"/>
    <w:qFormat/>
    <w:locked/>
    <w:rsid w:val="00F873F9"/>
    <w:rPr>
      <w:rFonts w:ascii="BentonSans Bold" w:hAnsi="BentonSans Bold"/>
    </w:rPr>
  </w:style>
  <w:style w:type="paragraph" w:customStyle="1" w:styleId="SAPFooterCurrentTopicLeft">
    <w:name w:val="SAP_Footer_CurrentTopicLeft"/>
    <w:basedOn w:val="SAPFooterleft"/>
    <w:qFormat/>
    <w:locked/>
    <w:rsid w:val="00F873F9"/>
    <w:rPr>
      <w:rFonts w:ascii="BentonSans Bold" w:hAnsi="BentonSans Bold"/>
    </w:rPr>
  </w:style>
  <w:style w:type="paragraph" w:styleId="Header">
    <w:name w:val="header"/>
    <w:basedOn w:val="Normal"/>
    <w:link w:val="HeaderChar"/>
    <w:uiPriority w:val="99"/>
    <w:unhideWhenUsed/>
    <w:rsid w:val="00F873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873F9"/>
    <w:rPr>
      <w:rFonts w:ascii="BentonSans Book" w:eastAsia="MS Mincho" w:hAnsi="BentonSans Book" w:cs="Times New Roman"/>
      <w:kern w:val="0"/>
      <w:sz w:val="18"/>
      <w:szCs w:val="24"/>
    </w:rPr>
  </w:style>
  <w:style w:type="paragraph" w:customStyle="1" w:styleId="SAPHeader">
    <w:name w:val="SAP_Header"/>
    <w:basedOn w:val="Normal"/>
    <w:locked/>
    <w:rsid w:val="00F873F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2"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unique_2" TargetMode="External"/><Relationship Id="rId12" Type="http://schemas.openxmlformats.org/officeDocument/2006/relationships/hyperlink" Target="https://help.sap.com/viewer/S4HANA2020_AdminGuide" TargetMode="External"/><Relationship Id="rId17" Type="http://schemas.openxmlformats.org/officeDocument/2006/relationships/hyperlink" Target="#unique_6"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5"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6"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4"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5"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4" TargetMode="External"/><Relationship Id="rId14" Type="http://schemas.openxmlformats.org/officeDocument/2006/relationships/hyperlink" Target="#unique_3"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unique_3"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D91B9C15A845548949B3A60481DDB0"/>
        <w:category>
          <w:name w:val="General"/>
          <w:gallery w:val="placeholder"/>
        </w:category>
        <w:types>
          <w:type w:val="bbPlcHdr"/>
        </w:types>
        <w:behaviors>
          <w:behavior w:val="content"/>
        </w:behaviors>
        <w:guid w:val="{A463132E-5AF6-454D-A045-2271F08303C3}"/>
      </w:docPartPr>
      <w:docPartBody>
        <w:p w:rsidR="00000000" w:rsidRDefault="001966B3" w:rsidP="001966B3">
          <w:pPr>
            <w:pStyle w:val="64D91B9C15A845548949B3A60481DDB0"/>
          </w:pPr>
          <w:r>
            <w:t>Enter Scope Item Name</w:t>
          </w:r>
        </w:p>
      </w:docPartBody>
    </w:docPart>
    <w:docPart>
      <w:docPartPr>
        <w:name w:val="AE58FD7E7A7D42A6A8807393856E8FD2"/>
        <w:category>
          <w:name w:val="General"/>
          <w:gallery w:val="placeholder"/>
        </w:category>
        <w:types>
          <w:type w:val="bbPlcHdr"/>
        </w:types>
        <w:behaviors>
          <w:behavior w:val="content"/>
        </w:behaviors>
        <w:guid w:val="{01A7536C-4D99-4DF1-8AD6-2A8829BD59E1}"/>
      </w:docPartPr>
      <w:docPartBody>
        <w:p w:rsidR="00000000" w:rsidRDefault="001966B3" w:rsidP="001966B3">
          <w:pPr>
            <w:pStyle w:val="AE58FD7E7A7D42A6A8807393856E8FD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B3"/>
    <w:rsid w:val="0019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4CA647DF114F34AD540AEC39757BB9">
    <w:name w:val="C74CA647DF114F34AD540AEC39757BB9"/>
    <w:rsid w:val="001966B3"/>
  </w:style>
  <w:style w:type="paragraph" w:customStyle="1" w:styleId="64D91B9C15A845548949B3A60481DDB0">
    <w:name w:val="64D91B9C15A845548949B3A60481DDB0"/>
    <w:rsid w:val="001966B3"/>
  </w:style>
  <w:style w:type="paragraph" w:customStyle="1" w:styleId="AE58FD7E7A7D42A6A8807393856E8FD2">
    <w:name w:val="AE58FD7E7A7D42A6A8807393856E8FD2"/>
    <w:rsid w:val="001966B3"/>
  </w:style>
  <w:style w:type="paragraph" w:customStyle="1" w:styleId="5074FEC5550F405385CA6BE2CD2A09F2">
    <w:name w:val="5074FEC5550F405385CA6BE2CD2A09F2"/>
    <w:rsid w:val="00196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BC56AC6-141B-4665-8895-4A7E3861417B}"/>
</file>

<file path=customXml/itemProps2.xml><?xml version="1.0" encoding="utf-8"?>
<ds:datastoreItem xmlns:ds="http://schemas.openxmlformats.org/officeDocument/2006/customXml" ds:itemID="{D1BE4FDE-6B90-4C33-8F3D-B2E107D7517A}"/>
</file>

<file path=customXml/itemProps3.xml><?xml version="1.0" encoding="utf-8"?>
<ds:datastoreItem xmlns:ds="http://schemas.openxmlformats.org/officeDocument/2006/customXml" ds:itemID="{A7BDC313-9F46-4057-9725-140609352BE5}"/>
</file>

<file path=docProps/app.xml><?xml version="1.0" encoding="utf-8"?>
<Properties xmlns="http://schemas.openxmlformats.org/officeDocument/2006/extended-properties" xmlns:vt="http://schemas.openxmlformats.org/officeDocument/2006/docPropsVTypes">
  <Template>Normal.dotm</Template>
  <TotalTime>0</TotalTime>
  <Pages>12</Pages>
  <Words>2241</Words>
  <Characters>12780</Characters>
  <Application>Microsoft Office Word</Application>
  <DocSecurity>4</DocSecurity>
  <Lines>106</Lines>
  <Paragraphs>29</Paragraphs>
  <ScaleCrop>false</ScaleCrop>
  <Company/>
  <LinksUpToDate>false</LinksUpToDate>
  <CharactersWithSpaces>14992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2020-09-29T13:53:00Z</dcterms:created>
  <dcterms:modified xsi:type="dcterms:W3CDTF">2020-09-29T13:53:00Z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